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32801" w:rsidTr="00727B4B">
        <w:tc>
          <w:tcPr>
            <w:tcW w:w="4785" w:type="dxa"/>
          </w:tcPr>
          <w:p w:rsidR="00232801" w:rsidRPr="00232801" w:rsidRDefault="00232801" w:rsidP="00232801">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232801">
              <w:rPr>
                <w:rFonts w:ascii="한컴바탕" w:eastAsia="한컴바탕" w:hAnsi="한컴바탕" w:cs="한컴바탕" w:hint="eastAsia"/>
                <w:b/>
                <w:sz w:val="26"/>
                <w:szCs w:val="26"/>
                <w:lang w:eastAsia="ko-KR"/>
              </w:rPr>
              <w:t>중화인민공화국</w:t>
            </w:r>
          </w:p>
          <w:p w:rsidR="00232801" w:rsidRPr="00232801" w:rsidRDefault="00232801" w:rsidP="00232801">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232801">
              <w:rPr>
                <w:rFonts w:ascii="한컴바탕" w:eastAsia="한컴바탕" w:hAnsi="한컴바탕" w:cs="한컴바탕" w:hint="eastAsia"/>
                <w:b/>
                <w:sz w:val="26"/>
                <w:szCs w:val="26"/>
                <w:lang w:eastAsia="ko-KR"/>
              </w:rPr>
              <w:t>해관 기업신용관리 잠행방법</w:t>
            </w:r>
          </w:p>
          <w:p w:rsidR="00232801" w:rsidRPr="00232801" w:rsidRDefault="00232801" w:rsidP="00232801">
            <w:pPr>
              <w:wordWrap w:val="0"/>
              <w:autoSpaceDN w:val="0"/>
              <w:spacing w:line="290" w:lineRule="atLeast"/>
              <w:ind w:firstLineChars="0" w:firstLine="0"/>
              <w:jc w:val="center"/>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해관총서 </w:t>
            </w:r>
            <w:proofErr w:type="spellStart"/>
            <w:r w:rsidRPr="00232801">
              <w:rPr>
                <w:rFonts w:ascii="한컴바탕" w:eastAsia="한컴바탕" w:hAnsi="한컴바탕" w:cs="한컴바탕" w:hint="eastAsia"/>
                <w:szCs w:val="21"/>
                <w:lang w:eastAsia="ko-KR"/>
              </w:rPr>
              <w:t>령</w:t>
            </w:r>
            <w:proofErr w:type="spellEnd"/>
            <w:r w:rsidRPr="00232801">
              <w:rPr>
                <w:rFonts w:ascii="한컴바탕" w:eastAsia="한컴바탕" w:hAnsi="한컴바탕" w:cs="한컴바탕" w:hint="eastAsia"/>
                <w:szCs w:val="21"/>
                <w:lang w:eastAsia="ko-KR"/>
              </w:rPr>
              <w:t xml:space="preserve"> 제225호</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&lt;중화인민공화국 해관 기업신용관리 잠행방법&gt;이 2014년 9월 4일 해관총서 서무회의에서 </w:t>
            </w:r>
            <w:proofErr w:type="spellStart"/>
            <w:r w:rsidRPr="00232801">
              <w:rPr>
                <w:rFonts w:ascii="한컴바탕" w:eastAsia="한컴바탕" w:hAnsi="한컴바탕" w:cs="한컴바탕" w:hint="eastAsia"/>
                <w:szCs w:val="21"/>
                <w:lang w:eastAsia="ko-KR"/>
              </w:rPr>
              <w:t>심의통과되어</w:t>
            </w:r>
            <w:proofErr w:type="spellEnd"/>
            <w:r w:rsidRPr="00232801">
              <w:rPr>
                <w:rFonts w:ascii="한컴바탕" w:eastAsia="한컴바탕" w:hAnsi="한컴바탕" w:cs="한컴바탕" w:hint="eastAsia"/>
                <w:szCs w:val="21"/>
                <w:lang w:eastAsia="ko-KR"/>
              </w:rPr>
              <w:t xml:space="preserve"> 공표하는 바이며 2014년 12월 1일부터 시행한다.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p w:rsidR="00232801" w:rsidRPr="00232801" w:rsidRDefault="00232801" w:rsidP="00232801">
            <w:pPr>
              <w:wordWrap w:val="0"/>
              <w:autoSpaceDN w:val="0"/>
              <w:spacing w:line="290" w:lineRule="atLeast"/>
              <w:ind w:firstLine="420"/>
              <w:jc w:val="right"/>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서장 </w:t>
            </w:r>
            <w:proofErr w:type="spellStart"/>
            <w:r w:rsidRPr="00232801">
              <w:rPr>
                <w:rFonts w:ascii="한컴바탕" w:eastAsia="한컴바탕" w:hAnsi="한컴바탕" w:cs="한컴바탕" w:hint="eastAsia"/>
                <w:szCs w:val="21"/>
                <w:lang w:eastAsia="ko-KR"/>
              </w:rPr>
              <w:t>위광저우</w:t>
            </w:r>
            <w:proofErr w:type="spellEnd"/>
            <w:r w:rsidRPr="00232801">
              <w:rPr>
                <w:rFonts w:ascii="한컴바탕" w:eastAsia="한컴바탕" w:hAnsi="한컴바탕" w:cs="한컴바탕" w:hint="eastAsia"/>
                <w:szCs w:val="21"/>
                <w:lang w:eastAsia="ko-KR"/>
              </w:rPr>
              <w:t xml:space="preserve"> (于廣洲)</w:t>
            </w:r>
          </w:p>
          <w:p w:rsidR="00232801" w:rsidRPr="00232801" w:rsidRDefault="00232801" w:rsidP="00232801">
            <w:pPr>
              <w:wordWrap w:val="0"/>
              <w:autoSpaceDN w:val="0"/>
              <w:spacing w:line="290" w:lineRule="atLeast"/>
              <w:ind w:firstLine="420"/>
              <w:jc w:val="right"/>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2014년 10월 8일</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p w:rsidR="00232801" w:rsidRPr="00232801" w:rsidRDefault="00232801" w:rsidP="00232801">
            <w:pPr>
              <w:wordWrap w:val="0"/>
              <w:autoSpaceDN w:val="0"/>
              <w:spacing w:line="290" w:lineRule="atLeast"/>
              <w:ind w:firstLine="412"/>
              <w:jc w:val="both"/>
              <w:rPr>
                <w:rFonts w:ascii="한컴바탕" w:eastAsia="한컴바탕" w:hAnsi="한컴바탕" w:cs="한컴바탕"/>
                <w:b/>
                <w:szCs w:val="21"/>
                <w:lang w:eastAsia="ko-KR"/>
              </w:rPr>
            </w:pPr>
            <w:r w:rsidRPr="00232801">
              <w:rPr>
                <w:rFonts w:ascii="한컴바탕" w:eastAsia="한컴바탕" w:hAnsi="한컴바탕" w:cs="한컴바탕" w:hint="eastAsia"/>
                <w:b/>
                <w:szCs w:val="21"/>
                <w:lang w:eastAsia="ko-KR"/>
              </w:rPr>
              <w:t>제1장 총칙</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제1조</w:t>
            </w:r>
            <w:r w:rsidRPr="00232801">
              <w:rPr>
                <w:rFonts w:ascii="한컴바탕" w:eastAsia="한컴바탕" w:hAnsi="한컴바탕" w:cs="한컴바탕" w:hint="eastAsia"/>
                <w:szCs w:val="21"/>
                <w:lang w:eastAsia="ko-KR"/>
              </w:rPr>
              <w:t xml:space="preserve"> </w:t>
            </w:r>
            <w:r w:rsidRPr="00232801">
              <w:rPr>
                <w:rFonts w:ascii="한컴바탕" w:eastAsia="한컴바탕" w:hAnsi="한컴바탕" w:cs="한컴바탕" w:hint="eastAsia"/>
                <w:spacing w:val="-2"/>
                <w:szCs w:val="21"/>
                <w:lang w:eastAsia="ko-KR"/>
              </w:rPr>
              <w:t xml:space="preserve">사회신용 시스템 구축을 촉진시키고 기업 수출입신용 관리제도를 구축하며 무역의 안전성과 편리성을 보장하기 위한 목적으로 &lt;중화인민공화국 </w:t>
            </w:r>
            <w:proofErr w:type="spellStart"/>
            <w:r w:rsidRPr="00232801">
              <w:rPr>
                <w:rFonts w:ascii="한컴바탕" w:eastAsia="한컴바탕" w:hAnsi="한컴바탕" w:cs="한컴바탕" w:hint="eastAsia"/>
                <w:spacing w:val="-2"/>
                <w:szCs w:val="21"/>
                <w:lang w:eastAsia="ko-KR"/>
              </w:rPr>
              <w:t>해관법</w:t>
            </w:r>
            <w:proofErr w:type="spellEnd"/>
            <w:r w:rsidRPr="00232801">
              <w:rPr>
                <w:rFonts w:ascii="한컴바탕" w:eastAsia="한컴바탕" w:hAnsi="한컴바탕" w:cs="한컴바탕" w:hint="eastAsia"/>
                <w:spacing w:val="-2"/>
                <w:szCs w:val="21"/>
                <w:lang w:eastAsia="ko-KR"/>
              </w:rPr>
              <w:t>&gt; 및 기타 관련 법률, 행정법규의 규정에 근거하여 이 방법을 제정한다.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제2조</w:t>
            </w:r>
            <w:r w:rsidRPr="00232801">
              <w:rPr>
                <w:rFonts w:ascii="한컴바탕" w:eastAsia="한컴바탕" w:hAnsi="한컴바탕" w:cs="한컴바탕" w:hint="eastAsia"/>
                <w:szCs w:val="21"/>
                <w:lang w:eastAsia="ko-KR"/>
              </w:rPr>
              <w:t xml:space="preserve"> 해관에 등록·등기한 기업의 신용정보 수집, 공시와 기업 신용상황에 대한 인정(認定), 관리 등은 이 방법을 </w:t>
            </w:r>
            <w:proofErr w:type="spellStart"/>
            <w:r w:rsidRPr="00232801">
              <w:rPr>
                <w:rFonts w:ascii="한컴바탕" w:eastAsia="한컴바탕" w:hAnsi="한컴바탕" w:cs="한컴바탕" w:hint="eastAsia"/>
                <w:szCs w:val="21"/>
                <w:lang w:eastAsia="ko-KR"/>
              </w:rPr>
              <w:t>적용받는다</w:t>
            </w:r>
            <w:proofErr w:type="spellEnd"/>
            <w:r w:rsidRPr="00232801">
              <w:rPr>
                <w:rFonts w:ascii="한컴바탕" w:eastAsia="한컴바탕" w:hAnsi="한컴바탕" w:cs="한컴바탕" w:hint="eastAsia"/>
                <w:szCs w:val="21"/>
                <w:lang w:eastAsia="ko-KR"/>
              </w:rPr>
              <w:t>.</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제3조</w:t>
            </w:r>
            <w:r w:rsidRPr="00232801">
              <w:rPr>
                <w:rFonts w:ascii="한컴바탕" w:eastAsia="한컴바탕" w:hAnsi="한컴바탕" w:cs="한컴바탕" w:hint="eastAsia"/>
                <w:szCs w:val="21"/>
                <w:lang w:eastAsia="ko-KR"/>
              </w:rPr>
              <w:t xml:space="preserve"> </w:t>
            </w:r>
            <w:r w:rsidRPr="00232801">
              <w:rPr>
                <w:rFonts w:ascii="한컴바탕" w:eastAsia="한컴바탕" w:hAnsi="한컴바탕" w:cs="한컴바탕" w:hint="eastAsia"/>
                <w:spacing w:val="-10"/>
                <w:szCs w:val="21"/>
                <w:lang w:eastAsia="ko-KR"/>
              </w:rPr>
              <w:t>해관은 기업의 신용상황에 근거하여 기업을 인증기업, 일반신용기업과 신용불량기업으로 인정하고, 신용 양호 및 법률준수 기업에게는 편리를 제공하고 신용불량 및 법률위반 기업은 징계하는 것을 원칙으로 기업 별로 해당 관리조치를 취한다.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제4조</w:t>
            </w:r>
            <w:r w:rsidRPr="00232801">
              <w:rPr>
                <w:rFonts w:ascii="한컴바탕" w:eastAsia="한컴바탕" w:hAnsi="한컴바탕" w:cs="한컴바탕" w:hint="eastAsia"/>
                <w:szCs w:val="21"/>
                <w:lang w:eastAsia="ko-KR"/>
              </w:rPr>
              <w:t xml:space="preserve"> </w:t>
            </w:r>
            <w:r w:rsidRPr="00232801">
              <w:rPr>
                <w:rFonts w:ascii="한컴바탕" w:eastAsia="한컴바탕" w:hAnsi="한컴바탕" w:cs="한컴바탕" w:hint="eastAsia"/>
                <w:spacing w:val="-12"/>
                <w:szCs w:val="21"/>
                <w:lang w:eastAsia="ko-KR"/>
              </w:rPr>
              <w:t xml:space="preserve">인증기업은 해관이 인증한 경영자(AEO)를 지칭하며 중국 해관은 법에 따라 기타 국가 또는 지역의 해관간의 AEO기업 상호인정을 추진하고 </w:t>
            </w:r>
            <w:proofErr w:type="spellStart"/>
            <w:r w:rsidRPr="00232801">
              <w:rPr>
                <w:rFonts w:ascii="한컴바탕" w:eastAsia="한컴바탕" w:hAnsi="한컴바탕" w:cs="한컴바탕" w:hint="eastAsia"/>
                <w:spacing w:val="-12"/>
                <w:szCs w:val="21"/>
                <w:lang w:eastAsia="ko-KR"/>
              </w:rPr>
              <w:t>상호인정한</w:t>
            </w:r>
            <w:proofErr w:type="spellEnd"/>
            <w:r w:rsidRPr="00232801">
              <w:rPr>
                <w:rFonts w:ascii="한컴바탕" w:eastAsia="한컴바탕" w:hAnsi="한컴바탕" w:cs="한컴바탕" w:hint="eastAsia"/>
                <w:spacing w:val="-12"/>
                <w:szCs w:val="21"/>
                <w:lang w:eastAsia="ko-KR"/>
              </w:rPr>
              <w:t xml:space="preserve"> AEO기업에게 통관 편리를 제공한다.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제5조</w:t>
            </w:r>
            <w:r w:rsidRPr="00232801">
              <w:rPr>
                <w:rFonts w:ascii="한컴바탕" w:eastAsia="한컴바탕" w:hAnsi="한컴바탕" w:cs="한컴바탕" w:hint="eastAsia"/>
                <w:szCs w:val="21"/>
                <w:lang w:eastAsia="ko-KR"/>
              </w:rPr>
              <w:t xml:space="preserve"> 해관은 사회신용 시스템 구축과 국제협력의 수요에 근거하여 국가 관련부서 및 기타 국가 또는 지역의 해관과의 협력 </w:t>
            </w:r>
            <w:proofErr w:type="spellStart"/>
            <w:r w:rsidRPr="00232801">
              <w:rPr>
                <w:rFonts w:ascii="한컴바탕" w:eastAsia="한컴바탕" w:hAnsi="한컴바탕" w:cs="한컴바탕" w:hint="eastAsia"/>
                <w:szCs w:val="21"/>
                <w:lang w:eastAsia="ko-KR"/>
              </w:rPr>
              <w:t>매커니즘을</w:t>
            </w:r>
            <w:proofErr w:type="spellEnd"/>
            <w:r w:rsidRPr="00232801">
              <w:rPr>
                <w:rFonts w:ascii="한컴바탕" w:eastAsia="한컴바탕" w:hAnsi="한컴바탕" w:cs="한컴바탕" w:hint="eastAsia"/>
                <w:szCs w:val="21"/>
                <w:lang w:eastAsia="ko-KR"/>
              </w:rPr>
              <w:t xml:space="preserve"> 구축하고 정보교류, 감독·관리 상호인정 및 법 집행의 상호지원을 추진한다.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p w:rsidR="00232801" w:rsidRPr="00232801" w:rsidRDefault="00232801" w:rsidP="00232801">
            <w:pPr>
              <w:wordWrap w:val="0"/>
              <w:autoSpaceDN w:val="0"/>
              <w:spacing w:line="290" w:lineRule="atLeast"/>
              <w:ind w:firstLine="412"/>
              <w:jc w:val="both"/>
              <w:rPr>
                <w:rFonts w:ascii="한컴바탕" w:eastAsia="한컴바탕" w:hAnsi="한컴바탕" w:cs="한컴바탕"/>
                <w:b/>
                <w:szCs w:val="21"/>
                <w:lang w:eastAsia="ko-KR"/>
              </w:rPr>
            </w:pPr>
            <w:r w:rsidRPr="00232801">
              <w:rPr>
                <w:rFonts w:ascii="한컴바탕" w:eastAsia="한컴바탕" w:hAnsi="한컴바탕" w:cs="한컴바탕" w:hint="eastAsia"/>
                <w:b/>
                <w:szCs w:val="21"/>
                <w:lang w:eastAsia="ko-KR"/>
              </w:rPr>
              <w:t>제2장 기업신용정보의 수집과 공시</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제6조</w:t>
            </w:r>
            <w:r w:rsidRPr="00232801">
              <w:rPr>
                <w:rFonts w:ascii="한컴바탕" w:eastAsia="한컴바탕" w:hAnsi="한컴바탕" w:cs="한컴바탕" w:hint="eastAsia"/>
                <w:szCs w:val="21"/>
                <w:lang w:eastAsia="ko-KR"/>
              </w:rPr>
              <w:t xml:space="preserve"> 해관은 기업의 수출입 신용상황을 반영할 수 있는 다음 각 호의 정보를 수집하여 기업신용정보 관리시스템을 구축해야 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 기업이 해관에 등록·등기한 정보;</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(2) 기업의 수출입 경영정보;</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(3) AEO 상호인정 정보;</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(4) 기타 행정관리부서가 보관하고 있는 기업의 정보;</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lastRenderedPageBreak/>
              <w:t>(5) 기업의 수출입과 관련된 기타 정보.</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제7조</w:t>
            </w:r>
            <w:r w:rsidRPr="00232801">
              <w:rPr>
                <w:rFonts w:ascii="한컴바탕" w:eastAsia="한컴바탕" w:hAnsi="한컴바탕" w:cs="한컴바탕" w:hint="eastAsia"/>
                <w:szCs w:val="21"/>
                <w:lang w:eastAsia="ko-KR"/>
              </w:rPr>
              <w:t xml:space="preserve"> 해관은 국가기밀, 상업비밀 및 개인 프라이버시를 보호하는 전제하에서 다음 각 호의 기업정보를 공시해야 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 기업이 해관에 등록·등기한 정보;</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(2) 기업 신용상황에 대한 해관의 인정결과;</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(3) 기업의 행정처벌 정보;</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(4) 응당히 공시해야 하는 기타 기업정보.</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해관이 기업에게 내린 </w:t>
            </w:r>
            <w:proofErr w:type="spellStart"/>
            <w:r w:rsidRPr="00232801">
              <w:rPr>
                <w:rFonts w:ascii="한컴바탕" w:eastAsia="한컴바탕" w:hAnsi="한컴바탕" w:cs="한컴바탕" w:hint="eastAsia"/>
                <w:szCs w:val="21"/>
                <w:lang w:eastAsia="ko-KR"/>
              </w:rPr>
              <w:t>해정처벌</w:t>
            </w:r>
            <w:proofErr w:type="spellEnd"/>
            <w:r w:rsidRPr="00232801">
              <w:rPr>
                <w:rFonts w:ascii="한컴바탕" w:eastAsia="한컴바탕" w:hAnsi="한컴바탕" w:cs="한컴바탕" w:hint="eastAsia"/>
                <w:szCs w:val="21"/>
                <w:lang w:eastAsia="ko-KR"/>
              </w:rPr>
              <w:t xml:space="preserve"> 정보의 공시기한은 5년이다.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해관은 기업신용정보 조회방식을 공표해야 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제8조</w:t>
            </w:r>
            <w:r w:rsidRPr="00232801">
              <w:rPr>
                <w:rFonts w:ascii="한컴바탕" w:eastAsia="한컴바탕" w:hAnsi="한컴바탕" w:cs="한컴바탕" w:hint="eastAsia"/>
                <w:szCs w:val="21"/>
                <w:lang w:eastAsia="ko-KR"/>
              </w:rPr>
              <w:t xml:space="preserve"> </w:t>
            </w:r>
            <w:r w:rsidRPr="00232801">
              <w:rPr>
                <w:rFonts w:ascii="한컴바탕" w:eastAsia="한컴바탕" w:hAnsi="한컴바탕" w:cs="한컴바탕" w:hint="eastAsia"/>
                <w:spacing w:val="-8"/>
                <w:szCs w:val="21"/>
                <w:lang w:eastAsia="ko-KR"/>
              </w:rPr>
              <w:t>해관이 공시한 기업정보가 정확하지 않다고 인정하는 공민, 법인 또는 기타 조직은 해관에 이의를 제기할 수 있으며 이의제기 시 관련자료 또는 증명자료를 제출해야 한다. 해관은 이의 신청을 접수한 날로부터 20일 내에 재심사해야 한다. 공민, 법인 또는 기타 조직이 이의를 제기한 이유가 성립되는 경우 해관은 해당 이의를 수락해야 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p w:rsidR="00232801" w:rsidRPr="00232801" w:rsidRDefault="00232801" w:rsidP="00232801">
            <w:pPr>
              <w:wordWrap w:val="0"/>
              <w:autoSpaceDN w:val="0"/>
              <w:spacing w:line="290" w:lineRule="atLeast"/>
              <w:ind w:firstLine="412"/>
              <w:jc w:val="both"/>
              <w:rPr>
                <w:rFonts w:ascii="한컴바탕" w:eastAsia="한컴바탕" w:hAnsi="한컴바탕" w:cs="한컴바탕"/>
                <w:b/>
                <w:szCs w:val="21"/>
                <w:lang w:eastAsia="ko-KR"/>
              </w:rPr>
            </w:pPr>
            <w:r w:rsidRPr="00232801">
              <w:rPr>
                <w:rFonts w:ascii="한컴바탕" w:eastAsia="한컴바탕" w:hAnsi="한컴바탕" w:cs="한컴바탕" w:hint="eastAsia"/>
                <w:b/>
                <w:szCs w:val="21"/>
                <w:lang w:eastAsia="ko-KR"/>
              </w:rPr>
              <w:t>제3장 기업 신용상황 인정 기준과 절차</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제9조</w:t>
            </w:r>
            <w:r w:rsidRPr="00232801">
              <w:rPr>
                <w:rFonts w:ascii="한컴바탕" w:eastAsia="한컴바탕" w:hAnsi="한컴바탕" w:cs="한컴바탕" w:hint="eastAsia"/>
                <w:szCs w:val="21"/>
                <w:lang w:eastAsia="ko-KR"/>
              </w:rPr>
              <w:t xml:space="preserve"> 인증기업은 &lt;해관 인증기업 표준&gt;에 부합되어야 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&lt;해관 인증기업 표준&gt;은 일반인증기업 표준과 고급인증기업 표준으로 구분되며 해관총서가 제정 및 공표한다.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제10조</w:t>
            </w:r>
            <w:r w:rsidRPr="00232801">
              <w:rPr>
                <w:rFonts w:ascii="한컴바탕" w:eastAsia="한컴바탕" w:hAnsi="한컴바탕" w:cs="한컴바탕" w:hint="eastAsia"/>
                <w:szCs w:val="21"/>
                <w:lang w:eastAsia="ko-KR"/>
              </w:rPr>
              <w:t xml:space="preserve"> </w:t>
            </w:r>
            <w:r w:rsidRPr="00232801">
              <w:rPr>
                <w:rFonts w:ascii="한컴바탕" w:eastAsia="한컴바탕" w:hAnsi="한컴바탕" w:cs="한컴바탕" w:hint="eastAsia"/>
                <w:spacing w:val="-18"/>
                <w:szCs w:val="21"/>
                <w:lang w:eastAsia="ko-KR"/>
              </w:rPr>
              <w:t>기업이 다음 각 호의 어느 하나에 해당되는 경우 해관은 해당 기업을 신용불량기업으로 인정한다.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 밀수범죄 또는 밀수행위를 행한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(2) </w:t>
            </w:r>
            <w:r w:rsidRPr="00232801">
              <w:rPr>
                <w:rFonts w:ascii="한컴바탕" w:eastAsia="한컴바탕" w:hAnsi="한컴바탕" w:cs="한컴바탕" w:hint="eastAsia"/>
                <w:spacing w:val="-8"/>
                <w:szCs w:val="21"/>
                <w:lang w:eastAsia="ko-KR"/>
              </w:rPr>
              <w:t>비(非)통관기업이 1</w:t>
            </w:r>
            <w:proofErr w:type="spellStart"/>
            <w:r w:rsidRPr="00232801">
              <w:rPr>
                <w:rFonts w:ascii="한컴바탕" w:eastAsia="한컴바탕" w:hAnsi="한컴바탕" w:cs="한컴바탕" w:hint="eastAsia"/>
                <w:spacing w:val="-8"/>
                <w:szCs w:val="21"/>
                <w:lang w:eastAsia="ko-KR"/>
              </w:rPr>
              <w:t>년내에</w:t>
            </w:r>
            <w:proofErr w:type="spellEnd"/>
            <w:r w:rsidRPr="00232801">
              <w:rPr>
                <w:rFonts w:ascii="한컴바탕" w:eastAsia="한컴바탕" w:hAnsi="한컴바탕" w:cs="한컴바탕" w:hint="eastAsia"/>
                <w:spacing w:val="-8"/>
                <w:szCs w:val="21"/>
                <w:lang w:eastAsia="ko-KR"/>
              </w:rPr>
              <w:t xml:space="preserve"> 해관의 감독·관리규정을 위반한 횟수가 전년도 통관서, 출입국신고(</w:t>
            </w:r>
            <w:proofErr w:type="spellStart"/>
            <w:r w:rsidRPr="00232801">
              <w:rPr>
                <w:rFonts w:ascii="한컴바탕" w:eastAsia="한컴바탕" w:hAnsi="한컴바탕" w:cs="한컴바탕" w:hint="eastAsia"/>
                <w:spacing w:val="-8"/>
                <w:szCs w:val="21"/>
                <w:lang w:eastAsia="ko-KR"/>
              </w:rPr>
              <w:t>備案</w:t>
            </w:r>
            <w:proofErr w:type="spellEnd"/>
            <w:r w:rsidRPr="00232801">
              <w:rPr>
                <w:rFonts w:ascii="한컴바탕" w:eastAsia="한컴바탕" w:hAnsi="한컴바탕" w:cs="한컴바탕" w:hint="eastAsia"/>
                <w:spacing w:val="-8"/>
                <w:szCs w:val="21"/>
                <w:lang w:eastAsia="ko-KR"/>
              </w:rPr>
              <w:t xml:space="preserve">)리스트 등 수출입서류 </w:t>
            </w:r>
            <w:proofErr w:type="spellStart"/>
            <w:r w:rsidRPr="00232801">
              <w:rPr>
                <w:rFonts w:ascii="한컴바탕" w:eastAsia="한컴바탕" w:hAnsi="한컴바탕" w:cs="한컴바탕" w:hint="eastAsia"/>
                <w:spacing w:val="-8"/>
                <w:szCs w:val="21"/>
                <w:lang w:eastAsia="ko-KR"/>
              </w:rPr>
              <w:t>표수의</w:t>
            </w:r>
            <w:proofErr w:type="spellEnd"/>
            <w:r w:rsidRPr="00232801">
              <w:rPr>
                <w:rFonts w:ascii="한컴바탕" w:eastAsia="한컴바탕" w:hAnsi="한컴바탕" w:cs="한컴바탕" w:hint="eastAsia"/>
                <w:spacing w:val="-8"/>
                <w:szCs w:val="21"/>
                <w:lang w:eastAsia="ko-KR"/>
              </w:rPr>
              <w:t xml:space="preserve"> 1</w:t>
            </w:r>
            <w:r w:rsidRPr="00232801">
              <w:rPr>
                <w:rFonts w:ascii="한컴바탕" w:eastAsia="한컴바탕" w:hAnsi="한컴바탕" w:cs="한컴바탕"/>
                <w:spacing w:val="-8"/>
                <w:szCs w:val="21"/>
                <w:lang w:eastAsia="ko-KR"/>
              </w:rPr>
              <w:t>‰</w:t>
            </w:r>
            <w:r w:rsidRPr="00232801">
              <w:rPr>
                <w:rFonts w:ascii="한컴바탕" w:eastAsia="한컴바탕" w:hAnsi="한컴바탕" w:cs="한컴바탕" w:hint="eastAsia"/>
                <w:spacing w:val="-8"/>
                <w:szCs w:val="21"/>
                <w:lang w:eastAsia="ko-KR"/>
              </w:rPr>
              <w:t>을 초과하고 규정위반으로 해관으로부터 처벌금액이 10</w:t>
            </w:r>
            <w:proofErr w:type="spellStart"/>
            <w:r w:rsidRPr="00232801">
              <w:rPr>
                <w:rFonts w:ascii="한컴바탕" w:eastAsia="한컴바탕" w:hAnsi="한컴바탕" w:cs="한컴바탕" w:hint="eastAsia"/>
                <w:spacing w:val="-8"/>
                <w:szCs w:val="21"/>
                <w:lang w:eastAsia="ko-KR"/>
              </w:rPr>
              <w:t>만위안을</w:t>
            </w:r>
            <w:proofErr w:type="spellEnd"/>
            <w:r w:rsidRPr="00232801">
              <w:rPr>
                <w:rFonts w:ascii="한컴바탕" w:eastAsia="한컴바탕" w:hAnsi="한컴바탕" w:cs="한컴바탕" w:hint="eastAsia"/>
                <w:spacing w:val="-8"/>
                <w:szCs w:val="21"/>
                <w:lang w:eastAsia="ko-KR"/>
              </w:rPr>
              <w:t xml:space="preserve"> 초과하는 행정처벌을 받은 횟수가 2회 이상이거나, 해관으로부터 내려진 누계 행정처벌금액이 100</w:t>
            </w:r>
            <w:proofErr w:type="spellStart"/>
            <w:r w:rsidRPr="00232801">
              <w:rPr>
                <w:rFonts w:ascii="한컴바탕" w:eastAsia="한컴바탕" w:hAnsi="한컴바탕" w:cs="한컴바탕" w:hint="eastAsia"/>
                <w:spacing w:val="-8"/>
                <w:szCs w:val="21"/>
                <w:lang w:eastAsia="ko-KR"/>
              </w:rPr>
              <w:t>만위안을</w:t>
            </w:r>
            <w:proofErr w:type="spellEnd"/>
            <w:r w:rsidRPr="00232801">
              <w:rPr>
                <w:rFonts w:ascii="한컴바탕" w:eastAsia="한컴바탕" w:hAnsi="한컴바탕" w:cs="한컴바탕" w:hint="eastAsia"/>
                <w:spacing w:val="-8"/>
                <w:szCs w:val="21"/>
                <w:lang w:eastAsia="ko-KR"/>
              </w:rPr>
              <w:t xml:space="preserve"> 초과하는 경우;</w:t>
            </w:r>
          </w:p>
          <w:p w:rsidR="00232801" w:rsidRPr="00232801" w:rsidRDefault="00232801" w:rsidP="00232801">
            <w:pPr>
              <w:wordWrap w:val="0"/>
              <w:autoSpaceDN w:val="0"/>
              <w:spacing w:line="290" w:lineRule="atLeast"/>
              <w:ind w:firstLine="388"/>
              <w:jc w:val="both"/>
              <w:rPr>
                <w:rFonts w:ascii="한컴바탕" w:eastAsia="한컴바탕" w:hAnsi="한컴바탕" w:cs="한컴바탕"/>
                <w:spacing w:val="-8"/>
                <w:szCs w:val="21"/>
                <w:lang w:eastAsia="ko-KR"/>
              </w:rPr>
            </w:pPr>
            <w:r w:rsidRPr="00232801">
              <w:rPr>
                <w:rFonts w:ascii="한컴바탕" w:eastAsia="한컴바탕" w:hAnsi="한컴바탕" w:cs="한컴바탕" w:hint="eastAsia"/>
                <w:spacing w:val="-8"/>
                <w:szCs w:val="21"/>
                <w:lang w:eastAsia="ko-KR"/>
              </w:rPr>
              <w:t>통관기업이 1</w:t>
            </w:r>
            <w:proofErr w:type="spellStart"/>
            <w:r w:rsidRPr="00232801">
              <w:rPr>
                <w:rFonts w:ascii="한컴바탕" w:eastAsia="한컴바탕" w:hAnsi="한컴바탕" w:cs="한컴바탕" w:hint="eastAsia"/>
                <w:spacing w:val="-8"/>
                <w:szCs w:val="21"/>
                <w:lang w:eastAsia="ko-KR"/>
              </w:rPr>
              <w:t>년내에</w:t>
            </w:r>
            <w:proofErr w:type="spellEnd"/>
            <w:r w:rsidRPr="00232801">
              <w:rPr>
                <w:rFonts w:ascii="한컴바탕" w:eastAsia="한컴바탕" w:hAnsi="한컴바탕" w:cs="한컴바탕" w:hint="eastAsia"/>
                <w:spacing w:val="-8"/>
                <w:szCs w:val="21"/>
                <w:lang w:eastAsia="ko-KR"/>
              </w:rPr>
              <w:t xml:space="preserve"> 해관의 감독·관리규정을 위반한 횟수가 전년도 통관서, 출입국신고(</w:t>
            </w:r>
            <w:proofErr w:type="spellStart"/>
            <w:r w:rsidRPr="00232801">
              <w:rPr>
                <w:rFonts w:ascii="한컴바탕" w:eastAsia="한컴바탕" w:hAnsi="한컴바탕" w:cs="한컴바탕" w:hint="eastAsia"/>
                <w:spacing w:val="-8"/>
                <w:szCs w:val="21"/>
                <w:lang w:eastAsia="ko-KR"/>
              </w:rPr>
              <w:t>備案</w:t>
            </w:r>
            <w:proofErr w:type="spellEnd"/>
            <w:r w:rsidRPr="00232801">
              <w:rPr>
                <w:rFonts w:ascii="한컴바탕" w:eastAsia="한컴바탕" w:hAnsi="한컴바탕" w:cs="한컴바탕" w:hint="eastAsia"/>
                <w:spacing w:val="-8"/>
                <w:szCs w:val="21"/>
                <w:lang w:eastAsia="ko-KR"/>
              </w:rPr>
              <w:t xml:space="preserve">)리스트 등 수출입서류 </w:t>
            </w:r>
            <w:proofErr w:type="spellStart"/>
            <w:r w:rsidRPr="00232801">
              <w:rPr>
                <w:rFonts w:ascii="한컴바탕" w:eastAsia="한컴바탕" w:hAnsi="한컴바탕" w:cs="한컴바탕" w:hint="eastAsia"/>
                <w:spacing w:val="-8"/>
                <w:szCs w:val="21"/>
                <w:lang w:eastAsia="ko-KR"/>
              </w:rPr>
              <w:t>표수의</w:t>
            </w:r>
            <w:proofErr w:type="spellEnd"/>
            <w:r w:rsidRPr="00232801">
              <w:rPr>
                <w:rFonts w:ascii="한컴바탕" w:eastAsia="한컴바탕" w:hAnsi="한컴바탕" w:cs="한컴바탕" w:hint="eastAsia"/>
                <w:spacing w:val="-8"/>
                <w:szCs w:val="21"/>
                <w:lang w:eastAsia="ko-KR"/>
              </w:rPr>
              <w:t xml:space="preserve"> 0.5‰</w:t>
            </w:r>
            <w:proofErr w:type="spellStart"/>
            <w:r w:rsidRPr="00232801">
              <w:rPr>
                <w:rFonts w:ascii="한컴바탕" w:eastAsia="한컴바탕" w:hAnsi="한컴바탕" w:cs="한컴바탕" w:hint="eastAsia"/>
                <w:spacing w:val="-8"/>
                <w:szCs w:val="21"/>
                <w:lang w:eastAsia="ko-KR"/>
              </w:rPr>
              <w:t>를</w:t>
            </w:r>
            <w:proofErr w:type="spellEnd"/>
            <w:r w:rsidRPr="00232801">
              <w:rPr>
                <w:rFonts w:ascii="한컴바탕" w:eastAsia="한컴바탕" w:hAnsi="한컴바탕" w:cs="한컴바탕" w:hint="eastAsia"/>
                <w:spacing w:val="-8"/>
                <w:szCs w:val="21"/>
                <w:lang w:eastAsia="ko-KR"/>
              </w:rPr>
              <w:t xml:space="preserve"> 초과하거나, 해관으로부터 내려진 누계 행정처벌금액이 10</w:t>
            </w:r>
            <w:proofErr w:type="spellStart"/>
            <w:r w:rsidRPr="00232801">
              <w:rPr>
                <w:rFonts w:ascii="한컴바탕" w:eastAsia="한컴바탕" w:hAnsi="한컴바탕" w:cs="한컴바탕" w:hint="eastAsia"/>
                <w:spacing w:val="-8"/>
                <w:szCs w:val="21"/>
                <w:lang w:eastAsia="ko-KR"/>
              </w:rPr>
              <w:t>만위안을</w:t>
            </w:r>
            <w:proofErr w:type="spellEnd"/>
            <w:r w:rsidRPr="00232801">
              <w:rPr>
                <w:rFonts w:ascii="한컴바탕" w:eastAsia="한컴바탕" w:hAnsi="한컴바탕" w:cs="한컴바탕" w:hint="eastAsia"/>
                <w:spacing w:val="-8"/>
                <w:szCs w:val="21"/>
                <w:lang w:eastAsia="ko-KR"/>
              </w:rPr>
              <w:t xml:space="preserve"> 초과하는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(3) 세금, 과태료·몰수금을 체납한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(4) </w:t>
            </w:r>
            <w:proofErr w:type="spellStart"/>
            <w:r w:rsidRPr="00232801">
              <w:rPr>
                <w:rFonts w:ascii="한컴바탕" w:eastAsia="한컴바탕" w:hAnsi="한컴바탕" w:cs="한컴바탕" w:hint="eastAsia"/>
                <w:szCs w:val="21"/>
                <w:lang w:eastAsia="ko-KR"/>
              </w:rPr>
              <w:t>전분기</w:t>
            </w:r>
            <w:proofErr w:type="spellEnd"/>
            <w:r w:rsidRPr="00232801">
              <w:rPr>
                <w:rFonts w:ascii="한컴바탕" w:eastAsia="한컴바탕" w:hAnsi="한컴바탕" w:cs="한컴바탕" w:hint="eastAsia"/>
                <w:szCs w:val="21"/>
                <w:lang w:eastAsia="ko-KR"/>
              </w:rPr>
              <w:t xml:space="preserve"> 통관 </w:t>
            </w:r>
            <w:proofErr w:type="spellStart"/>
            <w:r w:rsidRPr="00232801">
              <w:rPr>
                <w:rFonts w:ascii="한컴바탕" w:eastAsia="한컴바탕" w:hAnsi="한컴바탕" w:cs="한컴바탕" w:hint="eastAsia"/>
                <w:szCs w:val="21"/>
                <w:lang w:eastAsia="ko-KR"/>
              </w:rPr>
              <w:t>착오율이</w:t>
            </w:r>
            <w:proofErr w:type="spellEnd"/>
            <w:r w:rsidRPr="00232801">
              <w:rPr>
                <w:rFonts w:ascii="한컴바탕" w:eastAsia="한컴바탕" w:hAnsi="한컴바탕" w:cs="한컴바탕" w:hint="eastAsia"/>
                <w:szCs w:val="21"/>
                <w:lang w:eastAsia="ko-KR"/>
              </w:rPr>
              <w:t xml:space="preserve"> </w:t>
            </w:r>
            <w:proofErr w:type="spellStart"/>
            <w:r w:rsidRPr="00232801">
              <w:rPr>
                <w:rFonts w:ascii="한컴바탕" w:eastAsia="한컴바탕" w:hAnsi="한컴바탕" w:cs="한컴바탕" w:hint="eastAsia"/>
                <w:szCs w:val="21"/>
                <w:lang w:eastAsia="ko-KR"/>
              </w:rPr>
              <w:t>전분기</w:t>
            </w:r>
            <w:proofErr w:type="spellEnd"/>
            <w:r w:rsidRPr="00232801">
              <w:rPr>
                <w:rFonts w:ascii="한컴바탕" w:eastAsia="한컴바탕" w:hAnsi="한컴바탕" w:cs="한컴바탕" w:hint="eastAsia"/>
                <w:szCs w:val="21"/>
                <w:lang w:eastAsia="ko-KR"/>
              </w:rPr>
              <w:t xml:space="preserve"> 전국 평균 통관 </w:t>
            </w:r>
            <w:proofErr w:type="spellStart"/>
            <w:r w:rsidRPr="00232801">
              <w:rPr>
                <w:rFonts w:ascii="한컴바탕" w:eastAsia="한컴바탕" w:hAnsi="한컴바탕" w:cs="한컴바탕" w:hint="eastAsia"/>
                <w:szCs w:val="21"/>
                <w:lang w:eastAsia="ko-KR"/>
              </w:rPr>
              <w:t>착오율의</w:t>
            </w:r>
            <w:proofErr w:type="spellEnd"/>
            <w:r w:rsidRPr="00232801">
              <w:rPr>
                <w:rFonts w:ascii="한컴바탕" w:eastAsia="한컴바탕" w:hAnsi="한컴바탕" w:cs="한컴바탕" w:hint="eastAsia"/>
                <w:szCs w:val="21"/>
                <w:lang w:eastAsia="ko-KR"/>
              </w:rPr>
              <w:t xml:space="preserve"> 1배 이상인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(5) 현장조사를 통해 기업의 등기정보가 </w:t>
            </w:r>
            <w:r w:rsidRPr="00232801">
              <w:rPr>
                <w:rFonts w:ascii="한컴바탕" w:eastAsia="한컴바탕" w:hAnsi="한컴바탕" w:cs="한컴바탕" w:hint="eastAsia"/>
                <w:szCs w:val="21"/>
                <w:lang w:eastAsia="ko-KR"/>
              </w:rPr>
              <w:lastRenderedPageBreak/>
              <w:t>사실과 부합하지 않거나 기업과의 연락두절이 확인된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(6) 해관으로부터 통관업무 임시중지를 </w:t>
            </w:r>
            <w:proofErr w:type="spellStart"/>
            <w:r w:rsidRPr="00232801">
              <w:rPr>
                <w:rFonts w:ascii="한컴바탕" w:eastAsia="한컴바탕" w:hAnsi="한컴바탕" w:cs="한컴바탕" w:hint="eastAsia"/>
                <w:szCs w:val="21"/>
                <w:lang w:eastAsia="ko-KR"/>
              </w:rPr>
              <w:t>명령받은</w:t>
            </w:r>
            <w:proofErr w:type="spellEnd"/>
            <w:r w:rsidRPr="00232801">
              <w:rPr>
                <w:rFonts w:ascii="한컴바탕" w:eastAsia="한컴바탕" w:hAnsi="한컴바탕" w:cs="한컴바탕" w:hint="eastAsia"/>
                <w:szCs w:val="21"/>
                <w:lang w:eastAsia="ko-KR"/>
              </w:rPr>
              <w:t xml:space="preserve">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(7) 밀수, 해관 감독·관리규정 위반의 혐의가 있고 해관의 조사에 협조하지 아니한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(8) 해관 또는 기타 기업으로 사칭하여 부정당 이익을 취한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(9) 기업신용정보를 조작, 위조한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(10) 해관이 신용불량기업으로 인정하는 기타의 경우.</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제11조</w:t>
            </w:r>
            <w:r w:rsidRPr="00232801">
              <w:rPr>
                <w:rFonts w:ascii="한컴바탕" w:eastAsia="한컴바탕" w:hAnsi="한컴바탕" w:cs="한컴바탕" w:hint="eastAsia"/>
                <w:szCs w:val="21"/>
                <w:lang w:eastAsia="ko-KR"/>
              </w:rPr>
              <w:t xml:space="preserve"> </w:t>
            </w:r>
            <w:r w:rsidRPr="00232801">
              <w:rPr>
                <w:rFonts w:ascii="한컴바탕" w:eastAsia="한컴바탕" w:hAnsi="한컴바탕" w:cs="한컴바탕" w:hint="eastAsia"/>
                <w:spacing w:val="-18"/>
                <w:szCs w:val="21"/>
                <w:lang w:eastAsia="ko-KR"/>
              </w:rPr>
              <w:t>기업이 다음 각 호의 어느 하나에 해당되는 경우 해관은 해당 기업을 일반신용기업으로 인정한다.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 처음 등록·등기한 기업;</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(2) </w:t>
            </w:r>
            <w:r w:rsidRPr="00727B4B">
              <w:rPr>
                <w:rFonts w:ascii="한컴바탕" w:eastAsia="한컴바탕" w:hAnsi="한컴바탕" w:cs="한컴바탕" w:hint="eastAsia"/>
                <w:spacing w:val="-4"/>
                <w:szCs w:val="21"/>
                <w:lang w:eastAsia="ko-KR"/>
              </w:rPr>
              <w:t>인증기업이 더 이상 이 방법 제9조에 규정한 조건을 충족시키지 아니하고 이 방법 제10조에 열거된 상황이 발생하지 아니한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(3) </w:t>
            </w:r>
            <w:r w:rsidRPr="00727B4B">
              <w:rPr>
                <w:rFonts w:ascii="한컴바탕" w:eastAsia="한컴바탕" w:hAnsi="한컴바탕" w:cs="한컴바탕" w:hint="eastAsia"/>
                <w:spacing w:val="-12"/>
                <w:szCs w:val="21"/>
                <w:lang w:eastAsia="ko-KR"/>
              </w:rPr>
              <w:t xml:space="preserve">신용불량기업 관리를 만 1년 </w:t>
            </w:r>
            <w:proofErr w:type="spellStart"/>
            <w:r w:rsidRPr="00727B4B">
              <w:rPr>
                <w:rFonts w:ascii="한컴바탕" w:eastAsia="한컴바탕" w:hAnsi="한컴바탕" w:cs="한컴바탕" w:hint="eastAsia"/>
                <w:spacing w:val="-12"/>
                <w:szCs w:val="21"/>
                <w:lang w:eastAsia="ko-KR"/>
              </w:rPr>
              <w:t>적용받았고</w:t>
            </w:r>
            <w:proofErr w:type="spellEnd"/>
            <w:r w:rsidRPr="00727B4B">
              <w:rPr>
                <w:rFonts w:ascii="한컴바탕" w:eastAsia="한컴바탕" w:hAnsi="한컴바탕" w:cs="한컴바탕" w:hint="eastAsia"/>
                <w:spacing w:val="-12"/>
                <w:szCs w:val="21"/>
                <w:lang w:eastAsia="ko-KR"/>
              </w:rPr>
              <w:t xml:space="preserve"> 이 방법 제10조에 열거된 상황이 재발하지 아니한 경우.</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제12조</w:t>
            </w:r>
            <w:r w:rsidRPr="00232801">
              <w:rPr>
                <w:rFonts w:ascii="한컴바탕" w:eastAsia="한컴바탕" w:hAnsi="한컴바탕" w:cs="한컴바탕" w:hint="eastAsia"/>
                <w:szCs w:val="21"/>
                <w:lang w:eastAsia="ko-KR"/>
              </w:rPr>
              <w:t xml:space="preserve"> 기업이 해관에 인증기업을 신청한 경우 해관은 &lt;해관 인증기업 표준&gt;에 따라 기업에 대한 인증을 실시한다.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해관 또는 신청기업은 기업 인증 업무를 법정(法定) 자격을 구비한 사회중개기구에 위탁하여 진행할 수 있으며; 해관의 승인을 득한 중개기구의 인증결과는 기업 신용상황을 인정하는 참고적 근거로 사용될 수 있다.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제13조</w:t>
            </w:r>
            <w:r w:rsidRPr="00232801">
              <w:rPr>
                <w:rFonts w:ascii="한컴바탕" w:eastAsia="한컴바탕" w:hAnsi="한컴바탕" w:cs="한컴바탕" w:hint="eastAsia"/>
                <w:szCs w:val="21"/>
                <w:lang w:eastAsia="ko-KR"/>
              </w:rPr>
              <w:t xml:space="preserve"> 해관은 기업이 서면 인증신청을 제출한 날로부터 90</w:t>
            </w:r>
            <w:proofErr w:type="spellStart"/>
            <w:r w:rsidRPr="00232801">
              <w:rPr>
                <w:rFonts w:ascii="한컴바탕" w:eastAsia="한컴바탕" w:hAnsi="한컴바탕" w:cs="한컴바탕" w:hint="eastAsia"/>
                <w:szCs w:val="21"/>
                <w:lang w:eastAsia="ko-KR"/>
              </w:rPr>
              <w:t>일내에</w:t>
            </w:r>
            <w:proofErr w:type="spellEnd"/>
            <w:r w:rsidRPr="00232801">
              <w:rPr>
                <w:rFonts w:ascii="한컴바탕" w:eastAsia="한컴바탕" w:hAnsi="한컴바탕" w:cs="한컴바탕" w:hint="eastAsia"/>
                <w:szCs w:val="21"/>
                <w:lang w:eastAsia="ko-KR"/>
              </w:rPr>
              <w:t xml:space="preserve"> 인증결론을 내려야 한다. 특수한 상황하에서 해관은 인증기한을 30일 연장할 수 있다.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제14조</w:t>
            </w:r>
            <w:r w:rsidRPr="00232801">
              <w:rPr>
                <w:rFonts w:ascii="한컴바탕" w:eastAsia="한컴바탕" w:hAnsi="한컴바탕" w:cs="한컴바탕" w:hint="eastAsia"/>
                <w:szCs w:val="21"/>
                <w:lang w:eastAsia="ko-KR"/>
              </w:rPr>
              <w:t xml:space="preserve"> 기업이 다음 각 호의 어느 하나에 해당되는 경우 해관은 인증을 종료해야 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 밀수 또는 해관 감독관리규정 위반행위를 행한 혐의가 있어 해관이 수사에 들어갔거나 조사 중에 있는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(2) 인증신청을 자진 취하한 경우;</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(3) </w:t>
            </w:r>
            <w:r w:rsidRPr="00727B4B">
              <w:rPr>
                <w:rFonts w:ascii="한컴바탕" w:eastAsia="한컴바탕" w:hAnsi="한컴바탕" w:cs="한컴바탕" w:hint="eastAsia"/>
                <w:spacing w:val="-10"/>
                <w:szCs w:val="21"/>
                <w:lang w:eastAsia="ko-KR"/>
              </w:rPr>
              <w:t>인증을 응당히 종료해야 하는 기타의 경우.</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제15조</w:t>
            </w:r>
            <w:r w:rsidRPr="00232801">
              <w:rPr>
                <w:rFonts w:ascii="한컴바탕" w:eastAsia="한컴바탕" w:hAnsi="한컴바탕" w:cs="한컴바탕" w:hint="eastAsia"/>
                <w:szCs w:val="21"/>
                <w:lang w:eastAsia="ko-KR"/>
              </w:rPr>
              <w:t xml:space="preserve"> 해관은 기업의 신용상황 인정결과에 대해 동적인 조정을 실시한다.</w:t>
            </w:r>
          </w:p>
          <w:p w:rsidR="00232801" w:rsidRPr="00232801" w:rsidRDefault="00232801" w:rsidP="00727B4B">
            <w:pPr>
              <w:wordWrap w:val="0"/>
              <w:autoSpaceDN w:val="0"/>
              <w:spacing w:line="290" w:lineRule="atLeast"/>
              <w:ind w:firstLine="372"/>
              <w:jc w:val="both"/>
              <w:rPr>
                <w:rFonts w:ascii="한컴바탕" w:eastAsia="한컴바탕" w:hAnsi="한컴바탕" w:cs="한컴바탕"/>
                <w:szCs w:val="21"/>
                <w:lang w:eastAsia="ko-KR"/>
              </w:rPr>
            </w:pPr>
            <w:r w:rsidRPr="00727B4B">
              <w:rPr>
                <w:rFonts w:ascii="한컴바탕" w:eastAsia="한컴바탕" w:hAnsi="한컴바탕" w:cs="한컴바탕" w:hint="eastAsia"/>
                <w:spacing w:val="-12"/>
                <w:szCs w:val="21"/>
                <w:lang w:eastAsia="ko-KR"/>
              </w:rPr>
              <w:t xml:space="preserve">해관은 고급인증기업에 대해 3년마다 </w:t>
            </w:r>
            <w:proofErr w:type="spellStart"/>
            <w:r w:rsidRPr="00727B4B">
              <w:rPr>
                <w:rFonts w:ascii="한컴바탕" w:eastAsia="한컴바탕" w:hAnsi="한컴바탕" w:cs="한컴바탕" w:hint="eastAsia"/>
                <w:spacing w:val="-12"/>
                <w:szCs w:val="21"/>
                <w:lang w:eastAsia="ko-KR"/>
              </w:rPr>
              <w:t>재인증을</w:t>
            </w:r>
            <w:proofErr w:type="spellEnd"/>
            <w:r w:rsidRPr="00727B4B">
              <w:rPr>
                <w:rFonts w:ascii="한컴바탕" w:eastAsia="한컴바탕" w:hAnsi="한컴바탕" w:cs="한컴바탕" w:hint="eastAsia"/>
                <w:spacing w:val="-12"/>
                <w:szCs w:val="21"/>
                <w:lang w:eastAsia="ko-KR"/>
              </w:rPr>
              <w:t xml:space="preserve"> 실시해야 하며 일반인증기업에 대해 비정기적으로 </w:t>
            </w:r>
            <w:proofErr w:type="spellStart"/>
            <w:r w:rsidRPr="00727B4B">
              <w:rPr>
                <w:rFonts w:ascii="한컴바탕" w:eastAsia="한컴바탕" w:hAnsi="한컴바탕" w:cs="한컴바탕" w:hint="eastAsia"/>
                <w:spacing w:val="-12"/>
                <w:szCs w:val="21"/>
                <w:lang w:eastAsia="ko-KR"/>
              </w:rPr>
              <w:t>재인증을</w:t>
            </w:r>
            <w:proofErr w:type="spellEnd"/>
            <w:r w:rsidRPr="00727B4B">
              <w:rPr>
                <w:rFonts w:ascii="한컴바탕" w:eastAsia="한컴바탕" w:hAnsi="한컴바탕" w:cs="한컴바탕" w:hint="eastAsia"/>
                <w:spacing w:val="-12"/>
                <w:szCs w:val="21"/>
                <w:lang w:eastAsia="ko-KR"/>
              </w:rPr>
              <w:t xml:space="preserve"> 실시해야 한다. 인증기업이 </w:t>
            </w:r>
            <w:proofErr w:type="spellStart"/>
            <w:r w:rsidRPr="00727B4B">
              <w:rPr>
                <w:rFonts w:ascii="한컴바탕" w:eastAsia="한컴바탕" w:hAnsi="한컴바탕" w:cs="한컴바탕" w:hint="eastAsia"/>
                <w:spacing w:val="-12"/>
                <w:szCs w:val="21"/>
                <w:lang w:eastAsia="ko-KR"/>
              </w:rPr>
              <w:t>재인증을</w:t>
            </w:r>
            <w:proofErr w:type="spellEnd"/>
            <w:r w:rsidRPr="00727B4B">
              <w:rPr>
                <w:rFonts w:ascii="한컴바탕" w:eastAsia="한컴바탕" w:hAnsi="한컴바탕" w:cs="한컴바탕" w:hint="eastAsia"/>
                <w:spacing w:val="-12"/>
                <w:szCs w:val="21"/>
                <w:lang w:eastAsia="ko-KR"/>
              </w:rPr>
              <w:t xml:space="preserve"> 통과하지 못하여 일반신용기업 관리를 </w:t>
            </w:r>
            <w:proofErr w:type="spellStart"/>
            <w:r w:rsidRPr="00727B4B">
              <w:rPr>
                <w:rFonts w:ascii="한컴바탕" w:eastAsia="한컴바탕" w:hAnsi="한컴바탕" w:cs="한컴바탕" w:hint="eastAsia"/>
                <w:spacing w:val="-12"/>
                <w:szCs w:val="21"/>
                <w:lang w:eastAsia="ko-KR"/>
              </w:rPr>
              <w:t>적용받게</w:t>
            </w:r>
            <w:proofErr w:type="spellEnd"/>
            <w:r w:rsidRPr="00727B4B">
              <w:rPr>
                <w:rFonts w:ascii="한컴바탕" w:eastAsia="한컴바탕" w:hAnsi="한컴바탕" w:cs="한컴바탕" w:hint="eastAsia"/>
                <w:spacing w:val="-12"/>
                <w:szCs w:val="21"/>
                <w:lang w:eastAsia="ko-KR"/>
              </w:rPr>
              <w:t xml:space="preserve"> 된 경우 1</w:t>
            </w:r>
            <w:proofErr w:type="spellStart"/>
            <w:r w:rsidRPr="00727B4B">
              <w:rPr>
                <w:rFonts w:ascii="한컴바탕" w:eastAsia="한컴바탕" w:hAnsi="한컴바탕" w:cs="한컴바탕" w:hint="eastAsia"/>
                <w:spacing w:val="-12"/>
                <w:szCs w:val="21"/>
                <w:lang w:eastAsia="ko-KR"/>
              </w:rPr>
              <w:t>년내에</w:t>
            </w:r>
            <w:proofErr w:type="spellEnd"/>
            <w:r w:rsidRPr="00727B4B">
              <w:rPr>
                <w:rFonts w:ascii="한컴바탕" w:eastAsia="한컴바탕" w:hAnsi="한컴바탕" w:cs="한컴바탕" w:hint="eastAsia"/>
                <w:spacing w:val="-12"/>
                <w:szCs w:val="21"/>
                <w:lang w:eastAsia="ko-KR"/>
              </w:rPr>
              <w:t xml:space="preserve"> 인증기업 </w:t>
            </w:r>
            <w:proofErr w:type="spellStart"/>
            <w:r w:rsidRPr="00727B4B">
              <w:rPr>
                <w:rFonts w:ascii="한컴바탕" w:eastAsia="한컴바탕" w:hAnsi="한컴바탕" w:cs="한컴바탕" w:hint="eastAsia"/>
                <w:spacing w:val="-12"/>
                <w:szCs w:val="21"/>
                <w:lang w:eastAsia="ko-KR"/>
              </w:rPr>
              <w:t>재신청을</w:t>
            </w:r>
            <w:proofErr w:type="spellEnd"/>
            <w:r w:rsidRPr="00727B4B">
              <w:rPr>
                <w:rFonts w:ascii="한컴바탕" w:eastAsia="한컴바탕" w:hAnsi="한컴바탕" w:cs="한컴바탕" w:hint="eastAsia"/>
                <w:spacing w:val="-12"/>
                <w:szCs w:val="21"/>
                <w:lang w:eastAsia="ko-KR"/>
              </w:rPr>
              <w:t xml:space="preserve"> 할 수 없다. 고급인증기업이 </w:t>
            </w:r>
            <w:proofErr w:type="spellStart"/>
            <w:r w:rsidRPr="00727B4B">
              <w:rPr>
                <w:rFonts w:ascii="한컴바탕" w:eastAsia="한컴바탕" w:hAnsi="한컴바탕" w:cs="한컴바탕" w:hint="eastAsia"/>
                <w:spacing w:val="-12"/>
                <w:szCs w:val="21"/>
                <w:lang w:eastAsia="ko-KR"/>
              </w:rPr>
              <w:t>재인증을</w:t>
            </w:r>
            <w:proofErr w:type="spellEnd"/>
            <w:r w:rsidRPr="00727B4B">
              <w:rPr>
                <w:rFonts w:ascii="한컴바탕" w:eastAsia="한컴바탕" w:hAnsi="한컴바탕" w:cs="한컴바탕" w:hint="eastAsia"/>
                <w:spacing w:val="-12"/>
                <w:szCs w:val="21"/>
                <w:lang w:eastAsia="ko-KR"/>
              </w:rPr>
              <w:t xml:space="preserve"> 통과하지 못하였으나 일반인증기업 표준에 부</w:t>
            </w:r>
            <w:r w:rsidRPr="00727B4B">
              <w:rPr>
                <w:rFonts w:ascii="한컴바탕" w:eastAsia="한컴바탕" w:hAnsi="한컴바탕" w:cs="한컴바탕" w:hint="eastAsia"/>
                <w:spacing w:val="-12"/>
                <w:szCs w:val="21"/>
                <w:lang w:eastAsia="ko-KR"/>
              </w:rPr>
              <w:lastRenderedPageBreak/>
              <w:t xml:space="preserve">합하는 경우 일반인증기업 관리를 </w:t>
            </w:r>
            <w:proofErr w:type="spellStart"/>
            <w:r w:rsidRPr="00727B4B">
              <w:rPr>
                <w:rFonts w:ascii="한컴바탕" w:eastAsia="한컴바탕" w:hAnsi="한컴바탕" w:cs="한컴바탕" w:hint="eastAsia"/>
                <w:spacing w:val="-12"/>
                <w:szCs w:val="21"/>
                <w:lang w:eastAsia="ko-KR"/>
              </w:rPr>
              <w:t>적용받는다</w:t>
            </w:r>
            <w:proofErr w:type="spellEnd"/>
            <w:r w:rsidRPr="00232801">
              <w:rPr>
                <w:rFonts w:ascii="한컴바탕" w:eastAsia="한컴바탕" w:hAnsi="한컴바탕" w:cs="한컴바탕" w:hint="eastAsia"/>
                <w:szCs w:val="21"/>
                <w:lang w:eastAsia="ko-KR"/>
              </w:rPr>
              <w:t>.</w:t>
            </w:r>
          </w:p>
          <w:p w:rsidR="00232801" w:rsidRPr="00727B4B" w:rsidRDefault="00232801" w:rsidP="00727B4B">
            <w:pPr>
              <w:wordWrap w:val="0"/>
              <w:autoSpaceDN w:val="0"/>
              <w:spacing w:line="290" w:lineRule="atLeast"/>
              <w:ind w:firstLine="356"/>
              <w:jc w:val="both"/>
              <w:rPr>
                <w:rFonts w:ascii="한컴바탕" w:eastAsia="한컴바탕" w:hAnsi="한컴바탕" w:cs="한컴바탕"/>
                <w:spacing w:val="-16"/>
                <w:szCs w:val="21"/>
                <w:lang w:eastAsia="ko-KR"/>
              </w:rPr>
            </w:pPr>
            <w:r w:rsidRPr="00727B4B">
              <w:rPr>
                <w:rFonts w:ascii="한컴바탕" w:eastAsia="한컴바탕" w:hAnsi="한컴바탕" w:cs="한컴바탕" w:hint="eastAsia"/>
                <w:spacing w:val="-16"/>
                <w:szCs w:val="21"/>
                <w:lang w:eastAsia="ko-KR"/>
              </w:rPr>
              <w:t xml:space="preserve">신용불량기업 관리를 만 1년 </w:t>
            </w:r>
            <w:proofErr w:type="spellStart"/>
            <w:r w:rsidRPr="00727B4B">
              <w:rPr>
                <w:rFonts w:ascii="한컴바탕" w:eastAsia="한컴바탕" w:hAnsi="한컴바탕" w:cs="한컴바탕" w:hint="eastAsia"/>
                <w:spacing w:val="-16"/>
                <w:szCs w:val="21"/>
                <w:lang w:eastAsia="ko-KR"/>
              </w:rPr>
              <w:t>적용받고</w:t>
            </w:r>
            <w:proofErr w:type="spellEnd"/>
            <w:r w:rsidRPr="00727B4B">
              <w:rPr>
                <w:rFonts w:ascii="한컴바탕" w:eastAsia="한컴바탕" w:hAnsi="한컴바탕" w:cs="한컴바탕" w:hint="eastAsia"/>
                <w:spacing w:val="-16"/>
                <w:szCs w:val="21"/>
                <w:lang w:eastAsia="ko-KR"/>
              </w:rPr>
              <w:t xml:space="preserve"> 이 방법 제10조에 규정한 상황이 재발하지 아니한 경우 해관은 해당 기업을 일반신용기업으로 조정하여 관리해야 한다.</w:t>
            </w:r>
          </w:p>
          <w:p w:rsidR="00232801" w:rsidRPr="00727B4B" w:rsidRDefault="00232801" w:rsidP="00727B4B">
            <w:pPr>
              <w:wordWrap w:val="0"/>
              <w:autoSpaceDN w:val="0"/>
              <w:spacing w:line="290" w:lineRule="atLeast"/>
              <w:ind w:firstLine="380"/>
              <w:jc w:val="both"/>
              <w:rPr>
                <w:rFonts w:ascii="한컴바탕" w:eastAsia="한컴바탕" w:hAnsi="한컴바탕" w:cs="한컴바탕"/>
                <w:spacing w:val="-10"/>
                <w:szCs w:val="21"/>
                <w:lang w:eastAsia="ko-KR"/>
              </w:rPr>
            </w:pPr>
            <w:r w:rsidRPr="00727B4B">
              <w:rPr>
                <w:rFonts w:ascii="한컴바탕" w:eastAsia="한컴바탕" w:hAnsi="한컴바탕" w:cs="한컴바탕" w:hint="eastAsia"/>
                <w:spacing w:val="-10"/>
                <w:szCs w:val="21"/>
                <w:lang w:eastAsia="ko-KR"/>
              </w:rPr>
              <w:t>신용불량기업이 일반신용기업으로 조정되고 만 1년이 경과된 후 해관에 인증기업을 신청할 수 있다.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p w:rsidR="00232801" w:rsidRPr="00232801" w:rsidRDefault="00232801" w:rsidP="00232801">
            <w:pPr>
              <w:wordWrap w:val="0"/>
              <w:autoSpaceDN w:val="0"/>
              <w:spacing w:line="290" w:lineRule="atLeast"/>
              <w:ind w:firstLine="412"/>
              <w:jc w:val="both"/>
              <w:rPr>
                <w:rFonts w:ascii="한컴바탕" w:eastAsia="한컴바탕" w:hAnsi="한컴바탕" w:cs="한컴바탕"/>
                <w:b/>
                <w:szCs w:val="21"/>
                <w:lang w:eastAsia="ko-KR"/>
              </w:rPr>
            </w:pPr>
            <w:r w:rsidRPr="00232801">
              <w:rPr>
                <w:rFonts w:ascii="한컴바탕" w:eastAsia="한컴바탕" w:hAnsi="한컴바탕" w:cs="한컴바탕" w:hint="eastAsia"/>
                <w:b/>
                <w:szCs w:val="21"/>
                <w:lang w:eastAsia="ko-KR"/>
              </w:rPr>
              <w:t>제4장 관리원칙과 관리조치</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제16조</w:t>
            </w:r>
            <w:r w:rsidRPr="00232801">
              <w:rPr>
                <w:rFonts w:ascii="한컴바탕" w:eastAsia="한컴바탕" w:hAnsi="한컴바탕" w:cs="한컴바탕" w:hint="eastAsia"/>
                <w:szCs w:val="21"/>
                <w:lang w:eastAsia="ko-KR"/>
              </w:rPr>
              <w:t xml:space="preserve"> 일반인증기업은 다음 각호의 관리원칙과 관리조치를 </w:t>
            </w:r>
            <w:proofErr w:type="spellStart"/>
            <w:r w:rsidRPr="00232801">
              <w:rPr>
                <w:rFonts w:ascii="한컴바탕" w:eastAsia="한컴바탕" w:hAnsi="한컴바탕" w:cs="한컴바탕" w:hint="eastAsia"/>
                <w:szCs w:val="21"/>
                <w:lang w:eastAsia="ko-KR"/>
              </w:rPr>
              <w:t>적용받는다</w:t>
            </w:r>
            <w:proofErr w:type="spellEnd"/>
            <w:r w:rsidRPr="00232801">
              <w:rPr>
                <w:rFonts w:ascii="한컴바탕" w:eastAsia="한컴바탕" w:hAnsi="한컴바탕" w:cs="한컴바탕" w:hint="eastAsia"/>
                <w:szCs w:val="21"/>
                <w:lang w:eastAsia="ko-KR"/>
              </w:rPr>
              <w:t>.</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(1) 비교적 낮은 수출입화물 </w:t>
            </w:r>
            <w:proofErr w:type="spellStart"/>
            <w:r w:rsidRPr="00232801">
              <w:rPr>
                <w:rFonts w:ascii="한컴바탕" w:eastAsia="한컴바탕" w:hAnsi="한컴바탕" w:cs="한컴바탕" w:hint="eastAsia"/>
                <w:szCs w:val="21"/>
                <w:lang w:eastAsia="ko-KR"/>
              </w:rPr>
              <w:t>검사율</w:t>
            </w:r>
            <w:proofErr w:type="spellEnd"/>
            <w:r w:rsidRPr="00232801">
              <w:rPr>
                <w:rFonts w:ascii="한컴바탕" w:eastAsia="한컴바탕" w:hAnsi="한컴바탕" w:cs="한컴바탕" w:hint="eastAsia"/>
                <w:szCs w:val="21"/>
                <w:lang w:eastAsia="ko-KR"/>
              </w:rPr>
              <w:t>;</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(2) 수출입화물 서류검사 간소화;</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(3) 수출입화물 통관수속 우선처리;</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(4) 해관총서에서 규정한 기타 관리원칙과 관리조치.</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 xml:space="preserve">제17조 </w:t>
            </w:r>
            <w:r w:rsidRPr="00232801">
              <w:rPr>
                <w:rFonts w:ascii="한컴바탕" w:eastAsia="한컴바탕" w:hAnsi="한컴바탕" w:cs="한컴바탕" w:hint="eastAsia"/>
                <w:szCs w:val="21"/>
                <w:lang w:eastAsia="ko-KR"/>
              </w:rPr>
              <w:t xml:space="preserve">고급인증기업은 일반인증기업에 대한 관리원칙과 관리조치를 </w:t>
            </w:r>
            <w:proofErr w:type="spellStart"/>
            <w:r w:rsidRPr="00232801">
              <w:rPr>
                <w:rFonts w:ascii="한컴바탕" w:eastAsia="한컴바탕" w:hAnsi="한컴바탕" w:cs="한컴바탕" w:hint="eastAsia"/>
                <w:szCs w:val="21"/>
                <w:lang w:eastAsia="ko-KR"/>
              </w:rPr>
              <w:t>적용받음과</w:t>
            </w:r>
            <w:proofErr w:type="spellEnd"/>
            <w:r w:rsidRPr="00232801">
              <w:rPr>
                <w:rFonts w:ascii="한컴바탕" w:eastAsia="한컴바탕" w:hAnsi="한컴바탕" w:cs="한컴바탕" w:hint="eastAsia"/>
                <w:szCs w:val="21"/>
                <w:lang w:eastAsia="ko-KR"/>
              </w:rPr>
              <w:t xml:space="preserve"> 더불어 다음 각호의 관리조치를 </w:t>
            </w:r>
            <w:proofErr w:type="spellStart"/>
            <w:r w:rsidRPr="00232801">
              <w:rPr>
                <w:rFonts w:ascii="한컴바탕" w:eastAsia="한컴바탕" w:hAnsi="한컴바탕" w:cs="한컴바탕" w:hint="eastAsia"/>
                <w:szCs w:val="21"/>
                <w:lang w:eastAsia="ko-KR"/>
              </w:rPr>
              <w:t>적용받는다</w:t>
            </w:r>
            <w:proofErr w:type="spellEnd"/>
            <w:r w:rsidRPr="00232801">
              <w:rPr>
                <w:rFonts w:ascii="한컴바탕" w:eastAsia="한컴바탕" w:hAnsi="한컴바탕" w:cs="한컴바탕" w:hint="eastAsia"/>
                <w:szCs w:val="21"/>
                <w:lang w:eastAsia="ko-KR"/>
              </w:rPr>
              <w:t>.</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 수출입화물의 상품유형, 해관평가가치, 원산지를 확정하거나 기타 해관수속을 처리하기에 앞서 통관검사 수속을 먼저 처리한다.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(2) </w:t>
            </w:r>
            <w:r w:rsidRPr="00727B4B">
              <w:rPr>
                <w:rFonts w:ascii="한컴바탕" w:eastAsia="한컴바탕" w:hAnsi="한컴바탕" w:cs="한컴바탕" w:hint="eastAsia"/>
                <w:spacing w:val="-24"/>
                <w:szCs w:val="21"/>
                <w:lang w:eastAsia="ko-KR"/>
              </w:rPr>
              <w:t>해관은 고급인증기업 전문 코디네이터를 설치한다.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(3) 가공무역을 취급하는 기업에 대해 은행보증금 대장제도를 시행하지 아니한다.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(4) AEO 상호인정 국가 또는 지역의 해관으로부터 통관 편리조치를 제공받는다.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제18조</w:t>
            </w:r>
            <w:r w:rsidRPr="00232801">
              <w:rPr>
                <w:rFonts w:ascii="한컴바탕" w:eastAsia="한컴바탕" w:hAnsi="한컴바탕" w:cs="한컴바탕" w:hint="eastAsia"/>
                <w:szCs w:val="21"/>
                <w:lang w:eastAsia="ko-KR"/>
              </w:rPr>
              <w:t xml:space="preserve"> 신용불량기업은 다음 각호의 해관 관리원칙과 관리조치를 </w:t>
            </w:r>
            <w:proofErr w:type="spellStart"/>
            <w:r w:rsidRPr="00232801">
              <w:rPr>
                <w:rFonts w:ascii="한컴바탕" w:eastAsia="한컴바탕" w:hAnsi="한컴바탕" w:cs="한컴바탕" w:hint="eastAsia"/>
                <w:szCs w:val="21"/>
                <w:lang w:eastAsia="ko-KR"/>
              </w:rPr>
              <w:t>적용받는다</w:t>
            </w:r>
            <w:proofErr w:type="spellEnd"/>
            <w:r w:rsidRPr="00232801">
              <w:rPr>
                <w:rFonts w:ascii="한컴바탕" w:eastAsia="한컴바탕" w:hAnsi="한컴바탕" w:cs="한컴바탕" w:hint="eastAsia"/>
                <w:szCs w:val="21"/>
                <w:lang w:eastAsia="ko-KR"/>
              </w:rPr>
              <w:t xml:space="preserve">.     </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(1) 비교적 높은 수출입화물 </w:t>
            </w:r>
            <w:proofErr w:type="spellStart"/>
            <w:r w:rsidRPr="00232801">
              <w:rPr>
                <w:rFonts w:ascii="한컴바탕" w:eastAsia="한컴바탕" w:hAnsi="한컴바탕" w:cs="한컴바탕" w:hint="eastAsia"/>
                <w:szCs w:val="21"/>
                <w:lang w:eastAsia="ko-KR"/>
              </w:rPr>
              <w:t>검사율</w:t>
            </w:r>
            <w:proofErr w:type="spellEnd"/>
            <w:r w:rsidRPr="00232801">
              <w:rPr>
                <w:rFonts w:ascii="한컴바탕" w:eastAsia="한컴바탕" w:hAnsi="한컴바탕" w:cs="한컴바탕" w:hint="eastAsia"/>
                <w:szCs w:val="21"/>
                <w:lang w:eastAsia="ko-KR"/>
              </w:rPr>
              <w:t>;</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(2) 수출입화물 서류 중점 심사;</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(3) 가공무역 등 업무단계에 대한 중점 감독·관리;</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(4) 해관총서에서 규정한 기타 관리원칙과 관리조치.</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제19조</w:t>
            </w:r>
            <w:r w:rsidRPr="00232801">
              <w:rPr>
                <w:rFonts w:ascii="한컴바탕" w:eastAsia="한컴바탕" w:hAnsi="한컴바탕" w:cs="한컴바탕" w:hint="eastAsia"/>
                <w:szCs w:val="21"/>
                <w:lang w:eastAsia="ko-KR"/>
              </w:rPr>
              <w:t xml:space="preserve"> </w:t>
            </w:r>
            <w:r w:rsidRPr="00727B4B">
              <w:rPr>
                <w:rFonts w:ascii="한컴바탕" w:eastAsia="한컴바탕" w:hAnsi="한컴바탕" w:cs="한컴바탕" w:hint="eastAsia"/>
                <w:spacing w:val="-12"/>
                <w:szCs w:val="21"/>
                <w:lang w:eastAsia="ko-KR"/>
              </w:rPr>
              <w:t xml:space="preserve">고급인증기업은 </w:t>
            </w:r>
            <w:proofErr w:type="spellStart"/>
            <w:r w:rsidRPr="00727B4B">
              <w:rPr>
                <w:rFonts w:ascii="한컴바탕" w:eastAsia="한컴바탕" w:hAnsi="한컴바탕" w:cs="한컴바탕" w:hint="eastAsia"/>
                <w:spacing w:val="-12"/>
                <w:szCs w:val="21"/>
                <w:lang w:eastAsia="ko-KR"/>
              </w:rPr>
              <w:t>일반인증기업보이</w:t>
            </w:r>
            <w:proofErr w:type="spellEnd"/>
            <w:r w:rsidRPr="00727B4B">
              <w:rPr>
                <w:rFonts w:ascii="한컴바탕" w:eastAsia="한컴바탕" w:hAnsi="한컴바탕" w:cs="한컴바탕" w:hint="eastAsia"/>
                <w:spacing w:val="-12"/>
                <w:szCs w:val="21"/>
                <w:lang w:eastAsia="ko-KR"/>
              </w:rPr>
              <w:t xml:space="preserve"> </w:t>
            </w:r>
            <w:proofErr w:type="spellStart"/>
            <w:r w:rsidRPr="00727B4B">
              <w:rPr>
                <w:rFonts w:ascii="한컴바탕" w:eastAsia="한컴바탕" w:hAnsi="한컴바탕" w:cs="한컴바탕" w:hint="eastAsia"/>
                <w:spacing w:val="-12"/>
                <w:szCs w:val="21"/>
                <w:lang w:eastAsia="ko-KR"/>
              </w:rPr>
              <w:t>적용받는</w:t>
            </w:r>
            <w:proofErr w:type="spellEnd"/>
            <w:r w:rsidRPr="00727B4B">
              <w:rPr>
                <w:rFonts w:ascii="한컴바탕" w:eastAsia="한컴바탕" w:hAnsi="한컴바탕" w:cs="한컴바탕" w:hint="eastAsia"/>
                <w:spacing w:val="-12"/>
                <w:szCs w:val="21"/>
                <w:lang w:eastAsia="ko-KR"/>
              </w:rPr>
              <w:t xml:space="preserve"> 관리조치보다 우대적인 관리조치를 </w:t>
            </w:r>
            <w:proofErr w:type="spellStart"/>
            <w:r w:rsidRPr="00727B4B">
              <w:rPr>
                <w:rFonts w:ascii="한컴바탕" w:eastAsia="한컴바탕" w:hAnsi="한컴바탕" w:cs="한컴바탕" w:hint="eastAsia"/>
                <w:spacing w:val="-12"/>
                <w:szCs w:val="21"/>
                <w:lang w:eastAsia="ko-KR"/>
              </w:rPr>
              <w:t>적용받는다</w:t>
            </w:r>
            <w:proofErr w:type="spellEnd"/>
            <w:r w:rsidRPr="00727B4B">
              <w:rPr>
                <w:rFonts w:ascii="한컴바탕" w:eastAsia="한컴바탕" w:hAnsi="한컴바탕" w:cs="한컴바탕" w:hint="eastAsia"/>
                <w:spacing w:val="-12"/>
                <w:szCs w:val="21"/>
                <w:lang w:eastAsia="ko-KR"/>
              </w:rPr>
              <w:t>.</w:t>
            </w:r>
          </w:p>
          <w:p w:rsidR="00232801" w:rsidRPr="00727B4B" w:rsidRDefault="00232801" w:rsidP="00727B4B">
            <w:pPr>
              <w:wordWrap w:val="0"/>
              <w:autoSpaceDN w:val="0"/>
              <w:spacing w:line="290" w:lineRule="atLeast"/>
              <w:ind w:firstLine="388"/>
              <w:jc w:val="both"/>
              <w:rPr>
                <w:rFonts w:ascii="한컴바탕" w:eastAsia="한컴바탕" w:hAnsi="한컴바탕" w:cs="한컴바탕"/>
                <w:spacing w:val="-8"/>
                <w:szCs w:val="21"/>
                <w:lang w:eastAsia="ko-KR"/>
              </w:rPr>
            </w:pPr>
            <w:r w:rsidRPr="00727B4B">
              <w:rPr>
                <w:rFonts w:ascii="한컴바탕" w:eastAsia="한컴바탕" w:hAnsi="한컴바탕" w:cs="한컴바탕" w:hint="eastAsia"/>
                <w:spacing w:val="-8"/>
                <w:szCs w:val="21"/>
                <w:lang w:eastAsia="ko-KR"/>
              </w:rPr>
              <w:t xml:space="preserve">기업 신용상황에 대한 인정결과가 일치하지 않아 </w:t>
            </w:r>
            <w:proofErr w:type="spellStart"/>
            <w:r w:rsidRPr="00727B4B">
              <w:rPr>
                <w:rFonts w:ascii="한컴바탕" w:eastAsia="한컴바탕" w:hAnsi="한컴바탕" w:cs="한컴바탕" w:hint="eastAsia"/>
                <w:spacing w:val="-8"/>
                <w:szCs w:val="21"/>
                <w:lang w:eastAsia="ko-KR"/>
              </w:rPr>
              <w:t>적용받아야</w:t>
            </w:r>
            <w:proofErr w:type="spellEnd"/>
            <w:r w:rsidRPr="00727B4B">
              <w:rPr>
                <w:rFonts w:ascii="한컴바탕" w:eastAsia="한컴바탕" w:hAnsi="한컴바탕" w:cs="한컴바탕" w:hint="eastAsia"/>
                <w:spacing w:val="-8"/>
                <w:szCs w:val="21"/>
                <w:lang w:eastAsia="ko-KR"/>
              </w:rPr>
              <w:t xml:space="preserve"> 하는 관리조치가 서로 충돌되는 경우 해관은 낮은 기준을 적용하여 관리를 실시한다.</w:t>
            </w:r>
          </w:p>
          <w:p w:rsidR="00232801" w:rsidRPr="00727B4B" w:rsidRDefault="00232801" w:rsidP="00727B4B">
            <w:pPr>
              <w:wordWrap w:val="0"/>
              <w:autoSpaceDN w:val="0"/>
              <w:spacing w:line="290" w:lineRule="atLeast"/>
              <w:ind w:firstLine="388"/>
              <w:jc w:val="both"/>
              <w:rPr>
                <w:rFonts w:ascii="한컴바탕" w:eastAsia="한컴바탕" w:hAnsi="한컴바탕" w:cs="한컴바탕"/>
                <w:spacing w:val="-8"/>
                <w:szCs w:val="21"/>
                <w:lang w:eastAsia="ko-KR"/>
              </w:rPr>
            </w:pPr>
            <w:r w:rsidRPr="00727B4B">
              <w:rPr>
                <w:rFonts w:ascii="한컴바탕" w:eastAsia="한컴바탕" w:hAnsi="한컴바탕" w:cs="한컴바탕" w:hint="eastAsia"/>
                <w:spacing w:val="-8"/>
                <w:szCs w:val="21"/>
                <w:lang w:eastAsia="ko-KR"/>
              </w:rPr>
              <w:t>인증기업이 밀수 혐의로 형사수사 또는 조사를 받게 된 경우 해관은 해당 관리조치 적용을 임시중지하고 일반신용기업으로 간주하여 관리한다.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제20조</w:t>
            </w:r>
            <w:r w:rsidRPr="00232801">
              <w:rPr>
                <w:rFonts w:ascii="한컴바탕" w:eastAsia="한컴바탕" w:hAnsi="한컴바탕" w:cs="한컴바탕" w:hint="eastAsia"/>
                <w:szCs w:val="21"/>
                <w:lang w:eastAsia="ko-KR"/>
              </w:rPr>
              <w:t xml:space="preserve"> 기업명칭 또는 해관 등록코드가 변경된 경우 기업 신용상황에 대한 해관의 인정결과 및 관리조치는 지속적으로 </w:t>
            </w:r>
            <w:proofErr w:type="spellStart"/>
            <w:r w:rsidRPr="00232801">
              <w:rPr>
                <w:rFonts w:ascii="한컴바탕" w:eastAsia="한컴바탕" w:hAnsi="한컴바탕" w:cs="한컴바탕" w:hint="eastAsia"/>
                <w:szCs w:val="21"/>
                <w:lang w:eastAsia="ko-KR"/>
              </w:rPr>
              <w:t>적용받는다</w:t>
            </w:r>
            <w:proofErr w:type="spellEnd"/>
            <w:r w:rsidRPr="00232801">
              <w:rPr>
                <w:rFonts w:ascii="한컴바탕" w:eastAsia="한컴바탕" w:hAnsi="한컴바탕" w:cs="한컴바탕" w:hint="eastAsia"/>
                <w:szCs w:val="21"/>
                <w:lang w:eastAsia="ko-KR"/>
              </w:rPr>
              <w:t>.</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기업이 다음 각 호의 어느 하나에 해당되</w:t>
            </w:r>
            <w:r w:rsidRPr="00232801">
              <w:rPr>
                <w:rFonts w:ascii="한컴바탕" w:eastAsia="한컴바탕" w:hAnsi="한컴바탕" w:cs="한컴바탕" w:hint="eastAsia"/>
                <w:szCs w:val="21"/>
                <w:lang w:eastAsia="ko-KR"/>
              </w:rPr>
              <w:lastRenderedPageBreak/>
              <w:t>는 경우 아래의 원칙에 따라 조정한다.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(1) </w:t>
            </w:r>
            <w:r w:rsidRPr="00727B4B">
              <w:rPr>
                <w:rFonts w:ascii="한컴바탕" w:eastAsia="한컴바탕" w:hAnsi="한컴바탕" w:cs="한컴바탕" w:hint="eastAsia"/>
                <w:spacing w:val="-2"/>
                <w:szCs w:val="21"/>
                <w:lang w:eastAsia="ko-KR"/>
              </w:rPr>
              <w:t xml:space="preserve">기업이 </w:t>
            </w:r>
            <w:proofErr w:type="spellStart"/>
            <w:r w:rsidRPr="00727B4B">
              <w:rPr>
                <w:rFonts w:ascii="한컴바탕" w:eastAsia="한컴바탕" w:hAnsi="한컴바탕" w:cs="한컴바탕" w:hint="eastAsia"/>
                <w:spacing w:val="-2"/>
                <w:szCs w:val="21"/>
                <w:lang w:eastAsia="ko-KR"/>
              </w:rPr>
              <w:t>존속분할되고</w:t>
            </w:r>
            <w:proofErr w:type="spellEnd"/>
            <w:r w:rsidRPr="00727B4B">
              <w:rPr>
                <w:rFonts w:ascii="한컴바탕" w:eastAsia="한컴바탕" w:hAnsi="한컴바탕" w:cs="한컴바탕" w:hint="eastAsia"/>
                <w:spacing w:val="-2"/>
                <w:szCs w:val="21"/>
                <w:lang w:eastAsia="ko-KR"/>
              </w:rPr>
              <w:t xml:space="preserve"> 분할 후의 존속기업이 분할 전 기업의 주요 권리와 의무를 승계하는 경우 분할 전 기업의 신용상황에 대한 해관의 인정결과와 관리조치를 </w:t>
            </w:r>
            <w:proofErr w:type="spellStart"/>
            <w:r w:rsidRPr="00727B4B">
              <w:rPr>
                <w:rFonts w:ascii="한컴바탕" w:eastAsia="한컴바탕" w:hAnsi="한컴바탕" w:cs="한컴바탕" w:hint="eastAsia"/>
                <w:spacing w:val="-2"/>
                <w:szCs w:val="21"/>
                <w:lang w:eastAsia="ko-KR"/>
              </w:rPr>
              <w:t>적용받으며</w:t>
            </w:r>
            <w:proofErr w:type="spellEnd"/>
            <w:r w:rsidRPr="00727B4B">
              <w:rPr>
                <w:rFonts w:ascii="한컴바탕" w:eastAsia="한컴바탕" w:hAnsi="한컴바탕" w:cs="한컴바탕" w:hint="eastAsia"/>
                <w:spacing w:val="-2"/>
                <w:szCs w:val="21"/>
                <w:lang w:eastAsia="ko-KR"/>
              </w:rPr>
              <w:t xml:space="preserve"> 기타 분할기업은 처음 등록하는 기업으로 간주한다.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(2) 기업이 </w:t>
            </w:r>
            <w:proofErr w:type="spellStart"/>
            <w:r w:rsidRPr="00232801">
              <w:rPr>
                <w:rFonts w:ascii="한컴바탕" w:eastAsia="한컴바탕" w:hAnsi="한컴바탕" w:cs="한컴바탕" w:hint="eastAsia"/>
                <w:szCs w:val="21"/>
                <w:lang w:eastAsia="ko-KR"/>
              </w:rPr>
              <w:t>해산분할된</w:t>
            </w:r>
            <w:proofErr w:type="spellEnd"/>
            <w:r w:rsidRPr="00232801">
              <w:rPr>
                <w:rFonts w:ascii="한컴바탕" w:eastAsia="한컴바탕" w:hAnsi="한컴바탕" w:cs="한컴바탕" w:hint="eastAsia"/>
                <w:szCs w:val="21"/>
                <w:lang w:eastAsia="ko-KR"/>
              </w:rPr>
              <w:t xml:space="preserve"> 경우 분할기업을 처음 등록하는 기업으로 간주한다.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(3) 기업 흡수합병이 발생한 경우 합병기업은 합병 후 존속기업의 신용상황에 대한 해관의 인정결과와 관리조치를 </w:t>
            </w:r>
            <w:proofErr w:type="spellStart"/>
            <w:r w:rsidRPr="00232801">
              <w:rPr>
                <w:rFonts w:ascii="한컴바탕" w:eastAsia="한컴바탕" w:hAnsi="한컴바탕" w:cs="한컴바탕" w:hint="eastAsia"/>
                <w:szCs w:val="21"/>
                <w:lang w:eastAsia="ko-KR"/>
              </w:rPr>
              <w:t>적용받는다</w:t>
            </w:r>
            <w:proofErr w:type="spellEnd"/>
            <w:r w:rsidRPr="00232801">
              <w:rPr>
                <w:rFonts w:ascii="한컴바탕" w:eastAsia="한컴바탕" w:hAnsi="한컴바탕" w:cs="한컴바탕" w:hint="eastAsia"/>
                <w:szCs w:val="21"/>
                <w:lang w:eastAsia="ko-KR"/>
              </w:rPr>
              <w:t>.</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(4) 기업 신설합병이 발생한 경우 합병기업을 처음 등록하는 기업으로 간주한다.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p w:rsidR="00232801" w:rsidRPr="00232801" w:rsidRDefault="00232801" w:rsidP="00232801">
            <w:pPr>
              <w:wordWrap w:val="0"/>
              <w:autoSpaceDN w:val="0"/>
              <w:spacing w:line="290" w:lineRule="atLeast"/>
              <w:ind w:firstLine="412"/>
              <w:jc w:val="both"/>
              <w:rPr>
                <w:rFonts w:ascii="한컴바탕" w:eastAsia="한컴바탕" w:hAnsi="한컴바탕" w:cs="한컴바탕"/>
                <w:b/>
                <w:szCs w:val="21"/>
                <w:lang w:eastAsia="ko-KR"/>
              </w:rPr>
            </w:pPr>
            <w:r w:rsidRPr="00232801">
              <w:rPr>
                <w:rFonts w:ascii="한컴바탕" w:eastAsia="한컴바탕" w:hAnsi="한컴바탕" w:cs="한컴바탕" w:hint="eastAsia"/>
                <w:b/>
                <w:szCs w:val="21"/>
                <w:lang w:eastAsia="ko-KR"/>
              </w:rPr>
              <w:t>제5장 부칙</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 xml:space="preserve">제21조 </w:t>
            </w:r>
            <w:r w:rsidRPr="00232801">
              <w:rPr>
                <w:rFonts w:ascii="한컴바탕" w:eastAsia="한컴바탕" w:hAnsi="한컴바탕" w:cs="한컴바탕" w:hint="eastAsia"/>
                <w:szCs w:val="21"/>
                <w:lang w:eastAsia="ko-KR"/>
              </w:rPr>
              <w:t>기업 신용상황 인증의 근거로 되는 밀수범죄는 형사판결문의 효력발생 시점을 기준으로 인정한다.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기업 </w:t>
            </w:r>
            <w:proofErr w:type="spellStart"/>
            <w:r w:rsidRPr="00232801">
              <w:rPr>
                <w:rFonts w:ascii="한컴바탕" w:eastAsia="한컴바탕" w:hAnsi="한컴바탕" w:cs="한컴바탕" w:hint="eastAsia"/>
                <w:szCs w:val="21"/>
                <w:lang w:eastAsia="ko-KR"/>
              </w:rPr>
              <w:t>신용산황</w:t>
            </w:r>
            <w:proofErr w:type="spellEnd"/>
            <w:r w:rsidRPr="00232801">
              <w:rPr>
                <w:rFonts w:ascii="한컴바탕" w:eastAsia="한컴바탕" w:hAnsi="한컴바탕" w:cs="한컴바탕" w:hint="eastAsia"/>
                <w:szCs w:val="21"/>
                <w:lang w:eastAsia="ko-KR"/>
              </w:rPr>
              <w:t xml:space="preserve"> 인증의 근거로 되는 밀수행위, 해관 감독·관리규정 위반행위는 해관이 행정처벌결정서를 작성한 시점을 기준으로 인정한다.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제22조</w:t>
            </w:r>
            <w:r w:rsidRPr="00232801">
              <w:rPr>
                <w:rFonts w:ascii="한컴바탕" w:eastAsia="한컴바탕" w:hAnsi="한컴바탕" w:cs="한컴바탕" w:hint="eastAsia"/>
                <w:szCs w:val="21"/>
                <w:lang w:eastAsia="ko-KR"/>
              </w:rPr>
              <w:t xml:space="preserve"> 이 방법에서 아래 용어의 의미는 다음과 같다.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"처벌금액"이라 함은 해관 감독·관리규정 위반행위를 행하여 해관이 부과한 과태료 또는 해관이 몰수한 불법소득 또는 화물, 물품가치의 합계금액을 지칭한다.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"체납 세금"이라 함은 세금 납부기간이 만료된 시점부터 3개월이 경과된 후에도 납부하지 않은 수출입화물·물품의 수출입관세, 수출입 단계에 해관이 </w:t>
            </w:r>
            <w:proofErr w:type="spellStart"/>
            <w:r w:rsidRPr="00232801">
              <w:rPr>
                <w:rFonts w:ascii="한컴바탕" w:eastAsia="한컴바탕" w:hAnsi="한컴바탕" w:cs="한컴바탕" w:hint="eastAsia"/>
                <w:szCs w:val="21"/>
                <w:lang w:eastAsia="ko-KR"/>
              </w:rPr>
              <w:t>대리징수하는</w:t>
            </w:r>
            <w:proofErr w:type="spellEnd"/>
            <w:r w:rsidRPr="00232801">
              <w:rPr>
                <w:rFonts w:ascii="한컴바탕" w:eastAsia="한컴바탕" w:hAnsi="한컴바탕" w:cs="한컴바탕" w:hint="eastAsia"/>
                <w:szCs w:val="21"/>
                <w:lang w:eastAsia="ko-KR"/>
              </w:rPr>
              <w:t xml:space="preserve"> 세금의 합계금액을 지칭하며 해관 감독·관리규정 위반에 따른 </w:t>
            </w:r>
            <w:proofErr w:type="spellStart"/>
            <w:r w:rsidRPr="00232801">
              <w:rPr>
                <w:rFonts w:ascii="한컴바탕" w:eastAsia="한컴바탕" w:hAnsi="한컴바탕" w:cs="한컴바탕" w:hint="eastAsia"/>
                <w:szCs w:val="21"/>
                <w:lang w:eastAsia="ko-KR"/>
              </w:rPr>
              <w:t>처벌외에</w:t>
            </w:r>
            <w:proofErr w:type="spellEnd"/>
            <w:r w:rsidRPr="00232801">
              <w:rPr>
                <w:rFonts w:ascii="한컴바탕" w:eastAsia="한컴바탕" w:hAnsi="한컴바탕" w:cs="한컴바탕" w:hint="eastAsia"/>
                <w:szCs w:val="21"/>
                <w:lang w:eastAsia="ko-KR"/>
              </w:rPr>
              <w:t xml:space="preserve"> 납부해야 하는 세금을 포함한다.</w:t>
            </w:r>
          </w:p>
          <w:p w:rsidR="00232801" w:rsidRPr="00727B4B" w:rsidRDefault="00232801" w:rsidP="00727B4B">
            <w:pPr>
              <w:wordWrap w:val="0"/>
              <w:autoSpaceDN w:val="0"/>
              <w:spacing w:line="290" w:lineRule="atLeast"/>
              <w:ind w:firstLine="388"/>
              <w:jc w:val="both"/>
              <w:rPr>
                <w:rFonts w:ascii="한컴바탕" w:eastAsia="한컴바탕" w:hAnsi="한컴바탕" w:cs="한컴바탕"/>
                <w:spacing w:val="-8"/>
                <w:szCs w:val="21"/>
                <w:lang w:eastAsia="ko-KR"/>
              </w:rPr>
            </w:pPr>
            <w:r w:rsidRPr="00727B4B">
              <w:rPr>
                <w:rFonts w:ascii="한컴바탕" w:eastAsia="한컴바탕" w:hAnsi="한컴바탕" w:cs="한컴바탕" w:hint="eastAsia"/>
                <w:spacing w:val="-8"/>
                <w:szCs w:val="21"/>
                <w:lang w:eastAsia="ko-KR"/>
              </w:rPr>
              <w:t>"체납 과태료·몰수금"이라 함은 해관 행정처벌결정서에 규정된 납부기한이 만료된 시점부터 3개월이 경과된 후에도 여전히 납부하지 않은 해관이 부과한 과태료, 해관이 몰수한 위법소득 및 밀수화물·물품 등의 가치와 상당한 미납금을 지칭한다.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"1년"이라 함은 연속 12개월을 지칭한다.</w:t>
            </w:r>
          </w:p>
          <w:p w:rsidR="00232801" w:rsidRPr="00727B4B" w:rsidRDefault="00232801" w:rsidP="00727B4B">
            <w:pPr>
              <w:wordWrap w:val="0"/>
              <w:autoSpaceDN w:val="0"/>
              <w:spacing w:line="290" w:lineRule="atLeast"/>
              <w:ind w:firstLine="396"/>
              <w:jc w:val="both"/>
              <w:rPr>
                <w:rFonts w:ascii="한컴바탕" w:eastAsia="한컴바탕" w:hAnsi="한컴바탕" w:cs="한컴바탕"/>
                <w:spacing w:val="-6"/>
                <w:szCs w:val="21"/>
                <w:lang w:eastAsia="ko-KR"/>
              </w:rPr>
            </w:pPr>
            <w:r w:rsidRPr="00727B4B">
              <w:rPr>
                <w:rFonts w:ascii="한컴바탕" w:eastAsia="한컴바탕" w:hAnsi="한컴바탕" w:cs="한컴바탕" w:hint="eastAsia"/>
                <w:spacing w:val="-6"/>
                <w:szCs w:val="21"/>
                <w:lang w:eastAsia="ko-KR"/>
              </w:rPr>
              <w:t>"연도"라 함은 하나의 양력연도를 지칭한다.</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r w:rsidRPr="00232801">
              <w:rPr>
                <w:rFonts w:ascii="한컴바탕" w:eastAsia="한컴바탕" w:hAnsi="한컴바탕" w:cs="한컴바탕" w:hint="eastAsia"/>
                <w:szCs w:val="21"/>
                <w:lang w:eastAsia="ko-KR"/>
              </w:rPr>
              <w:t xml:space="preserve">"해관이 인증한 경영자(AEO)"라 함은 임의의 방식으로 화물 국제유통에 참여하는 이 방법에 규정한 조건과 &lt;해관 인증기업 표준&gt;에 부합하며 해관의 인증을 통과한 기업을 지칭한다.         </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lastRenderedPageBreak/>
              <w:t>제23조</w:t>
            </w:r>
            <w:r w:rsidRPr="00232801">
              <w:rPr>
                <w:rFonts w:ascii="한컴바탕" w:eastAsia="한컴바탕" w:hAnsi="한컴바탕" w:cs="한컴바탕" w:hint="eastAsia"/>
                <w:szCs w:val="21"/>
                <w:lang w:eastAsia="ko-KR"/>
              </w:rPr>
              <w:t xml:space="preserve"> 이 방법은 해관총서가 책임지고 해석한다.</w:t>
            </w:r>
          </w:p>
          <w:p w:rsidR="00232801" w:rsidRPr="00232801" w:rsidRDefault="00232801" w:rsidP="00232801">
            <w:pPr>
              <w:wordWrap w:val="0"/>
              <w:autoSpaceDN w:val="0"/>
              <w:spacing w:line="290" w:lineRule="atLeast"/>
              <w:ind w:firstLine="412"/>
              <w:jc w:val="both"/>
              <w:rPr>
                <w:rFonts w:ascii="한컴바탕" w:eastAsia="한컴바탕" w:hAnsi="한컴바탕" w:cs="한컴바탕"/>
                <w:szCs w:val="21"/>
                <w:lang w:eastAsia="ko-KR"/>
              </w:rPr>
            </w:pPr>
            <w:r w:rsidRPr="00232801">
              <w:rPr>
                <w:rFonts w:ascii="한컴바탕" w:eastAsia="한컴바탕" w:hAnsi="한컴바탕" w:cs="한컴바탕" w:hint="eastAsia"/>
                <w:b/>
                <w:szCs w:val="21"/>
                <w:lang w:eastAsia="ko-KR"/>
              </w:rPr>
              <w:t>제24조</w:t>
            </w:r>
            <w:r w:rsidRPr="00232801">
              <w:rPr>
                <w:rFonts w:ascii="한컴바탕" w:eastAsia="한컴바탕" w:hAnsi="한컴바탕" w:cs="한컴바탕" w:hint="eastAsia"/>
                <w:szCs w:val="21"/>
                <w:lang w:eastAsia="ko-KR"/>
              </w:rPr>
              <w:t xml:space="preserve"> 이 방법은 2014년 12월 1일부터 시행한다. 2010년 11월15일 </w:t>
            </w:r>
            <w:proofErr w:type="spellStart"/>
            <w:r w:rsidRPr="00232801">
              <w:rPr>
                <w:rFonts w:ascii="한컴바탕" w:eastAsia="한컴바탕" w:hAnsi="한컴바탕" w:cs="한컴바탕" w:hint="eastAsia"/>
                <w:szCs w:val="21"/>
                <w:lang w:eastAsia="ko-KR"/>
              </w:rPr>
              <w:t>해관총서령</w:t>
            </w:r>
            <w:proofErr w:type="spellEnd"/>
            <w:r w:rsidRPr="00232801">
              <w:rPr>
                <w:rFonts w:ascii="한컴바탕" w:eastAsia="한컴바탕" w:hAnsi="한컴바탕" w:cs="한컴바탕" w:hint="eastAsia"/>
                <w:szCs w:val="21"/>
                <w:lang w:eastAsia="ko-KR"/>
              </w:rPr>
              <w:t xml:space="preserve"> 제197호로 공표된 &lt;중화인민공화국 해관 기업분류 관리방법&gt;은 동시에 폐지된다.</w:t>
            </w:r>
            <w:r w:rsidRPr="00232801">
              <w:rPr>
                <w:rFonts w:ascii="한컴바탕" w:eastAsia="한컴바탕" w:hAnsi="한컴바탕" w:cs="한컴바탕"/>
                <w:szCs w:val="21"/>
                <w:lang w:eastAsia="ko-KR"/>
              </w:rPr>
              <w:t xml:space="preserve"> </w:t>
            </w:r>
          </w:p>
          <w:p w:rsidR="00232801" w:rsidRPr="00232801" w:rsidRDefault="00232801" w:rsidP="00232801">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232801" w:rsidRDefault="00232801" w:rsidP="00232801">
            <w:pPr>
              <w:ind w:firstLine="420"/>
              <w:rPr>
                <w:lang w:eastAsia="ko-KR"/>
              </w:rPr>
            </w:pPr>
          </w:p>
        </w:tc>
        <w:tc>
          <w:tcPr>
            <w:tcW w:w="3958" w:type="dxa"/>
          </w:tcPr>
          <w:p w:rsidR="00232801" w:rsidRPr="00232801" w:rsidRDefault="00232801" w:rsidP="00232801">
            <w:pPr>
              <w:wordWrap w:val="0"/>
              <w:autoSpaceDE w:val="0"/>
              <w:autoSpaceDN w:val="0"/>
              <w:spacing w:line="290" w:lineRule="atLeast"/>
              <w:ind w:firstLineChars="0" w:firstLine="0"/>
              <w:jc w:val="center"/>
              <w:rPr>
                <w:rFonts w:ascii="SimSun" w:eastAsia="SimSun" w:hAnsi="SimSun"/>
                <w:b/>
                <w:sz w:val="26"/>
                <w:szCs w:val="26"/>
              </w:rPr>
            </w:pPr>
            <w:r w:rsidRPr="00232801">
              <w:rPr>
                <w:rFonts w:ascii="SimSun" w:eastAsia="SimSun" w:hAnsi="SimSun" w:hint="eastAsia"/>
                <w:b/>
                <w:sz w:val="26"/>
                <w:szCs w:val="26"/>
              </w:rPr>
              <w:t>中华人民共和国</w:t>
            </w:r>
          </w:p>
          <w:p w:rsidR="00232801" w:rsidRPr="00232801" w:rsidRDefault="00232801" w:rsidP="00232801">
            <w:pPr>
              <w:wordWrap w:val="0"/>
              <w:autoSpaceDE w:val="0"/>
              <w:autoSpaceDN w:val="0"/>
              <w:spacing w:line="290" w:lineRule="atLeast"/>
              <w:ind w:firstLineChars="0" w:firstLine="0"/>
              <w:jc w:val="center"/>
              <w:rPr>
                <w:rFonts w:ascii="SimSun" w:eastAsia="SimSun" w:hAnsi="SimSun"/>
                <w:b/>
                <w:sz w:val="26"/>
                <w:szCs w:val="26"/>
              </w:rPr>
            </w:pPr>
            <w:r w:rsidRPr="00232801">
              <w:rPr>
                <w:rFonts w:ascii="SimSun" w:eastAsia="SimSun" w:hAnsi="SimSun" w:hint="eastAsia"/>
                <w:b/>
                <w:sz w:val="26"/>
                <w:szCs w:val="26"/>
              </w:rPr>
              <w:t>海关企业信用管理暂行办法</w:t>
            </w:r>
          </w:p>
          <w:p w:rsidR="00232801" w:rsidRPr="00232801" w:rsidRDefault="00232801" w:rsidP="00232801">
            <w:pPr>
              <w:wordWrap w:val="0"/>
              <w:autoSpaceDE w:val="0"/>
              <w:autoSpaceDN w:val="0"/>
              <w:spacing w:line="290" w:lineRule="atLeast"/>
              <w:ind w:firstLineChars="0" w:firstLine="0"/>
              <w:jc w:val="center"/>
              <w:rPr>
                <w:rFonts w:ascii="SimSun" w:eastAsia="SimSun" w:hAnsi="SimSun"/>
                <w:szCs w:val="21"/>
              </w:rPr>
            </w:pPr>
            <w:r w:rsidRPr="00232801">
              <w:rPr>
                <w:rFonts w:ascii="SimSun" w:eastAsia="SimSun" w:hAnsi="SimSun" w:hint="eastAsia"/>
                <w:szCs w:val="21"/>
              </w:rPr>
              <w:t>海关总署令第225号</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ab/>
            </w:r>
          </w:p>
          <w:p w:rsidR="00232801" w:rsidRPr="00232801" w:rsidRDefault="00232801" w:rsidP="00232801">
            <w:pPr>
              <w:wordWrap w:val="0"/>
              <w:autoSpaceDE w:val="0"/>
              <w:autoSpaceDN w:val="0"/>
              <w:spacing w:line="290" w:lineRule="atLeast"/>
              <w:ind w:firstLine="420"/>
              <w:jc w:val="both"/>
              <w:rPr>
                <w:rFonts w:ascii="SimSun" w:eastAsia="SimSun" w:hAnsi="SimSun"/>
                <w:szCs w:val="21"/>
              </w:rPr>
            </w:pPr>
            <w:r w:rsidRPr="00232801">
              <w:rPr>
                <w:rFonts w:ascii="SimSun" w:eastAsia="SimSun" w:hAnsi="SimSun" w:hint="eastAsia"/>
                <w:szCs w:val="21"/>
              </w:rPr>
              <w:t xml:space="preserve">《中华人民共和国海关企业信用管理暂行办法》已于2014年9月4日经海关总署署务会议审议通过，现予公布，自2014年12月1日起施行。    </w:t>
            </w:r>
          </w:p>
          <w:p w:rsidR="00232801" w:rsidRPr="00232801" w:rsidRDefault="00232801" w:rsidP="00232801">
            <w:pPr>
              <w:wordWrap w:val="0"/>
              <w:autoSpaceDE w:val="0"/>
              <w:autoSpaceDN w:val="0"/>
              <w:spacing w:line="290" w:lineRule="atLeast"/>
              <w:ind w:firstLine="420"/>
              <w:jc w:val="right"/>
              <w:rPr>
                <w:rFonts w:ascii="SimSun" w:eastAsia="SimSun" w:hAnsi="SimSun"/>
                <w:szCs w:val="21"/>
              </w:rPr>
            </w:pPr>
            <w:r w:rsidRPr="00232801">
              <w:rPr>
                <w:rFonts w:ascii="SimSun" w:eastAsia="SimSun" w:hAnsi="SimSun" w:hint="eastAsia"/>
                <w:szCs w:val="21"/>
              </w:rPr>
              <w:t xml:space="preserve">                        </w:t>
            </w:r>
            <w:r>
              <w:rPr>
                <w:rFonts w:ascii="SimSun" w:eastAsia="SimSun" w:hAnsi="SimSun" w:hint="eastAsia"/>
                <w:szCs w:val="21"/>
              </w:rPr>
              <w:t xml:space="preserve">       </w:t>
            </w:r>
            <w:r w:rsidRPr="00232801">
              <w:rPr>
                <w:rFonts w:ascii="SimSun" w:eastAsia="SimSun" w:hAnsi="SimSun" w:hint="eastAsia"/>
                <w:szCs w:val="21"/>
              </w:rPr>
              <w:t>署长 于广洲</w:t>
            </w:r>
          </w:p>
          <w:p w:rsidR="00232801" w:rsidRPr="00232801" w:rsidRDefault="00232801" w:rsidP="00232801">
            <w:pPr>
              <w:wordWrap w:val="0"/>
              <w:autoSpaceDE w:val="0"/>
              <w:autoSpaceDN w:val="0"/>
              <w:spacing w:line="290" w:lineRule="atLeast"/>
              <w:ind w:firstLineChars="0" w:firstLine="0"/>
              <w:jc w:val="right"/>
              <w:rPr>
                <w:rFonts w:ascii="SimSun" w:eastAsia="SimSun" w:hAnsi="SimSun"/>
                <w:szCs w:val="21"/>
              </w:rPr>
            </w:pPr>
            <w:r w:rsidRPr="00232801">
              <w:rPr>
                <w:rFonts w:ascii="SimSun" w:eastAsia="SimSun" w:hAnsi="SimSun" w:hint="eastAsia"/>
                <w:szCs w:val="21"/>
              </w:rPr>
              <w:t>2014年10月8日</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p>
          <w:p w:rsidR="00232801" w:rsidRPr="00232801" w:rsidRDefault="00232801" w:rsidP="00232801">
            <w:pPr>
              <w:wordWrap w:val="0"/>
              <w:autoSpaceDE w:val="0"/>
              <w:autoSpaceDN w:val="0"/>
              <w:spacing w:line="290" w:lineRule="atLeast"/>
              <w:ind w:firstLineChars="0" w:firstLine="0"/>
              <w:jc w:val="both"/>
              <w:rPr>
                <w:rFonts w:ascii="SimSun" w:eastAsia="SimSun" w:hAnsi="SimSun"/>
                <w:b/>
                <w:szCs w:val="21"/>
              </w:rPr>
            </w:pPr>
            <w:r w:rsidRPr="00232801">
              <w:rPr>
                <w:rFonts w:ascii="SimSun" w:eastAsia="SimSun" w:hAnsi="SimSun" w:hint="eastAsia"/>
                <w:b/>
                <w:szCs w:val="21"/>
              </w:rPr>
              <w:t>第一章 总  则</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第一条</w:t>
            </w:r>
            <w:r w:rsidRPr="00232801">
              <w:rPr>
                <w:rFonts w:ascii="SimSun" w:eastAsia="SimSun" w:hAnsi="SimSun" w:hint="eastAsia"/>
                <w:szCs w:val="21"/>
              </w:rPr>
              <w:t xml:space="preserve"> 为了推进社会信用体系建设，建立企业进出口信用管理制度，保障贸易安全与便利，根据《中华人民共和国海关法》及其他有关法律、行政法规的规定，制定本办法。</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第二条</w:t>
            </w:r>
            <w:r w:rsidRPr="00232801">
              <w:rPr>
                <w:rFonts w:ascii="SimSun" w:eastAsia="SimSun" w:hAnsi="SimSun" w:hint="eastAsia"/>
                <w:szCs w:val="21"/>
              </w:rPr>
              <w:t xml:space="preserve"> 海关注册登记企业信用信息的采集、公示，企业信用状况的认定、管理等适用本办法。</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第三条</w:t>
            </w:r>
            <w:r w:rsidRPr="00232801">
              <w:rPr>
                <w:rFonts w:ascii="SimSun" w:eastAsia="SimSun" w:hAnsi="SimSun" w:hint="eastAsia"/>
                <w:szCs w:val="21"/>
              </w:rPr>
              <w:t xml:space="preserve"> </w:t>
            </w:r>
            <w:r w:rsidRPr="00232801">
              <w:rPr>
                <w:rFonts w:ascii="SimSun" w:eastAsia="SimSun" w:hAnsi="SimSun" w:hint="eastAsia"/>
                <w:spacing w:val="6"/>
                <w:szCs w:val="21"/>
              </w:rPr>
              <w:t>海关根据企业信用状况将企业认定为认证企业、一般信用企业和失信企业，按照诚信守法便利、失信违法惩戒原则，分别适用相应的管理措施。</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第四条</w:t>
            </w:r>
            <w:r w:rsidRPr="00232801">
              <w:rPr>
                <w:rFonts w:ascii="SimSun" w:eastAsia="SimSun" w:hAnsi="SimSun" w:hint="eastAsia"/>
                <w:szCs w:val="21"/>
              </w:rPr>
              <w:t xml:space="preserve"> 认证企业是中国海关经认证的经营者（AEO），中国海关依法开展与其他国家或者地区海关的AEO互认，并给予互认AEO企业相应通关便利措施。</w:t>
            </w:r>
          </w:p>
          <w:p w:rsidR="00232801" w:rsidRPr="00232801" w:rsidRDefault="00232801" w:rsidP="00232801">
            <w:pPr>
              <w:wordWrap w:val="0"/>
              <w:autoSpaceDE w:val="0"/>
              <w:autoSpaceDN w:val="0"/>
              <w:spacing w:line="290" w:lineRule="atLeast"/>
              <w:ind w:firstLineChars="0" w:firstLine="405"/>
              <w:jc w:val="both"/>
              <w:rPr>
                <w:rFonts w:ascii="SimSun" w:eastAsia="SimSun" w:hAnsi="SimSun"/>
                <w:szCs w:val="21"/>
              </w:rPr>
            </w:pPr>
            <w:r w:rsidRPr="00232801">
              <w:rPr>
                <w:rFonts w:ascii="SimSun" w:eastAsia="SimSun" w:hAnsi="SimSun" w:hint="eastAsia"/>
                <w:b/>
                <w:szCs w:val="21"/>
              </w:rPr>
              <w:t>第五条</w:t>
            </w:r>
            <w:r w:rsidRPr="00232801">
              <w:rPr>
                <w:rFonts w:ascii="SimSun" w:eastAsia="SimSun" w:hAnsi="SimSun" w:hint="eastAsia"/>
                <w:szCs w:val="21"/>
              </w:rPr>
              <w:t xml:space="preserve"> </w:t>
            </w:r>
            <w:r w:rsidRPr="00232801">
              <w:rPr>
                <w:rFonts w:ascii="SimSun" w:eastAsia="SimSun" w:hAnsi="SimSun" w:hint="eastAsia"/>
                <w:spacing w:val="8"/>
                <w:szCs w:val="21"/>
              </w:rPr>
              <w:t>海关根据社会信用体系建设和国际合作需要，与国家有关部门以及其他国家或者地区海关建立合作机制，推进信息互换、监管互认、执法互助。</w:t>
            </w:r>
          </w:p>
          <w:p w:rsidR="00232801" w:rsidRPr="00232801" w:rsidRDefault="00232801" w:rsidP="00232801">
            <w:pPr>
              <w:wordWrap w:val="0"/>
              <w:autoSpaceDE w:val="0"/>
              <w:autoSpaceDN w:val="0"/>
              <w:spacing w:line="290" w:lineRule="atLeast"/>
              <w:ind w:firstLineChars="0" w:firstLine="405"/>
              <w:jc w:val="both"/>
              <w:rPr>
                <w:rFonts w:ascii="SimSun" w:eastAsia="SimSun" w:hAnsi="SimSun"/>
                <w:szCs w:val="21"/>
              </w:rPr>
            </w:pPr>
          </w:p>
          <w:p w:rsidR="00232801" w:rsidRPr="00232801" w:rsidRDefault="00232801" w:rsidP="00232801">
            <w:pPr>
              <w:wordWrap w:val="0"/>
              <w:autoSpaceDE w:val="0"/>
              <w:autoSpaceDN w:val="0"/>
              <w:spacing w:line="290" w:lineRule="atLeast"/>
              <w:ind w:firstLineChars="0" w:firstLine="0"/>
              <w:jc w:val="both"/>
              <w:rPr>
                <w:rFonts w:ascii="SimSun" w:eastAsia="SimSun" w:hAnsi="SimSun"/>
                <w:b/>
                <w:szCs w:val="21"/>
              </w:rPr>
            </w:pPr>
            <w:r w:rsidRPr="00232801">
              <w:rPr>
                <w:rFonts w:ascii="SimSun" w:eastAsia="SimSun" w:hAnsi="SimSun" w:hint="eastAsia"/>
                <w:b/>
                <w:szCs w:val="21"/>
              </w:rPr>
              <w:t>第二章 企业信用信息采集和公示</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第六条</w:t>
            </w:r>
            <w:r w:rsidRPr="00232801">
              <w:rPr>
                <w:rFonts w:ascii="SimSun" w:eastAsia="SimSun" w:hAnsi="SimSun" w:hint="eastAsia"/>
                <w:szCs w:val="21"/>
              </w:rPr>
              <w:t xml:space="preserve"> 海关应当采集能够反映企业进出口信用状况的下列信息，建立企业信用信息管理系统：</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（一）企业在海关注册登记信息；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（二）企业进出口经营信息；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（三）AEO互认信息；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（四）企业在其他行政管理部门的信息；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（五）</w:t>
            </w:r>
            <w:r w:rsidRPr="00232801">
              <w:rPr>
                <w:rFonts w:ascii="SimSun" w:eastAsia="SimSun" w:hAnsi="SimSun" w:hint="eastAsia"/>
                <w:spacing w:val="-10"/>
                <w:szCs w:val="21"/>
              </w:rPr>
              <w:t>其他与企业进出口相关的信息</w:t>
            </w:r>
            <w:r w:rsidRPr="00232801">
              <w:rPr>
                <w:rFonts w:ascii="SimSun" w:eastAsia="SimSun" w:hAnsi="SimSun" w:hint="eastAsia"/>
                <w:szCs w:val="21"/>
              </w:rPr>
              <w:t>。</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lastRenderedPageBreak/>
              <w:t xml:space="preserve">    </w:t>
            </w:r>
            <w:r w:rsidRPr="00232801">
              <w:rPr>
                <w:rFonts w:ascii="SimSun" w:eastAsia="SimSun" w:hAnsi="SimSun" w:hint="eastAsia"/>
                <w:b/>
                <w:szCs w:val="21"/>
              </w:rPr>
              <w:t>第七条</w:t>
            </w:r>
            <w:r w:rsidRPr="00232801">
              <w:rPr>
                <w:rFonts w:ascii="SimSun" w:eastAsia="SimSun" w:hAnsi="SimSun" w:hint="eastAsia"/>
                <w:szCs w:val="21"/>
              </w:rPr>
              <w:t xml:space="preserve"> 海关应当在保护国家秘密、商业秘密和个人隐私的前提下，公示企业下列信用信息：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（一）企业在海关注册登记信息；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（二）海关对企业信用状况的认定结果；</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（三）企业行政处罚信息；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（四）其他应当公示的企业信息。</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海关对企业行政处罚信息的公示期限为5年。</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海关应当公布企业信用信息的查询方式。</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第八条</w:t>
            </w:r>
            <w:r w:rsidRPr="00232801">
              <w:rPr>
                <w:rFonts w:ascii="SimSun" w:eastAsia="SimSun" w:hAnsi="SimSun" w:hint="eastAsia"/>
                <w:szCs w:val="21"/>
              </w:rPr>
              <w:t xml:space="preserve"> 公民、法人或者其他组织认为海关公示的企业信用信息不准确的，可以向海关提出异议，并提供相关资料或者证明材料。海关应当自收到异议申请之日起20日内复核。公民、法人或者其他组织提出异议的理由成立的，海关应当采纳。</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p>
          <w:p w:rsidR="00232801" w:rsidRPr="00232801" w:rsidRDefault="00232801" w:rsidP="00232801">
            <w:pPr>
              <w:wordWrap w:val="0"/>
              <w:autoSpaceDE w:val="0"/>
              <w:autoSpaceDN w:val="0"/>
              <w:spacing w:line="290" w:lineRule="atLeast"/>
              <w:ind w:firstLineChars="0" w:firstLine="0"/>
              <w:jc w:val="both"/>
              <w:rPr>
                <w:rFonts w:ascii="SimSun" w:eastAsia="SimSun" w:hAnsi="SimSun"/>
                <w:b/>
                <w:szCs w:val="21"/>
              </w:rPr>
            </w:pPr>
            <w:r w:rsidRPr="00232801">
              <w:rPr>
                <w:rFonts w:ascii="SimSun" w:eastAsia="SimSun" w:hAnsi="SimSun" w:hint="eastAsia"/>
                <w:b/>
                <w:szCs w:val="21"/>
              </w:rPr>
              <w:t>第三章 企业信用状况的认定标准和程序</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第九条</w:t>
            </w:r>
            <w:r w:rsidRPr="00232801">
              <w:rPr>
                <w:rFonts w:ascii="SimSun" w:eastAsia="SimSun" w:hAnsi="SimSun" w:hint="eastAsia"/>
                <w:szCs w:val="21"/>
              </w:rPr>
              <w:t xml:space="preserve"> 认证企业应当符合《海关认证企业标准》。</w:t>
            </w:r>
          </w:p>
          <w:p w:rsidR="00232801" w:rsidRPr="00232801" w:rsidRDefault="00232801" w:rsidP="00232801">
            <w:pPr>
              <w:wordWrap w:val="0"/>
              <w:autoSpaceDE w:val="0"/>
              <w:autoSpaceDN w:val="0"/>
              <w:spacing w:line="290" w:lineRule="atLeast"/>
              <w:ind w:firstLineChars="50" w:firstLine="105"/>
              <w:jc w:val="both"/>
              <w:rPr>
                <w:rFonts w:ascii="SimSun" w:eastAsia="SimSun" w:hAnsi="SimSun"/>
                <w:szCs w:val="21"/>
              </w:rPr>
            </w:pPr>
            <w:r w:rsidRPr="00232801">
              <w:rPr>
                <w:rFonts w:ascii="SimSun" w:eastAsia="SimSun" w:hAnsi="SimSun" w:hint="eastAsia"/>
                <w:szCs w:val="21"/>
              </w:rPr>
              <w:t xml:space="preserve">   《海关认证企业标准》分为一般认证企业标准和高级认证企业标准，由海关总署制定并对外公布。</w:t>
            </w:r>
          </w:p>
          <w:p w:rsidR="00232801" w:rsidRPr="00232801" w:rsidRDefault="00232801" w:rsidP="00232801">
            <w:pPr>
              <w:wordWrap w:val="0"/>
              <w:autoSpaceDE w:val="0"/>
              <w:autoSpaceDN w:val="0"/>
              <w:spacing w:line="290" w:lineRule="atLeast"/>
              <w:ind w:firstLineChars="0" w:firstLine="0"/>
              <w:jc w:val="both"/>
              <w:rPr>
                <w:rFonts w:ascii="SimSun" w:eastAsia="SimSun" w:hAnsi="SimSun"/>
                <w:spacing w:val="-10"/>
                <w:szCs w:val="21"/>
              </w:rPr>
            </w:pPr>
            <w:r w:rsidRPr="00232801">
              <w:rPr>
                <w:rFonts w:ascii="SimSun" w:eastAsia="SimSun" w:hAnsi="SimSun" w:hint="eastAsia"/>
                <w:szCs w:val="21"/>
              </w:rPr>
              <w:t xml:space="preserve">    </w:t>
            </w:r>
            <w:r w:rsidRPr="00232801">
              <w:rPr>
                <w:rFonts w:ascii="SimSun" w:eastAsia="SimSun" w:hAnsi="SimSun" w:hint="eastAsia"/>
                <w:b/>
                <w:szCs w:val="21"/>
              </w:rPr>
              <w:t>第十条</w:t>
            </w:r>
            <w:r w:rsidRPr="00232801">
              <w:rPr>
                <w:rFonts w:ascii="SimSun" w:eastAsia="SimSun" w:hAnsi="SimSun" w:hint="eastAsia"/>
                <w:szCs w:val="21"/>
              </w:rPr>
              <w:t xml:space="preserve"> 企业有下列情形之一的，海关认定为</w:t>
            </w:r>
            <w:r w:rsidRPr="00232801">
              <w:rPr>
                <w:rFonts w:ascii="SimSun" w:eastAsia="SimSun" w:hAnsi="SimSun" w:hint="eastAsia"/>
                <w:spacing w:val="-10"/>
                <w:szCs w:val="21"/>
              </w:rPr>
              <w:t>失信企业：</w:t>
            </w:r>
          </w:p>
          <w:p w:rsidR="00232801" w:rsidRDefault="00232801" w:rsidP="00232801">
            <w:pPr>
              <w:wordWrap w:val="0"/>
              <w:autoSpaceDE w:val="0"/>
              <w:autoSpaceDN w:val="0"/>
              <w:spacing w:line="290" w:lineRule="atLeast"/>
              <w:ind w:firstLineChars="0" w:firstLine="330"/>
              <w:jc w:val="both"/>
              <w:rPr>
                <w:rFonts w:ascii="SimSun" w:eastAsia="SimSun" w:hAnsi="SimSun" w:hint="eastAsia"/>
                <w:spacing w:val="-10"/>
                <w:szCs w:val="21"/>
              </w:rPr>
            </w:pPr>
            <w:r w:rsidRPr="00232801">
              <w:rPr>
                <w:rFonts w:ascii="SimSun" w:eastAsia="SimSun" w:hAnsi="SimSun" w:hint="eastAsia"/>
                <w:spacing w:val="-10"/>
                <w:szCs w:val="21"/>
              </w:rPr>
              <w:t>（一）有走私犯罪或者走私行为的；</w:t>
            </w:r>
          </w:p>
          <w:p w:rsidR="00232801" w:rsidRPr="00232801" w:rsidRDefault="00232801" w:rsidP="00232801">
            <w:pPr>
              <w:wordWrap w:val="0"/>
              <w:autoSpaceDE w:val="0"/>
              <w:autoSpaceDN w:val="0"/>
              <w:spacing w:line="290" w:lineRule="atLeast"/>
              <w:ind w:firstLineChars="0" w:firstLine="330"/>
              <w:jc w:val="both"/>
              <w:rPr>
                <w:rFonts w:ascii="SimSun" w:eastAsia="SimSun" w:hAnsi="SimSun"/>
                <w:spacing w:val="-10"/>
                <w:szCs w:val="21"/>
              </w:rPr>
            </w:pPr>
            <w:r w:rsidRPr="00232801">
              <w:rPr>
                <w:rFonts w:ascii="SimSun" w:eastAsia="SimSun" w:hAnsi="SimSun" w:hint="eastAsia"/>
                <w:szCs w:val="21"/>
              </w:rPr>
              <w:t>（二）</w:t>
            </w:r>
            <w:r w:rsidRPr="00232801">
              <w:rPr>
                <w:rFonts w:ascii="SimSun" w:eastAsia="SimSun" w:hAnsi="SimSun" w:hint="eastAsia"/>
                <w:spacing w:val="8"/>
                <w:szCs w:val="21"/>
              </w:rPr>
              <w:t>非报关企业1年内违反海关监管规定行为次数超过上年度报关单、进出境备案清单等相关单证总票数千分之一且被海关行政处罚金额超过10万元的违规行为2次以上的，或者被海关行政处罚金额累计超过100万元的；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pacing w:val="8"/>
                <w:szCs w:val="21"/>
              </w:rPr>
            </w:pPr>
            <w:r w:rsidRPr="00232801">
              <w:rPr>
                <w:rFonts w:ascii="SimSun" w:eastAsia="SimSun" w:hAnsi="SimSun" w:hint="eastAsia"/>
                <w:szCs w:val="21"/>
              </w:rPr>
              <w:t xml:space="preserve">    </w:t>
            </w:r>
            <w:r w:rsidRPr="00232801">
              <w:rPr>
                <w:rFonts w:ascii="SimSun" w:eastAsia="SimSun" w:hAnsi="SimSun" w:hint="eastAsia"/>
                <w:spacing w:val="8"/>
                <w:szCs w:val="21"/>
              </w:rPr>
              <w:t>报关企业1年内违反海关监管规定行为次数超过上年度报关单、进出境备案清单总票数万分之五的，或者被海关行政处罚金额累计超过10万元的；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w:t>
            </w:r>
            <w:r w:rsidRPr="00232801">
              <w:rPr>
                <w:rFonts w:ascii="SimSun" w:eastAsia="SimSun" w:hAnsi="SimSun" w:hint="eastAsia"/>
                <w:spacing w:val="-16"/>
                <w:szCs w:val="21"/>
              </w:rPr>
              <w:t>拖欠应缴税款、应缴罚没款项的；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（四）上一季度报关差错率高于同期全国平均报关差错率1倍以上的；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（五）经过实地查看，确认企业登记的信息失实且无法与企业取得联系</w:t>
            </w:r>
            <w:r w:rsidRPr="00232801">
              <w:rPr>
                <w:rFonts w:ascii="SimSun" w:eastAsia="SimSun" w:hAnsi="SimSun" w:hint="eastAsia"/>
                <w:szCs w:val="21"/>
              </w:rPr>
              <w:lastRenderedPageBreak/>
              <w:t>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（六）被海关依法暂停从事报关业务的； </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（七）涉嫌走私、违反海关监管规定拒不配合海关进行调查的； </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（八）假借海关或者其他企业名义获取不当利益的； </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（九）</w:t>
            </w:r>
            <w:r w:rsidRPr="00232801">
              <w:rPr>
                <w:rFonts w:ascii="SimSun" w:eastAsia="SimSun" w:hAnsi="SimSun" w:hint="eastAsia"/>
                <w:spacing w:val="-16"/>
                <w:szCs w:val="21"/>
              </w:rPr>
              <w:t>弄虚作假、伪造企业信用信息的；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（十）其他海关认定为失信企业的情形。</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第十一条</w:t>
            </w:r>
            <w:r w:rsidRPr="00232801">
              <w:rPr>
                <w:rFonts w:ascii="SimSun" w:eastAsia="SimSun" w:hAnsi="SimSun" w:hint="eastAsia"/>
                <w:szCs w:val="21"/>
              </w:rPr>
              <w:t xml:space="preserve"> 企业有下列情形之一的，海关认定为一般信用企业：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（一）首次注册登记的企业；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（二）认证企业不再符合本办法第九条规定条件，且未发生本办法第十条所列情形的；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（三）适用失信企业管理满1年，且未再发生本办法第十条规定情形的。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第十二条</w:t>
            </w:r>
            <w:r w:rsidRPr="00232801">
              <w:rPr>
                <w:rFonts w:ascii="SimSun" w:eastAsia="SimSun" w:hAnsi="SimSun" w:hint="eastAsia"/>
                <w:szCs w:val="21"/>
              </w:rPr>
              <w:t xml:space="preserve"> 企业向海关申请成为认证企业的，海关按照《海关认证企业标准》对企业实施认证。 </w:t>
            </w:r>
          </w:p>
          <w:p w:rsidR="00232801" w:rsidRPr="00232801" w:rsidRDefault="00232801" w:rsidP="00232801">
            <w:pPr>
              <w:wordWrap w:val="0"/>
              <w:autoSpaceDE w:val="0"/>
              <w:autoSpaceDN w:val="0"/>
              <w:spacing w:line="290" w:lineRule="atLeast"/>
              <w:ind w:firstLine="420"/>
              <w:jc w:val="both"/>
              <w:rPr>
                <w:rFonts w:ascii="SimSun" w:eastAsia="SimSun" w:hAnsi="SimSun"/>
                <w:szCs w:val="21"/>
              </w:rPr>
            </w:pPr>
            <w:r w:rsidRPr="00232801">
              <w:rPr>
                <w:rFonts w:ascii="SimSun" w:eastAsia="SimSun" w:hAnsi="SimSun" w:hint="eastAsia"/>
                <w:szCs w:val="21"/>
              </w:rPr>
              <w:t>海关或者申请企业可以委托具有法定资质的社会中介机构对企业进行认证；中介机构认证结果经海关认可的，可以作为认定企业信用状况的参考依据。</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第十三条</w:t>
            </w:r>
            <w:r w:rsidRPr="00232801">
              <w:rPr>
                <w:rFonts w:ascii="SimSun" w:eastAsia="SimSun" w:hAnsi="SimSun" w:hint="eastAsia"/>
                <w:szCs w:val="21"/>
              </w:rPr>
              <w:t xml:space="preserve"> 海关应当自收到企业书面认证申请之日起90日内作出认证结论。特殊情形下，海关认证时限可以延长30日。</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第十四条</w:t>
            </w:r>
            <w:r w:rsidRPr="00232801">
              <w:rPr>
                <w:rFonts w:ascii="SimSun" w:eastAsia="SimSun" w:hAnsi="SimSun" w:hint="eastAsia"/>
                <w:szCs w:val="21"/>
              </w:rPr>
              <w:t xml:space="preserve"> 企业有下列情形之一的，海关应当终止认证：</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（一）发生涉嫌走私或者违反海关监管规定的行为被海关立案侦查或者调查的；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（二）主动撤回认证申请的；</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（三）其他应当终止认证的情形。</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第十五条</w:t>
            </w:r>
            <w:r w:rsidRPr="00232801">
              <w:rPr>
                <w:rFonts w:ascii="SimSun" w:eastAsia="SimSun" w:hAnsi="SimSun" w:hint="eastAsia"/>
                <w:szCs w:val="21"/>
              </w:rPr>
              <w:t xml:space="preserve"> 海关对企业信用状况的认定结果实施动态调整。</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海关对高级认证企业应当每3年重新认证一次，对一般认证企业不定期重新认证。认证企业未通过重新认证适用一般信用企业管理的，1年内不得再次申请成为认证企业；高级认证企业未通过重新认证但符合一般认证企业标准的，适用一般认证企业管理。</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lastRenderedPageBreak/>
              <w:t xml:space="preserve">    适用失信企业管理满1年，且未再发生本办法第十条规定情形的，海关应当将其调整为一般信用企业管理。</w:t>
            </w:r>
          </w:p>
          <w:p w:rsidR="00232801" w:rsidRPr="00232801" w:rsidRDefault="00232801" w:rsidP="00232801">
            <w:pPr>
              <w:wordWrap w:val="0"/>
              <w:autoSpaceDE w:val="0"/>
              <w:autoSpaceDN w:val="0"/>
              <w:spacing w:line="290" w:lineRule="atLeast"/>
              <w:ind w:firstLineChars="0" w:firstLine="405"/>
              <w:jc w:val="both"/>
              <w:rPr>
                <w:rFonts w:ascii="SimSun" w:eastAsia="SimSun" w:hAnsi="SimSun"/>
                <w:szCs w:val="21"/>
              </w:rPr>
            </w:pPr>
            <w:r w:rsidRPr="00232801">
              <w:rPr>
                <w:rFonts w:ascii="SimSun" w:eastAsia="SimSun" w:hAnsi="SimSun" w:hint="eastAsia"/>
                <w:szCs w:val="21"/>
              </w:rPr>
              <w:t>失信企业被调整为一般信用企业满1年的，可以向海关申请成为认证企业。</w:t>
            </w:r>
          </w:p>
          <w:p w:rsidR="00232801" w:rsidRPr="00232801" w:rsidRDefault="00232801" w:rsidP="00232801">
            <w:pPr>
              <w:wordWrap w:val="0"/>
              <w:autoSpaceDE w:val="0"/>
              <w:autoSpaceDN w:val="0"/>
              <w:spacing w:line="290" w:lineRule="atLeast"/>
              <w:ind w:firstLineChars="0" w:firstLine="405"/>
              <w:jc w:val="both"/>
              <w:rPr>
                <w:rFonts w:ascii="SimSun" w:eastAsia="SimSun" w:hAnsi="SimSun"/>
                <w:szCs w:val="21"/>
              </w:rPr>
            </w:pPr>
          </w:p>
          <w:p w:rsidR="00232801" w:rsidRPr="00232801" w:rsidRDefault="00232801" w:rsidP="00232801">
            <w:pPr>
              <w:wordWrap w:val="0"/>
              <w:autoSpaceDE w:val="0"/>
              <w:autoSpaceDN w:val="0"/>
              <w:spacing w:line="290" w:lineRule="atLeast"/>
              <w:ind w:firstLineChars="0" w:firstLine="0"/>
              <w:jc w:val="both"/>
              <w:rPr>
                <w:rFonts w:ascii="SimSun" w:eastAsia="SimSun" w:hAnsi="SimSun"/>
                <w:b/>
                <w:szCs w:val="21"/>
              </w:rPr>
            </w:pPr>
            <w:r w:rsidRPr="00232801">
              <w:rPr>
                <w:rFonts w:ascii="SimSun" w:eastAsia="SimSun" w:hAnsi="SimSun" w:hint="eastAsia"/>
                <w:b/>
                <w:szCs w:val="21"/>
              </w:rPr>
              <w:t>第四章 管理原则和措施</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第十六条</w:t>
            </w:r>
            <w:r w:rsidRPr="00232801">
              <w:rPr>
                <w:rFonts w:ascii="SimSun" w:eastAsia="SimSun" w:hAnsi="SimSun" w:hint="eastAsia"/>
                <w:szCs w:val="21"/>
              </w:rPr>
              <w:t xml:space="preserve"> 一般认证企业适用下列管理原则和措施：</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（一）较低进出口货物查验率；</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（二）简化进出口货物单证审核；</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w:t>
            </w:r>
            <w:r w:rsidRPr="00727B4B">
              <w:rPr>
                <w:rFonts w:ascii="SimSun" w:eastAsia="SimSun" w:hAnsi="SimSun" w:hint="eastAsia"/>
                <w:spacing w:val="-10"/>
                <w:szCs w:val="21"/>
              </w:rPr>
              <w:t>优先办理进出口货物通关手续；</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（四）海关总署规定的其他管理原则和措施。</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第十七条</w:t>
            </w:r>
            <w:r w:rsidRPr="00232801">
              <w:rPr>
                <w:rFonts w:ascii="SimSun" w:eastAsia="SimSun" w:hAnsi="SimSun" w:hint="eastAsia"/>
                <w:szCs w:val="21"/>
              </w:rPr>
              <w:t xml:space="preserve"> 高级认证企业除适用一般认证企业管理原则和措施外，还适用下列管理措施： </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（一）在确定进出口货物的商品归类、海关估价、原产地或者办结其他海关手续前先行办理验放手续；</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（二）海关为企业设立协调员；</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（三）对从事加工贸易的企业，不实行银行保证金台账制度；</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（四）AEO互认国家或者地区海关提供的通关便利措施。</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第十八条</w:t>
            </w:r>
            <w:r w:rsidRPr="00232801">
              <w:rPr>
                <w:rFonts w:ascii="SimSun" w:eastAsia="SimSun" w:hAnsi="SimSun" w:hint="eastAsia"/>
                <w:szCs w:val="21"/>
              </w:rPr>
              <w:t xml:space="preserve"> 失信企业适用海关下列管理原则和措施：</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（一）较高进出口货物查验率；</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（二）进出口货物单证重点审核； </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（三）加工贸易等环节实施重点监管；</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（四）海关总署规定的其他管理原则和措施。</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第十九条</w:t>
            </w:r>
            <w:r w:rsidRPr="00232801">
              <w:rPr>
                <w:rFonts w:ascii="SimSun" w:eastAsia="SimSun" w:hAnsi="SimSun" w:hint="eastAsia"/>
                <w:szCs w:val="21"/>
              </w:rPr>
              <w:t xml:space="preserve"> 高级认证企业适用的管理措施优于一般认证企业。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因企业信用状况认定结果不一致导致适用的管理措施相抵触的，海关按照就低原则实施管理。</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认证企业涉嫌走私被立案侦查或者调查的，海关暂停适用相应管理措施，按照一般信用企业进行管理。</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第二十条</w:t>
            </w:r>
            <w:r w:rsidRPr="00232801">
              <w:rPr>
                <w:rFonts w:ascii="SimSun" w:eastAsia="SimSun" w:hAnsi="SimSun" w:hint="eastAsia"/>
                <w:szCs w:val="21"/>
              </w:rPr>
              <w:t xml:space="preserve"> 企业名称或者海关注册编码发生变更的，海关对企业信用状况的认定结果和管理措施继续适用。</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企业有下列情形之一的，按照以下原则作出调整：</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lastRenderedPageBreak/>
              <w:t xml:space="preserve">    （一）企业发生存续分立，分立后的存续企业承继分立前企业的主要权利义务的，适用海关对分立前企业的信用状况认定结果和管理措施，其余的分立企业视为首次注册企业；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（二）企业发生解散分立，分立企业视为首次注册企业；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（三）企业发生吸收合并，合并企业适用海关对合并后存续企业的信用状况认定结果和管理措施；</w:t>
            </w:r>
          </w:p>
          <w:p w:rsidR="00232801" w:rsidRPr="00232801" w:rsidRDefault="00232801" w:rsidP="00232801">
            <w:pPr>
              <w:wordWrap w:val="0"/>
              <w:autoSpaceDE w:val="0"/>
              <w:autoSpaceDN w:val="0"/>
              <w:spacing w:line="290" w:lineRule="atLeast"/>
              <w:ind w:firstLineChars="0" w:firstLine="405"/>
              <w:jc w:val="both"/>
              <w:rPr>
                <w:rFonts w:ascii="SimSun" w:eastAsia="SimSun" w:hAnsi="SimSun"/>
                <w:szCs w:val="21"/>
              </w:rPr>
            </w:pPr>
            <w:r w:rsidRPr="00232801">
              <w:rPr>
                <w:rFonts w:ascii="SimSun" w:eastAsia="SimSun" w:hAnsi="SimSun" w:hint="eastAsia"/>
                <w:szCs w:val="21"/>
              </w:rPr>
              <w:t>（四）企业发生新设合并，合并企业视为首次注册企业。</w:t>
            </w:r>
          </w:p>
          <w:p w:rsidR="00232801" w:rsidRPr="00232801" w:rsidRDefault="00232801" w:rsidP="00232801">
            <w:pPr>
              <w:wordWrap w:val="0"/>
              <w:autoSpaceDE w:val="0"/>
              <w:autoSpaceDN w:val="0"/>
              <w:spacing w:line="290" w:lineRule="atLeast"/>
              <w:ind w:firstLineChars="0" w:firstLine="405"/>
              <w:jc w:val="both"/>
              <w:rPr>
                <w:rFonts w:ascii="SimSun" w:eastAsia="SimSun" w:hAnsi="SimSun"/>
                <w:szCs w:val="21"/>
              </w:rPr>
            </w:pPr>
          </w:p>
          <w:p w:rsidR="00232801" w:rsidRPr="00232801" w:rsidRDefault="00232801" w:rsidP="00232801">
            <w:pPr>
              <w:wordWrap w:val="0"/>
              <w:autoSpaceDE w:val="0"/>
              <w:autoSpaceDN w:val="0"/>
              <w:spacing w:line="290" w:lineRule="atLeast"/>
              <w:ind w:firstLineChars="0" w:firstLine="0"/>
              <w:jc w:val="both"/>
              <w:rPr>
                <w:rFonts w:ascii="SimSun" w:eastAsia="SimSun" w:hAnsi="SimSun"/>
                <w:b/>
                <w:szCs w:val="21"/>
              </w:rPr>
            </w:pPr>
            <w:r w:rsidRPr="00232801">
              <w:rPr>
                <w:rFonts w:ascii="SimSun" w:eastAsia="SimSun" w:hAnsi="SimSun" w:hint="eastAsia"/>
                <w:b/>
                <w:szCs w:val="21"/>
              </w:rPr>
              <w:t>第五章 附  则</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第二十一条</w:t>
            </w:r>
            <w:r w:rsidRPr="00232801">
              <w:rPr>
                <w:rFonts w:ascii="SimSun" w:eastAsia="SimSun" w:hAnsi="SimSun" w:hint="eastAsia"/>
                <w:szCs w:val="21"/>
              </w:rPr>
              <w:t xml:space="preserve"> 作为企业信用状况认定依据的走私犯罪，以刑事判决书生效时间为准进行认定。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作为企业信用状况认定依据的走私行为、违反海关监管规定行为，以海关行政处罚决定书作出时间为准进行认定。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第二十二条</w:t>
            </w:r>
            <w:r w:rsidRPr="00232801">
              <w:rPr>
                <w:rFonts w:ascii="SimSun" w:eastAsia="SimSun" w:hAnsi="SimSun" w:hint="eastAsia"/>
                <w:szCs w:val="21"/>
              </w:rPr>
              <w:t xml:space="preserve"> 本办法下列用语的含义是： </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“处罚金额”，指因发生违反海关监管规定的行为，被海关处以罚款、没收违法所得或者没收货物、物品价值的金额之和。</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拖欠应纳税款”，指自缴纳税款期限届满之日起超过3个月仍未缴纳进出口货物、物品应当缴纳的进出口关税、进出口环节海关代征税之和，包括经海关认定违反海关监管规定，除给予处罚外，尚需缴纳的税款。 </w:t>
            </w:r>
          </w:p>
          <w:p w:rsidR="00232801" w:rsidRPr="00727B4B" w:rsidRDefault="00232801" w:rsidP="00232801">
            <w:pPr>
              <w:wordWrap w:val="0"/>
              <w:autoSpaceDE w:val="0"/>
              <w:autoSpaceDN w:val="0"/>
              <w:spacing w:line="290" w:lineRule="atLeast"/>
              <w:ind w:firstLineChars="0" w:firstLine="0"/>
              <w:jc w:val="both"/>
              <w:rPr>
                <w:rFonts w:ascii="SimSun" w:eastAsia="SimSun" w:hAnsi="SimSun"/>
                <w:spacing w:val="10"/>
                <w:szCs w:val="21"/>
              </w:rPr>
            </w:pPr>
            <w:r w:rsidRPr="00232801">
              <w:rPr>
                <w:rFonts w:ascii="SimSun" w:eastAsia="SimSun" w:hAnsi="SimSun" w:hint="eastAsia"/>
                <w:szCs w:val="21"/>
              </w:rPr>
              <w:t xml:space="preserve">    </w:t>
            </w:r>
            <w:r w:rsidRPr="00727B4B">
              <w:rPr>
                <w:rFonts w:ascii="SimSun" w:eastAsia="SimSun" w:hAnsi="SimSun" w:hint="eastAsia"/>
                <w:spacing w:val="10"/>
                <w:szCs w:val="21"/>
              </w:rPr>
              <w:t>“拖欠应缴罚没款项”，指自海关行政处罚决定规定的期限届满之日起超过3个月仍未缴纳海关罚款、没收的违法所得和追缴走私货物、物品等值价款。</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“1年”，指连续的12个月。 </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“年度”，指1个公历年度。</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“以上”“以下”，均包含本数。</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“经认证的经营者（AEO）”，是指以任何一种方式参与货物国际流通，符合本办法规定的条件及《海关认证企业标准》并通过海关认证的企业。</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第二十三条</w:t>
            </w:r>
            <w:r w:rsidRPr="00232801">
              <w:rPr>
                <w:rFonts w:ascii="SimSun" w:eastAsia="SimSun" w:hAnsi="SimSun" w:hint="eastAsia"/>
                <w:szCs w:val="21"/>
              </w:rPr>
              <w:t xml:space="preserve">　本办法由海关总署负</w:t>
            </w:r>
            <w:r w:rsidRPr="00232801">
              <w:rPr>
                <w:rFonts w:ascii="SimSun" w:eastAsia="SimSun" w:hAnsi="SimSun" w:hint="eastAsia"/>
                <w:szCs w:val="21"/>
              </w:rPr>
              <w:lastRenderedPageBreak/>
              <w:t>责解释。</w:t>
            </w:r>
          </w:p>
          <w:p w:rsidR="00232801" w:rsidRPr="00232801" w:rsidRDefault="00232801" w:rsidP="00232801">
            <w:pPr>
              <w:wordWrap w:val="0"/>
              <w:autoSpaceDE w:val="0"/>
              <w:autoSpaceDN w:val="0"/>
              <w:spacing w:line="290" w:lineRule="atLeast"/>
              <w:ind w:firstLineChars="0" w:firstLine="0"/>
              <w:jc w:val="both"/>
              <w:rPr>
                <w:rFonts w:ascii="SimSun" w:eastAsia="SimSun" w:hAnsi="SimSun"/>
                <w:szCs w:val="21"/>
              </w:rPr>
            </w:pPr>
            <w:r w:rsidRPr="00232801">
              <w:rPr>
                <w:rFonts w:ascii="SimSun" w:eastAsia="SimSun" w:hAnsi="SimSun" w:hint="eastAsia"/>
                <w:szCs w:val="21"/>
              </w:rPr>
              <w:t xml:space="preserve"> </w:t>
            </w:r>
            <w:r w:rsidRPr="00232801">
              <w:rPr>
                <w:rFonts w:ascii="SimSun" w:eastAsia="SimSun" w:hAnsi="SimSun" w:hint="eastAsia"/>
                <w:b/>
                <w:szCs w:val="21"/>
              </w:rPr>
              <w:t xml:space="preserve">   第二十四条</w:t>
            </w:r>
            <w:r w:rsidRPr="00232801">
              <w:rPr>
                <w:rFonts w:ascii="SimSun" w:eastAsia="SimSun" w:hAnsi="SimSun" w:hint="eastAsia"/>
                <w:szCs w:val="21"/>
              </w:rPr>
              <w:t xml:space="preserve">　本办法自2014年12月1日起施行。2010年11月15日海关总署令第197号公布的《中华人民共和国海关企业分类管理办法》同时废止。</w:t>
            </w:r>
          </w:p>
          <w:p w:rsidR="00232801" w:rsidRPr="00232801" w:rsidRDefault="00232801" w:rsidP="00232801">
            <w:pPr>
              <w:wordWrap w:val="0"/>
              <w:autoSpaceDE w:val="0"/>
              <w:autoSpaceDN w:val="0"/>
              <w:spacing w:line="290" w:lineRule="atLeast"/>
              <w:ind w:firstLine="420"/>
              <w:jc w:val="both"/>
              <w:rPr>
                <w:rFonts w:ascii="SimSun" w:eastAsia="SimSun" w:hAnsi="SimSun"/>
                <w:szCs w:val="21"/>
              </w:rPr>
            </w:pPr>
          </w:p>
        </w:tc>
      </w:tr>
    </w:tbl>
    <w:p w:rsidR="006E0D69" w:rsidRDefault="006E0D69" w:rsidP="00232801">
      <w:pPr>
        <w:ind w:firstLine="420"/>
      </w:pPr>
    </w:p>
    <w:sectPr w:rsidR="006E0D69" w:rsidSect="0023280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32801"/>
    <w:rsid w:val="00232801"/>
    <w:rsid w:val="006E0D69"/>
    <w:rsid w:val="00727B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0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8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1291</Words>
  <Characters>7363</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2015-01-06T02:42:00Z</dcterms:created>
  <dcterms:modified xsi:type="dcterms:W3CDTF">2015-01-06T04:55:00Z</dcterms:modified>
</cp:coreProperties>
</file>