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A50F80" w:rsidRPr="00A50F80" w:rsidRDefault="00A50F80" w:rsidP="002358DF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bookmarkStart w:id="0" w:name="_GoBack"/>
            <w:r w:rsidRPr="002358DF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&lt;수입폐기물 관리목록&gt;(2017년 버전) 공표 공고</w:t>
            </w:r>
          </w:p>
          <w:bookmarkEnd w:id="0"/>
          <w:p w:rsidR="00A50F80" w:rsidRPr="00A50F80" w:rsidRDefault="00A50F80" w:rsidP="002358DF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A50F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환경보호부</w:t>
            </w:r>
            <w:proofErr w:type="spellEnd"/>
            <w:r w:rsidRPr="00A50F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•</w:t>
            </w:r>
            <w:proofErr w:type="spellStart"/>
            <w:r w:rsidRPr="00A50F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상무부</w:t>
            </w:r>
            <w:proofErr w:type="spellEnd"/>
            <w:r w:rsidRPr="00A50F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•</w:t>
            </w:r>
            <w:proofErr w:type="spellStart"/>
            <w:r w:rsidRPr="00A50F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발전개혁위</w:t>
            </w:r>
            <w:proofErr w:type="spellEnd"/>
            <w:r w:rsidRPr="00A50F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•세관총서•</w:t>
            </w:r>
            <w:proofErr w:type="spellStart"/>
            <w:r w:rsidRPr="00A50F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질검총국</w:t>
            </w:r>
            <w:proofErr w:type="spellEnd"/>
            <w:r w:rsidRPr="00A50F8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연합공고 2017년 제39호</w:t>
            </w:r>
          </w:p>
          <w:p w:rsidR="00A50F80" w:rsidRDefault="00A50F80" w:rsidP="00A50F8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2358DF" w:rsidRPr="00A50F80" w:rsidRDefault="002358DF" w:rsidP="00A50F8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A50F80" w:rsidRPr="002358DF" w:rsidRDefault="00A50F80" w:rsidP="00A50F8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2358D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환경보호부</w:t>
            </w:r>
            <w:proofErr w:type="spellEnd"/>
            <w:r w:rsidRPr="002358D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•</w:t>
            </w:r>
            <w:proofErr w:type="spellStart"/>
            <w:r w:rsidRPr="002358D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</w:t>
            </w:r>
            <w:proofErr w:type="spellEnd"/>
            <w:r w:rsidRPr="002358D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•</w:t>
            </w:r>
            <w:proofErr w:type="spellStart"/>
            <w:r w:rsidRPr="002358D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발전개혁위</w:t>
            </w:r>
            <w:proofErr w:type="spellEnd"/>
            <w:r w:rsidRPr="002358D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•세관총서•</w:t>
            </w:r>
            <w:proofErr w:type="spellStart"/>
            <w:r w:rsidRPr="002358D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질검총국은</w:t>
            </w:r>
            <w:proofErr w:type="spellEnd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&lt;중화인민공화국 고체폐기물 환경오염 </w:t>
            </w:r>
            <w:proofErr w:type="spellStart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>예방퇴치법</w:t>
            </w:r>
            <w:proofErr w:type="spellEnd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&gt;, &lt;위험폐기물 국가간 이동 및 처리에 관한 </w:t>
            </w:r>
            <w:proofErr w:type="spellStart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>바젤협약</w:t>
            </w:r>
            <w:proofErr w:type="spellEnd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>&gt;, &lt;고체폐기물 수입 관리방법&gt; 등 관련 법률•법규에 근거하여 현행 &lt;수입금지 고체폐기물 목록&gt;, &lt;</w:t>
            </w:r>
            <w:proofErr w:type="spellStart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>수입제한류</w:t>
            </w:r>
            <w:proofErr w:type="spellEnd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원료용 고체폐기물 목록&gt; 및 &lt;비(</w:t>
            </w:r>
            <w:r w:rsidRPr="002358D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非</w:t>
            </w:r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>)</w:t>
            </w:r>
            <w:proofErr w:type="spellStart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>수입제한류</w:t>
            </w:r>
            <w:proofErr w:type="spellEnd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원료용 고체폐기물 목록&gt;에 대한 조정 및 개정을 실시하였다.</w:t>
            </w:r>
          </w:p>
          <w:p w:rsidR="00A50F80" w:rsidRPr="00A50F80" w:rsidRDefault="00A50F80" w:rsidP="00A50F8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50F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생활</w:t>
            </w:r>
            <w:r w:rsidRPr="00A50F8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A50F8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폐플라스틱</w:t>
            </w:r>
            <w:proofErr w:type="spellEnd"/>
            <w:r w:rsidRPr="00A50F8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(8개 품목), 선별 과정을 거치지 아니한 폐지(1개 품목), </w:t>
            </w:r>
            <w:proofErr w:type="spellStart"/>
            <w:r w:rsidRPr="00A50F8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폐방직원료</w:t>
            </w:r>
            <w:proofErr w:type="spellEnd"/>
            <w:r w:rsidRPr="00A50F8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(11개 품목), </w:t>
            </w:r>
            <w:proofErr w:type="spellStart"/>
            <w:r w:rsidRPr="00A50F8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바나듐</w:t>
            </w:r>
            <w:proofErr w:type="spellEnd"/>
            <w:r w:rsidRPr="00A50F8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슬래그(4개 품목) 등 4개 종류 24개 품목의 고체폐기물을 &lt;</w:t>
            </w:r>
            <w:proofErr w:type="spellStart"/>
            <w:r w:rsidRPr="00A50F8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수입제한류</w:t>
            </w:r>
            <w:proofErr w:type="spellEnd"/>
            <w:r w:rsidRPr="00A50F8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원료용 고체폐기물 목록&gt;에서 &lt;수입금지 고체폐기물 목록&gt;으로 이동시킨다. </w:t>
            </w:r>
          </w:p>
          <w:p w:rsidR="00A50F80" w:rsidRPr="002358DF" w:rsidRDefault="00A50F80" w:rsidP="00A50F8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358D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</w:t>
            </w:r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공고는 2017년 12월 31일부터 집행한다. </w:t>
            </w:r>
            <w:proofErr w:type="spellStart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>환경보호부</w:t>
            </w:r>
            <w:proofErr w:type="spellEnd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>•</w:t>
            </w:r>
            <w:proofErr w:type="spellStart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>상무부</w:t>
            </w:r>
            <w:proofErr w:type="spellEnd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>•</w:t>
            </w:r>
            <w:proofErr w:type="spellStart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>발전개혁위</w:t>
            </w:r>
            <w:proofErr w:type="spellEnd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>•세관총서•</w:t>
            </w:r>
            <w:proofErr w:type="spellStart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>질검총국</w:t>
            </w:r>
            <w:proofErr w:type="spellEnd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2014년 제80호 공고와 </w:t>
            </w:r>
            <w:proofErr w:type="spellStart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>환경보호부</w:t>
            </w:r>
            <w:proofErr w:type="spellEnd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>•</w:t>
            </w:r>
            <w:proofErr w:type="spellStart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>상무부</w:t>
            </w:r>
            <w:proofErr w:type="spellEnd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>•</w:t>
            </w:r>
            <w:proofErr w:type="spellStart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>발전개혁위</w:t>
            </w:r>
            <w:proofErr w:type="spellEnd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>•세관총서•</w:t>
            </w:r>
            <w:proofErr w:type="spellStart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>질검총국</w:t>
            </w:r>
            <w:proofErr w:type="spellEnd"/>
            <w:r w:rsidRPr="002358DF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2017년 제3호 공고는 동시에 폐지한다.</w:t>
            </w:r>
          </w:p>
          <w:p w:rsidR="00A50F80" w:rsidRPr="00A50F80" w:rsidRDefault="00A50F80" w:rsidP="00A50F8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50F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A50F8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특별히 공고한다.</w:t>
            </w:r>
          </w:p>
          <w:p w:rsidR="00A50F80" w:rsidRPr="00A50F80" w:rsidRDefault="00A50F80" w:rsidP="00A50F8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50F80" w:rsidRPr="00A50F80" w:rsidRDefault="00A50F80" w:rsidP="00A50F8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50F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첨부</w:t>
            </w:r>
            <w:r w:rsidRPr="00A50F8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:</w:t>
            </w:r>
          </w:p>
          <w:p w:rsidR="002358DF" w:rsidRPr="00777B4C" w:rsidRDefault="002358DF" w:rsidP="002358DF">
            <w:pPr>
              <w:pStyle w:val="a9"/>
              <w:wordWrap w:val="0"/>
              <w:topLinePunct/>
              <w:snapToGrid w:val="0"/>
              <w:spacing w:before="0" w:beforeAutospacing="0" w:after="0" w:afterAutospacing="0" w:line="360" w:lineRule="auto"/>
              <w:rPr>
                <w:rFonts w:ascii="굴림" w:eastAsia="굴림" w:hAnsi="굴림"/>
                <w:color w:val="000000"/>
                <w:sz w:val="21"/>
                <w:szCs w:val="21"/>
                <w:lang w:eastAsia="ko-KR"/>
              </w:rPr>
            </w:pPr>
            <w:hyperlink r:id="rId8" w:history="1">
              <w:proofErr w:type="gramStart"/>
              <w:r w:rsidRPr="00777B4C">
                <w:rPr>
                  <w:rStyle w:val="a7"/>
                  <w:rFonts w:ascii="굴림" w:eastAsia="굴림" w:hAnsi="굴림" w:hint="eastAsia"/>
                  <w:sz w:val="21"/>
                  <w:szCs w:val="21"/>
                  <w:lang w:eastAsia="ko-KR"/>
                </w:rPr>
                <w:t>1.</w:t>
              </w:r>
              <w:r w:rsidRPr="00777B4C">
                <w:rPr>
                  <w:rStyle w:val="a7"/>
                  <w:rFonts w:ascii="굴림" w:eastAsia="굴림" w:hAnsi="굴림" w:cs="바탕" w:hint="eastAsia"/>
                  <w:sz w:val="21"/>
                  <w:szCs w:val="21"/>
                  <w:lang w:eastAsia="ko-KR"/>
                </w:rPr>
                <w:t>수입금지류</w:t>
              </w:r>
              <w:proofErr w:type="gramEnd"/>
              <w:r w:rsidRPr="00777B4C">
                <w:rPr>
                  <w:rStyle w:val="a7"/>
                  <w:rFonts w:ascii="굴림" w:eastAsia="굴림" w:hAnsi="굴림" w:cs="바탕" w:hint="eastAsia"/>
                  <w:sz w:val="21"/>
                  <w:szCs w:val="21"/>
                  <w:lang w:eastAsia="ko-KR"/>
                </w:rPr>
                <w:t xml:space="preserve"> 고체폐기물 목록</w:t>
              </w:r>
              <w:r w:rsidRPr="00777B4C">
                <w:rPr>
                  <w:rStyle w:val="a7"/>
                  <w:rFonts w:ascii="굴림" w:eastAsia="굴림" w:hAnsi="굴림" w:hint="eastAsia"/>
                  <w:sz w:val="21"/>
                  <w:szCs w:val="21"/>
                  <w:lang w:eastAsia="ko-KR"/>
                </w:rPr>
                <w:t>.pdf</w:t>
              </w:r>
            </w:hyperlink>
          </w:p>
          <w:p w:rsidR="002358DF" w:rsidRPr="00777B4C" w:rsidRDefault="002358DF" w:rsidP="002358DF">
            <w:pPr>
              <w:pStyle w:val="a9"/>
              <w:wordWrap w:val="0"/>
              <w:topLinePunct/>
              <w:snapToGrid w:val="0"/>
              <w:spacing w:before="0" w:beforeAutospacing="0" w:after="0" w:afterAutospacing="0" w:line="360" w:lineRule="auto"/>
              <w:rPr>
                <w:rFonts w:ascii="굴림" w:eastAsia="굴림" w:hAnsi="굴림"/>
                <w:color w:val="000000"/>
                <w:sz w:val="21"/>
                <w:szCs w:val="21"/>
                <w:lang w:eastAsia="ko-KR"/>
              </w:rPr>
            </w:pPr>
            <w:hyperlink r:id="rId9" w:history="1">
              <w:proofErr w:type="gramStart"/>
              <w:r w:rsidRPr="00777B4C">
                <w:rPr>
                  <w:rStyle w:val="a7"/>
                  <w:rFonts w:ascii="굴림" w:eastAsia="굴림" w:hAnsi="굴림" w:hint="eastAsia"/>
                  <w:sz w:val="21"/>
                  <w:szCs w:val="21"/>
                  <w:lang w:eastAsia="ko-KR"/>
                </w:rPr>
                <w:t>2.</w:t>
              </w:r>
              <w:r w:rsidRPr="00777B4C">
                <w:rPr>
                  <w:rStyle w:val="a7"/>
                  <w:rFonts w:ascii="굴림" w:eastAsia="굴림" w:hAnsi="굴림" w:cs="바탕" w:hint="eastAsia"/>
                  <w:sz w:val="21"/>
                  <w:szCs w:val="21"/>
                  <w:lang w:eastAsia="ko-KR"/>
                </w:rPr>
                <w:t>수입제한류</w:t>
              </w:r>
              <w:proofErr w:type="gramEnd"/>
              <w:r w:rsidRPr="00777B4C">
                <w:rPr>
                  <w:rStyle w:val="a7"/>
                  <w:rFonts w:ascii="굴림" w:eastAsia="굴림" w:hAnsi="굴림" w:cs="바탕" w:hint="eastAsia"/>
                  <w:sz w:val="21"/>
                  <w:szCs w:val="21"/>
                  <w:lang w:eastAsia="ko-KR"/>
                </w:rPr>
                <w:t xml:space="preserve"> 원료용 고체폐기물 목록</w:t>
              </w:r>
              <w:r w:rsidRPr="00777B4C">
                <w:rPr>
                  <w:rStyle w:val="a7"/>
                  <w:rFonts w:ascii="굴림" w:eastAsia="굴림" w:hAnsi="굴림" w:hint="eastAsia"/>
                  <w:sz w:val="21"/>
                  <w:szCs w:val="21"/>
                  <w:lang w:eastAsia="ko-KR"/>
                </w:rPr>
                <w:t>.pdf</w:t>
              </w:r>
            </w:hyperlink>
          </w:p>
          <w:p w:rsidR="002358DF" w:rsidRPr="00777B4C" w:rsidRDefault="002358DF" w:rsidP="002358DF">
            <w:pPr>
              <w:pStyle w:val="a9"/>
              <w:wordWrap w:val="0"/>
              <w:topLinePunct/>
              <w:snapToGrid w:val="0"/>
              <w:spacing w:before="0" w:beforeAutospacing="0" w:after="0" w:afterAutospacing="0" w:line="360" w:lineRule="auto"/>
              <w:rPr>
                <w:rFonts w:ascii="굴림" w:eastAsia="굴림" w:hAnsi="굴림"/>
                <w:color w:val="000000"/>
                <w:sz w:val="21"/>
                <w:szCs w:val="21"/>
                <w:lang w:eastAsia="ko-KR"/>
              </w:rPr>
            </w:pPr>
            <w:hyperlink r:id="rId10" w:history="1">
              <w:proofErr w:type="gramStart"/>
              <w:r w:rsidRPr="00777B4C">
                <w:rPr>
                  <w:rStyle w:val="a7"/>
                  <w:rFonts w:ascii="굴림" w:eastAsia="굴림" w:hAnsi="굴림" w:hint="eastAsia"/>
                  <w:sz w:val="21"/>
                  <w:szCs w:val="21"/>
                  <w:lang w:eastAsia="ko-KR"/>
                </w:rPr>
                <w:t>3.</w:t>
              </w:r>
              <w:r w:rsidRPr="00777B4C">
                <w:rPr>
                  <w:rStyle w:val="a7"/>
                  <w:rFonts w:ascii="굴림" w:eastAsia="굴림" w:hAnsi="굴림" w:cs="바탕" w:hint="eastAsia"/>
                  <w:sz w:val="21"/>
                  <w:szCs w:val="21"/>
                  <w:lang w:eastAsia="ko-KR"/>
                </w:rPr>
                <w:t>비</w:t>
              </w:r>
              <w:proofErr w:type="gramEnd"/>
              <w:r w:rsidRPr="00777B4C">
                <w:rPr>
                  <w:rStyle w:val="a7"/>
                  <w:rFonts w:ascii="굴림" w:eastAsia="굴림" w:hAnsi="굴림" w:cs="바탕" w:hint="eastAsia"/>
                  <w:sz w:val="21"/>
                  <w:szCs w:val="21"/>
                  <w:lang w:eastAsia="ko-KR"/>
                </w:rPr>
                <w:t>(非)수입제한류 원료용 고체폐기물 목록</w:t>
              </w:r>
              <w:r w:rsidRPr="00777B4C">
                <w:rPr>
                  <w:rStyle w:val="a7"/>
                  <w:rFonts w:ascii="굴림" w:eastAsia="굴림" w:hAnsi="굴림" w:hint="eastAsia"/>
                  <w:sz w:val="21"/>
                  <w:szCs w:val="21"/>
                  <w:lang w:eastAsia="ko-KR"/>
                </w:rPr>
                <w:t>.pdf</w:t>
              </w:r>
            </w:hyperlink>
          </w:p>
          <w:p w:rsidR="00A50F80" w:rsidRPr="002358DF" w:rsidRDefault="00A50F80" w:rsidP="00A50F8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50F80" w:rsidRPr="00A50F80" w:rsidRDefault="00A50F80" w:rsidP="00A50F8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50F80" w:rsidRPr="00A50F80" w:rsidRDefault="00A50F80" w:rsidP="002358D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A50F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환경보호부</w:t>
            </w:r>
            <w:proofErr w:type="spellEnd"/>
          </w:p>
          <w:p w:rsidR="00A50F80" w:rsidRPr="00A50F80" w:rsidRDefault="00A50F80" w:rsidP="002358D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A50F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상무부</w:t>
            </w:r>
            <w:proofErr w:type="spellEnd"/>
          </w:p>
          <w:p w:rsidR="00A50F80" w:rsidRPr="00A50F80" w:rsidRDefault="00A50F80" w:rsidP="002358D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A50F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발전개혁위</w:t>
            </w:r>
            <w:proofErr w:type="spellEnd"/>
          </w:p>
          <w:p w:rsidR="00A50F80" w:rsidRPr="00A50F80" w:rsidRDefault="00A50F80" w:rsidP="002358D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50F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세관총서</w:t>
            </w:r>
          </w:p>
          <w:p w:rsidR="00A50F80" w:rsidRPr="00A50F80" w:rsidRDefault="00A50F80" w:rsidP="002358D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proofErr w:type="spellStart"/>
            <w:r w:rsidRPr="00A50F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질검총국</w:t>
            </w:r>
            <w:proofErr w:type="spellEnd"/>
          </w:p>
          <w:p w:rsidR="00F6633C" w:rsidRPr="00A50F80" w:rsidRDefault="00A50F80" w:rsidP="002358D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50F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　　</w:t>
            </w:r>
            <w:r w:rsidRPr="00A50F8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2017년 8월 10일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2358DF" w:rsidRDefault="00DB5008" w:rsidP="002358DF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A50F80" w:rsidRPr="002358DF" w:rsidRDefault="00A50F80" w:rsidP="002358DF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2358DF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关于发布《进口废物管理目录》</w:t>
            </w:r>
          </w:p>
          <w:p w:rsidR="00A50F80" w:rsidRPr="002358DF" w:rsidRDefault="00A50F80" w:rsidP="002358DF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2358DF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（</w:t>
            </w:r>
            <w:r w:rsidRPr="002358DF">
              <w:rPr>
                <w:rFonts w:ascii="SimSun" w:eastAsia="SimSun" w:hAnsi="SimSun"/>
                <w:b/>
                <w:spacing w:val="-14"/>
                <w:sz w:val="26"/>
                <w:szCs w:val="26"/>
              </w:rPr>
              <w:t>2017</w:t>
            </w:r>
            <w:r w:rsidRPr="002358DF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年）的公告</w:t>
            </w:r>
          </w:p>
          <w:p w:rsidR="00A50F80" w:rsidRDefault="00A50F80" w:rsidP="002358DF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 w:hint="eastAsia"/>
                <w:spacing w:val="-8"/>
                <w:szCs w:val="21"/>
              </w:rPr>
            </w:pPr>
            <w:r w:rsidRPr="002358DF">
              <w:rPr>
                <w:rFonts w:ascii="SimSun" w:eastAsia="SimSun" w:hAnsi="SimSun" w:hint="eastAsia"/>
                <w:spacing w:val="-8"/>
                <w:szCs w:val="21"/>
              </w:rPr>
              <w:t>环境保护部、商务部、发展改革委、海关总署、质检总局联合公告</w:t>
            </w:r>
            <w:r w:rsidRPr="002358DF">
              <w:rPr>
                <w:rFonts w:ascii="SimSun" w:eastAsia="SimSun" w:hAnsi="SimSun"/>
                <w:spacing w:val="-8"/>
                <w:szCs w:val="21"/>
              </w:rPr>
              <w:t>2017</w:t>
            </w:r>
            <w:r w:rsidRPr="002358DF">
              <w:rPr>
                <w:rFonts w:ascii="SimSun" w:eastAsia="SimSun" w:hAnsi="SimSun" w:hint="eastAsia"/>
                <w:spacing w:val="-8"/>
                <w:szCs w:val="21"/>
              </w:rPr>
              <w:t>年第</w:t>
            </w:r>
            <w:r w:rsidRPr="002358DF">
              <w:rPr>
                <w:rFonts w:ascii="SimSun" w:eastAsia="SimSun" w:hAnsi="SimSun"/>
                <w:spacing w:val="-8"/>
                <w:szCs w:val="21"/>
              </w:rPr>
              <w:t>39</w:t>
            </w:r>
            <w:r w:rsidRPr="002358DF">
              <w:rPr>
                <w:rFonts w:ascii="SimSun" w:eastAsia="SimSun" w:hAnsi="SimSun" w:hint="eastAsia"/>
                <w:spacing w:val="-8"/>
                <w:szCs w:val="21"/>
              </w:rPr>
              <w:t>号</w:t>
            </w:r>
          </w:p>
          <w:p w:rsidR="002358DF" w:rsidRDefault="002358DF" w:rsidP="002358DF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 w:hint="eastAsia"/>
                <w:spacing w:val="-8"/>
                <w:szCs w:val="21"/>
              </w:rPr>
            </w:pPr>
          </w:p>
          <w:p w:rsidR="002358DF" w:rsidRPr="002358DF" w:rsidRDefault="002358DF" w:rsidP="002358DF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pacing w:val="-8"/>
                <w:szCs w:val="21"/>
              </w:rPr>
            </w:pPr>
          </w:p>
          <w:p w:rsidR="00A50F80" w:rsidRPr="002358DF" w:rsidRDefault="00A50F80" w:rsidP="00A50F8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6"/>
                <w:szCs w:val="21"/>
              </w:rPr>
            </w:pPr>
            <w:r w:rsidRPr="00A50F8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2358DF">
              <w:rPr>
                <w:rFonts w:ascii="SimSun" w:eastAsia="SimSun" w:hAnsi="SimSun" w:hint="eastAsia"/>
                <w:spacing w:val="-6"/>
                <w:szCs w:val="21"/>
              </w:rPr>
              <w:t>根据《中华人民共和国固体废物污染环境防治法》《控制危险废物越境转移及其处置巴塞尔公约》《固体废物进口管理办法》和有关法律法规，环境保护部、商务部、发展改革委、海关总署、质检总局对现行的《禁止进口固体废物目录》《限制进口类可用作原料的固体废物目录》和《非限制进口类可用作原料的固体废物目录》进行了调整和修订：</w:t>
            </w:r>
          </w:p>
          <w:p w:rsidR="00A50F80" w:rsidRPr="00A50F80" w:rsidRDefault="00A50F80" w:rsidP="00A50F8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50F80">
              <w:rPr>
                <w:rFonts w:ascii="SimSun" w:eastAsia="SimSun" w:hAnsi="SimSun" w:hint="eastAsia"/>
                <w:szCs w:val="21"/>
              </w:rPr>
              <w:t xml:space="preserve">　　将来自生活源的废塑料（</w:t>
            </w:r>
            <w:r w:rsidRPr="00A50F80">
              <w:rPr>
                <w:rFonts w:ascii="SimSun" w:eastAsia="SimSun" w:hAnsi="SimSun"/>
                <w:szCs w:val="21"/>
              </w:rPr>
              <w:t>8</w:t>
            </w:r>
            <w:r w:rsidRPr="00A50F80">
              <w:rPr>
                <w:rFonts w:ascii="SimSun" w:eastAsia="SimSun" w:hAnsi="SimSun" w:hint="eastAsia"/>
                <w:szCs w:val="21"/>
              </w:rPr>
              <w:t>个品种）、未经分拣的废纸（</w:t>
            </w:r>
            <w:r w:rsidRPr="00A50F80">
              <w:rPr>
                <w:rFonts w:ascii="SimSun" w:eastAsia="SimSun" w:hAnsi="SimSun"/>
                <w:szCs w:val="21"/>
              </w:rPr>
              <w:t>1</w:t>
            </w:r>
            <w:r w:rsidRPr="00A50F80">
              <w:rPr>
                <w:rFonts w:ascii="SimSun" w:eastAsia="SimSun" w:hAnsi="SimSun" w:hint="eastAsia"/>
                <w:szCs w:val="21"/>
              </w:rPr>
              <w:t>个品种）、废纺织原料（</w:t>
            </w:r>
            <w:r w:rsidRPr="00A50F80">
              <w:rPr>
                <w:rFonts w:ascii="SimSun" w:eastAsia="SimSun" w:hAnsi="SimSun"/>
                <w:szCs w:val="21"/>
              </w:rPr>
              <w:t>11</w:t>
            </w:r>
            <w:r w:rsidRPr="00A50F80">
              <w:rPr>
                <w:rFonts w:ascii="SimSun" w:eastAsia="SimSun" w:hAnsi="SimSun" w:hint="eastAsia"/>
                <w:szCs w:val="21"/>
              </w:rPr>
              <w:t>个品种）、钒渣（</w:t>
            </w:r>
            <w:r w:rsidRPr="00A50F80">
              <w:rPr>
                <w:rFonts w:ascii="SimSun" w:eastAsia="SimSun" w:hAnsi="SimSun"/>
                <w:szCs w:val="21"/>
              </w:rPr>
              <w:t>4</w:t>
            </w:r>
            <w:r w:rsidRPr="00A50F80">
              <w:rPr>
                <w:rFonts w:ascii="SimSun" w:eastAsia="SimSun" w:hAnsi="SimSun" w:hint="eastAsia"/>
                <w:szCs w:val="21"/>
              </w:rPr>
              <w:t>个品种）等</w:t>
            </w:r>
            <w:r w:rsidRPr="00A50F80">
              <w:rPr>
                <w:rFonts w:ascii="SimSun" w:eastAsia="SimSun" w:hAnsi="SimSun"/>
                <w:szCs w:val="21"/>
              </w:rPr>
              <w:t>4</w:t>
            </w:r>
            <w:r w:rsidRPr="00A50F80">
              <w:rPr>
                <w:rFonts w:ascii="SimSun" w:eastAsia="SimSun" w:hAnsi="SimSun" w:hint="eastAsia"/>
                <w:szCs w:val="21"/>
              </w:rPr>
              <w:t>类</w:t>
            </w:r>
            <w:r w:rsidRPr="00A50F80">
              <w:rPr>
                <w:rFonts w:ascii="SimSun" w:eastAsia="SimSun" w:hAnsi="SimSun"/>
                <w:szCs w:val="21"/>
              </w:rPr>
              <w:t>24</w:t>
            </w:r>
            <w:r w:rsidRPr="00A50F80">
              <w:rPr>
                <w:rFonts w:ascii="SimSun" w:eastAsia="SimSun" w:hAnsi="SimSun" w:hint="eastAsia"/>
                <w:szCs w:val="21"/>
              </w:rPr>
              <w:t>种固体废物，从《限制进口类可用作原料的固体废物目录》调整列入《禁止进口固体废物目录》。</w:t>
            </w:r>
          </w:p>
          <w:p w:rsidR="00A50F80" w:rsidRPr="002358DF" w:rsidRDefault="00A50F80" w:rsidP="00A50F8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6"/>
                <w:szCs w:val="21"/>
              </w:rPr>
            </w:pPr>
            <w:r w:rsidRPr="00A50F8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2358DF">
              <w:rPr>
                <w:rFonts w:ascii="SimSun" w:eastAsia="SimSun" w:hAnsi="SimSun" w:hint="eastAsia"/>
                <w:spacing w:val="-6"/>
                <w:szCs w:val="21"/>
              </w:rPr>
              <w:t>本公告自</w:t>
            </w:r>
            <w:r w:rsidRPr="002358DF">
              <w:rPr>
                <w:rFonts w:ascii="SimSun" w:eastAsia="SimSun" w:hAnsi="SimSun"/>
                <w:spacing w:val="-6"/>
                <w:szCs w:val="21"/>
              </w:rPr>
              <w:t>2017</w:t>
            </w:r>
            <w:r w:rsidRPr="002358DF">
              <w:rPr>
                <w:rFonts w:ascii="SimSun" w:eastAsia="SimSun" w:hAnsi="SimSun" w:hint="eastAsia"/>
                <w:spacing w:val="-6"/>
                <w:szCs w:val="21"/>
              </w:rPr>
              <w:t>年</w:t>
            </w:r>
            <w:r w:rsidRPr="002358DF">
              <w:rPr>
                <w:rFonts w:ascii="SimSun" w:eastAsia="SimSun" w:hAnsi="SimSun"/>
                <w:spacing w:val="-6"/>
                <w:szCs w:val="21"/>
              </w:rPr>
              <w:t>12</w:t>
            </w:r>
            <w:r w:rsidRPr="002358DF">
              <w:rPr>
                <w:rFonts w:ascii="SimSun" w:eastAsia="SimSun" w:hAnsi="SimSun" w:hint="eastAsia"/>
                <w:spacing w:val="-6"/>
                <w:szCs w:val="21"/>
              </w:rPr>
              <w:t>月</w:t>
            </w:r>
            <w:r w:rsidRPr="002358DF">
              <w:rPr>
                <w:rFonts w:ascii="SimSun" w:eastAsia="SimSun" w:hAnsi="SimSun"/>
                <w:spacing w:val="-6"/>
                <w:szCs w:val="21"/>
              </w:rPr>
              <w:t>31</w:t>
            </w:r>
            <w:r w:rsidRPr="002358DF">
              <w:rPr>
                <w:rFonts w:ascii="SimSun" w:eastAsia="SimSun" w:hAnsi="SimSun" w:hint="eastAsia"/>
                <w:spacing w:val="-6"/>
                <w:szCs w:val="21"/>
              </w:rPr>
              <w:t>日起执行。环境保护部、商务部、发展改革委、海关总署、质检总局</w:t>
            </w:r>
            <w:r w:rsidRPr="002358DF">
              <w:rPr>
                <w:rFonts w:ascii="SimSun" w:eastAsia="SimSun" w:hAnsi="SimSun"/>
                <w:spacing w:val="-6"/>
                <w:szCs w:val="21"/>
              </w:rPr>
              <w:t>2014</w:t>
            </w:r>
            <w:r w:rsidRPr="002358DF">
              <w:rPr>
                <w:rFonts w:ascii="SimSun" w:eastAsia="SimSun" w:hAnsi="SimSun" w:hint="eastAsia"/>
                <w:spacing w:val="-6"/>
                <w:szCs w:val="21"/>
              </w:rPr>
              <w:t>年第</w:t>
            </w:r>
            <w:r w:rsidRPr="002358DF">
              <w:rPr>
                <w:rFonts w:ascii="SimSun" w:eastAsia="SimSun" w:hAnsi="SimSun"/>
                <w:spacing w:val="-6"/>
                <w:szCs w:val="21"/>
              </w:rPr>
              <w:t>80</w:t>
            </w:r>
            <w:r w:rsidRPr="002358DF">
              <w:rPr>
                <w:rFonts w:ascii="SimSun" w:eastAsia="SimSun" w:hAnsi="SimSun" w:hint="eastAsia"/>
                <w:spacing w:val="-6"/>
                <w:szCs w:val="21"/>
              </w:rPr>
              <w:t>号公告，环境保护部、商务部、发展改革委、海关总署、质检总局</w:t>
            </w:r>
            <w:r w:rsidRPr="002358DF">
              <w:rPr>
                <w:rFonts w:ascii="SimSun" w:eastAsia="SimSun" w:hAnsi="SimSun"/>
                <w:spacing w:val="-6"/>
                <w:szCs w:val="21"/>
              </w:rPr>
              <w:t>2017</w:t>
            </w:r>
            <w:r w:rsidRPr="002358DF">
              <w:rPr>
                <w:rFonts w:ascii="SimSun" w:eastAsia="SimSun" w:hAnsi="SimSun" w:hint="eastAsia"/>
                <w:spacing w:val="-6"/>
                <w:szCs w:val="21"/>
              </w:rPr>
              <w:t>年第</w:t>
            </w:r>
            <w:r w:rsidRPr="002358DF">
              <w:rPr>
                <w:rFonts w:ascii="SimSun" w:eastAsia="SimSun" w:hAnsi="SimSun"/>
                <w:spacing w:val="-6"/>
                <w:szCs w:val="21"/>
              </w:rPr>
              <w:t>3</w:t>
            </w:r>
            <w:r w:rsidRPr="002358DF">
              <w:rPr>
                <w:rFonts w:ascii="SimSun" w:eastAsia="SimSun" w:hAnsi="SimSun" w:hint="eastAsia"/>
                <w:spacing w:val="-6"/>
                <w:szCs w:val="21"/>
              </w:rPr>
              <w:t>号公告同时废止。</w:t>
            </w:r>
          </w:p>
          <w:p w:rsidR="00A50F80" w:rsidRPr="00A50F80" w:rsidRDefault="00A50F80" w:rsidP="00A50F8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50F80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</w:p>
          <w:p w:rsidR="00A50F80" w:rsidRPr="00A50F80" w:rsidRDefault="00A50F80" w:rsidP="00A50F8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2358DF" w:rsidRDefault="00A50F80" w:rsidP="002358D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  <w:r w:rsidRPr="00A50F80">
              <w:rPr>
                <w:rFonts w:ascii="SimSun" w:eastAsia="SimSun" w:hAnsi="SimSun" w:hint="eastAsia"/>
                <w:szCs w:val="21"/>
              </w:rPr>
              <w:t>附件：</w:t>
            </w:r>
          </w:p>
          <w:p w:rsidR="002358DF" w:rsidRPr="002358DF" w:rsidRDefault="002358DF" w:rsidP="002358D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hyperlink r:id="rId11" w:history="1">
              <w:r w:rsidRPr="001E7E73">
                <w:rPr>
                  <w:rStyle w:val="a7"/>
                  <w:rFonts w:hint="eastAsia"/>
                  <w:szCs w:val="21"/>
                </w:rPr>
                <w:t>1.</w:t>
              </w:r>
              <w:r w:rsidRPr="00F94DFA">
                <w:rPr>
                  <w:rStyle w:val="a7"/>
                  <w:rFonts w:ascii="바탕" w:eastAsia="바탕" w:hAnsi="바탕" w:cs="바탕" w:hint="eastAsia"/>
                  <w:szCs w:val="21"/>
                </w:rPr>
                <w:t>禁止</w:t>
              </w:r>
              <w:r w:rsidRPr="00F94DFA">
                <w:rPr>
                  <w:rStyle w:val="a7"/>
                  <w:rFonts w:ascii="새굴림" w:eastAsia="새굴림" w:hAnsi="새굴림" w:cs="새굴림" w:hint="eastAsia"/>
                  <w:szCs w:val="21"/>
                </w:rPr>
                <w:t>进口固体废物目录</w:t>
              </w:r>
              <w:r w:rsidRPr="00F94DFA">
                <w:rPr>
                  <w:rStyle w:val="a7"/>
                  <w:rFonts w:hint="eastAsia"/>
                  <w:szCs w:val="21"/>
                </w:rPr>
                <w:t>.pdf</w:t>
              </w:r>
            </w:hyperlink>
          </w:p>
          <w:p w:rsidR="002358DF" w:rsidRPr="001E7E73" w:rsidRDefault="002358DF" w:rsidP="002358DF">
            <w:pPr>
              <w:pStyle w:val="a9"/>
              <w:snapToGrid w:val="0"/>
              <w:spacing w:before="0" w:beforeAutospacing="0" w:after="0" w:afterAutospacing="0" w:line="360" w:lineRule="auto"/>
              <w:rPr>
                <w:color w:val="000000"/>
                <w:sz w:val="21"/>
                <w:szCs w:val="21"/>
              </w:rPr>
            </w:pPr>
            <w:hyperlink r:id="rId12" w:history="1">
              <w:r w:rsidRPr="001E7E73">
                <w:rPr>
                  <w:rStyle w:val="a7"/>
                  <w:rFonts w:hint="eastAsia"/>
                  <w:sz w:val="21"/>
                  <w:szCs w:val="21"/>
                </w:rPr>
                <w:t>2.</w:t>
              </w:r>
              <w:r w:rsidRPr="00F94DFA">
                <w:rPr>
                  <w:rStyle w:val="a7"/>
                  <w:rFonts w:hint="eastAsia"/>
                  <w:sz w:val="21"/>
                  <w:szCs w:val="21"/>
                </w:rPr>
                <w:t>限制进口类可用作原料的固体废物目录.pdf</w:t>
              </w:r>
            </w:hyperlink>
          </w:p>
          <w:p w:rsidR="00A50F80" w:rsidRDefault="002358DF" w:rsidP="002358D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Style w:val="a7"/>
                <w:rFonts w:eastAsia="SimSun" w:hint="eastAsia"/>
                <w:szCs w:val="21"/>
              </w:rPr>
            </w:pPr>
            <w:hyperlink r:id="rId13" w:history="1">
              <w:r w:rsidRPr="001E7E73">
                <w:rPr>
                  <w:rStyle w:val="a7"/>
                  <w:rFonts w:hint="eastAsia"/>
                  <w:szCs w:val="21"/>
                </w:rPr>
                <w:t>3.</w:t>
              </w:r>
              <w:r w:rsidRPr="00F94DFA">
                <w:rPr>
                  <w:rStyle w:val="a7"/>
                  <w:rFonts w:hint="eastAsia"/>
                  <w:szCs w:val="21"/>
                </w:rPr>
                <w:t>非限制进口类可用作原料的固体废物目录.pdf</w:t>
              </w:r>
            </w:hyperlink>
          </w:p>
          <w:p w:rsidR="002358DF" w:rsidRPr="002358DF" w:rsidRDefault="002358DF" w:rsidP="002358D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</w:p>
          <w:p w:rsidR="00A50F80" w:rsidRPr="00A50F80" w:rsidRDefault="00A50F80" w:rsidP="002358DF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A50F80">
              <w:rPr>
                <w:rFonts w:ascii="SimSun" w:eastAsia="SimSun" w:hAnsi="SimSun" w:hint="eastAsia"/>
                <w:szCs w:val="21"/>
              </w:rPr>
              <w:t xml:space="preserve">　　环境保护部</w:t>
            </w:r>
          </w:p>
          <w:p w:rsidR="00A50F80" w:rsidRPr="00A50F80" w:rsidRDefault="00A50F80" w:rsidP="002358DF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A50F80">
              <w:rPr>
                <w:rFonts w:ascii="SimSun" w:eastAsia="SimSun" w:hAnsi="SimSun" w:hint="eastAsia"/>
                <w:szCs w:val="21"/>
              </w:rPr>
              <w:t xml:space="preserve">　　商务部</w:t>
            </w:r>
          </w:p>
          <w:p w:rsidR="00A50F80" w:rsidRPr="00A50F80" w:rsidRDefault="00A50F80" w:rsidP="002358DF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A50F80">
              <w:rPr>
                <w:rFonts w:ascii="SimSun" w:eastAsia="SimSun" w:hAnsi="SimSun" w:hint="eastAsia"/>
                <w:szCs w:val="21"/>
              </w:rPr>
              <w:t xml:space="preserve">　　发展改革委</w:t>
            </w:r>
          </w:p>
          <w:p w:rsidR="00A50F80" w:rsidRPr="00A50F80" w:rsidRDefault="00A50F80" w:rsidP="002358DF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A50F80">
              <w:rPr>
                <w:rFonts w:ascii="SimSun" w:eastAsia="SimSun" w:hAnsi="SimSun" w:hint="eastAsia"/>
                <w:szCs w:val="21"/>
              </w:rPr>
              <w:t xml:space="preserve">　　海关总署</w:t>
            </w:r>
          </w:p>
          <w:p w:rsidR="00A50F80" w:rsidRPr="00A50F80" w:rsidRDefault="00A50F80" w:rsidP="002358DF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A50F80">
              <w:rPr>
                <w:rFonts w:ascii="SimSun" w:eastAsia="SimSun" w:hAnsi="SimSun" w:hint="eastAsia"/>
                <w:szCs w:val="21"/>
              </w:rPr>
              <w:t xml:space="preserve">　　质检总局</w:t>
            </w:r>
          </w:p>
          <w:p w:rsidR="00F6633C" w:rsidRPr="00A50F80" w:rsidRDefault="00A50F80" w:rsidP="002358DF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A50F8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A50F80">
              <w:rPr>
                <w:rFonts w:ascii="SimSun" w:eastAsia="SimSun" w:hAnsi="SimSun"/>
                <w:szCs w:val="21"/>
              </w:rPr>
              <w:t>2017</w:t>
            </w:r>
            <w:r w:rsidRPr="00A50F80">
              <w:rPr>
                <w:rFonts w:ascii="SimSun" w:eastAsia="SimSun" w:hAnsi="SimSun" w:hint="eastAsia"/>
                <w:szCs w:val="21"/>
              </w:rPr>
              <w:t>年</w:t>
            </w:r>
            <w:r w:rsidRPr="00A50F80">
              <w:rPr>
                <w:rFonts w:ascii="SimSun" w:eastAsia="SimSun" w:hAnsi="SimSun"/>
                <w:szCs w:val="21"/>
              </w:rPr>
              <w:t>8</w:t>
            </w:r>
            <w:r w:rsidRPr="00A50F80">
              <w:rPr>
                <w:rFonts w:ascii="SimSun" w:eastAsia="SimSun" w:hAnsi="SimSun" w:hint="eastAsia"/>
                <w:szCs w:val="21"/>
              </w:rPr>
              <w:t>月</w:t>
            </w:r>
            <w:r w:rsidRPr="00A50F80">
              <w:rPr>
                <w:rFonts w:ascii="SimSun" w:eastAsia="SimSun" w:hAnsi="SimSun"/>
                <w:szCs w:val="21"/>
              </w:rPr>
              <w:t>10</w:t>
            </w:r>
            <w:r w:rsidRPr="00A50F80">
              <w:rPr>
                <w:rFonts w:ascii="SimSun" w:eastAsia="SimSun" w:hAnsi="SimSun" w:hint="eastAsia"/>
                <w:szCs w:val="21"/>
              </w:rPr>
              <w:t>日</w:t>
            </w:r>
          </w:p>
          <w:p w:rsidR="00DB5008" w:rsidRPr="00C32E2B" w:rsidRDefault="00F6633C" w:rsidP="00A50F8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="00A50F80" w:rsidRPr="00C32E2B">
              <w:rPr>
                <w:rFonts w:ascii="SimSun" w:eastAsia="SimSun" w:hAnsi="SimSun"/>
                <w:szCs w:val="21"/>
              </w:rPr>
              <w:t xml:space="preserve"> </w:t>
            </w: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D3" w:rsidRDefault="00236CD3" w:rsidP="00C278F4">
      <w:r>
        <w:separator/>
      </w:r>
    </w:p>
  </w:endnote>
  <w:endnote w:type="continuationSeparator" w:id="0">
    <w:p w:rsidR="00236CD3" w:rsidRDefault="00236CD3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D3" w:rsidRDefault="00236CD3" w:rsidP="00C278F4">
      <w:r>
        <w:separator/>
      </w:r>
    </w:p>
  </w:footnote>
  <w:footnote w:type="continuationSeparator" w:id="0">
    <w:p w:rsidR="00236CD3" w:rsidRDefault="00236CD3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358DF"/>
    <w:rsid w:val="00236CD3"/>
    <w:rsid w:val="002404C7"/>
    <w:rsid w:val="00247BC5"/>
    <w:rsid w:val="002617F2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50F80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semiHidden/>
    <w:unhideWhenUsed/>
    <w:rsid w:val="002358D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toms.gov.cn/customs/302249/302266/302267/726819/2017082516361638876.pdf" TargetMode="External"/><Relationship Id="rId13" Type="http://schemas.openxmlformats.org/officeDocument/2006/relationships/hyperlink" Target="http://www.customs.gov.cn/customs/302249/302266/302267/726819/2017082516361772523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ustoms.gov.cn/customs/302249/302266/302267/726819/201708251636174214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ustoms.gov.cn/customs/302249/302266/302267/726819/2017082516361638876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ustoms.gov.cn/customs/302249/302266/302267/726819/20170825163617725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stoms.gov.cn/customs/302249/302266/302267/726819/201708251636174214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20</cp:revision>
  <dcterms:created xsi:type="dcterms:W3CDTF">2016-01-15T03:23:00Z</dcterms:created>
  <dcterms:modified xsi:type="dcterms:W3CDTF">2017-09-06T00:27:00Z</dcterms:modified>
</cp:coreProperties>
</file>