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89248C" w:rsidRPr="0089248C" w:rsidRDefault="0089248C" w:rsidP="008A009B">
            <w:pPr>
              <w:wordWrap w:val="0"/>
              <w:autoSpaceDN w:val="0"/>
              <w:snapToGrid w:val="0"/>
              <w:spacing w:line="290" w:lineRule="atLeast"/>
              <w:jc w:val="center"/>
              <w:rPr>
                <w:rFonts w:ascii="한컴바탕" w:eastAsia="한컴바탕" w:hAnsi="한컴바탕" w:cs="한컴바탕"/>
                <w:b/>
                <w:sz w:val="26"/>
                <w:szCs w:val="26"/>
                <w:lang w:eastAsia="ko-KR"/>
              </w:rPr>
            </w:pPr>
            <w:r w:rsidRPr="0089248C">
              <w:rPr>
                <w:rFonts w:ascii="한컴바탕" w:eastAsia="한컴바탕" w:hAnsi="한컴바탕" w:cs="한컴바탕"/>
                <w:b/>
                <w:sz w:val="26"/>
                <w:szCs w:val="26"/>
                <w:lang w:eastAsia="ko-KR"/>
              </w:rPr>
              <w:t>&lt;출입국 검사검역 절차 관리규정&gt; 발표에 관한 통지</w:t>
            </w:r>
          </w:p>
          <w:p w:rsidR="0089248C" w:rsidRPr="0089248C" w:rsidRDefault="0089248C" w:rsidP="008A009B">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89248C">
              <w:rPr>
                <w:rFonts w:ascii="한컴바탕" w:eastAsia="한컴바탕" w:hAnsi="한컴바탕" w:cs="한컴바탕" w:hint="eastAsia"/>
                <w:spacing w:val="-6"/>
                <w:szCs w:val="21"/>
                <w:lang w:eastAsia="ko-KR"/>
              </w:rPr>
              <w:t>국질검통</w:t>
            </w:r>
            <w:proofErr w:type="spellEnd"/>
            <w:r w:rsidRPr="0089248C">
              <w:rPr>
                <w:rFonts w:ascii="한컴바탕" w:eastAsia="한컴바탕" w:hAnsi="한컴바탕" w:cs="한컴바탕"/>
                <w:spacing w:val="-6"/>
                <w:szCs w:val="21"/>
                <w:lang w:eastAsia="ko-KR"/>
              </w:rPr>
              <w:t xml:space="preserve"> [2017] 437호</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각</w:t>
            </w:r>
            <w:r w:rsidRPr="0089248C">
              <w:rPr>
                <w:rFonts w:ascii="한컴바탕" w:eastAsia="한컴바탕" w:hAnsi="한컴바탕" w:cs="한컴바탕"/>
                <w:spacing w:val="-6"/>
                <w:szCs w:val="21"/>
                <w:lang w:eastAsia="ko-KR"/>
              </w:rPr>
              <w:t xml:space="preserve"> 직속 </w:t>
            </w:r>
            <w:proofErr w:type="spellStart"/>
            <w:r w:rsidRPr="0089248C">
              <w:rPr>
                <w:rFonts w:ascii="한컴바탕" w:eastAsia="한컴바탕" w:hAnsi="한컴바탕" w:cs="한컴바탕"/>
                <w:spacing w:val="-6"/>
                <w:szCs w:val="21"/>
                <w:lang w:eastAsia="ko-KR"/>
              </w:rPr>
              <w:t>검험검역국</w:t>
            </w:r>
            <w:proofErr w:type="spellEnd"/>
            <w:r w:rsidRPr="0089248C">
              <w:rPr>
                <w:rFonts w:ascii="한컴바탕" w:eastAsia="한컴바탕" w:hAnsi="한컴바탕" w:cs="한컴바탕"/>
                <w:spacing w:val="-6"/>
                <w:szCs w:val="21"/>
                <w:lang w:eastAsia="ko-KR"/>
              </w:rPr>
              <w:t>:</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spacing w:val="-6"/>
                <w:szCs w:val="21"/>
                <w:lang w:eastAsia="ko-KR"/>
              </w:rPr>
              <w:t xml:space="preserve">&lt;출입국 검사검역 절차 관리규정&gt;은 이미 </w:t>
            </w:r>
            <w:proofErr w:type="spellStart"/>
            <w:r w:rsidRPr="0089248C">
              <w:rPr>
                <w:rFonts w:ascii="한컴바탕" w:eastAsia="한컴바탕" w:hAnsi="한컴바탕" w:cs="한컴바탕"/>
                <w:spacing w:val="-6"/>
                <w:szCs w:val="21"/>
                <w:lang w:eastAsia="ko-KR"/>
              </w:rPr>
              <w:t>질검총국</w:t>
            </w:r>
            <w:proofErr w:type="spellEnd"/>
            <w:r w:rsidRPr="0089248C">
              <w:rPr>
                <w:rFonts w:ascii="한컴바탕" w:eastAsia="한컴바탕" w:hAnsi="한컴바탕" w:cs="한컴바탕"/>
                <w:spacing w:val="-6"/>
                <w:szCs w:val="21"/>
                <w:lang w:eastAsia="ko-KR"/>
              </w:rPr>
              <w:t xml:space="preserve"> 제260차 </w:t>
            </w:r>
            <w:proofErr w:type="spellStart"/>
            <w:r w:rsidRPr="0089248C">
              <w:rPr>
                <w:rFonts w:ascii="한컴바탕" w:eastAsia="한컴바탕" w:hAnsi="한컴바탕" w:cs="한컴바탕"/>
                <w:spacing w:val="-6"/>
                <w:szCs w:val="21"/>
                <w:lang w:eastAsia="ko-KR"/>
              </w:rPr>
              <w:t>국장사무회</w:t>
            </w:r>
            <w:proofErr w:type="spellEnd"/>
            <w:r w:rsidRPr="0089248C">
              <w:rPr>
                <w:rFonts w:ascii="한컴바탕" w:eastAsia="한컴바탕" w:hAnsi="한컴바탕" w:cs="한컴바탕"/>
                <w:spacing w:val="-6"/>
                <w:szCs w:val="21"/>
                <w:lang w:eastAsia="ko-KR"/>
              </w:rPr>
              <w:t xml:space="preserve"> 심의를 통과하였다. 이에 관련 통지를 발표하니, 성실히 관철하여 실행에 옮기기 바란다.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A009B">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89248C">
              <w:rPr>
                <w:rFonts w:ascii="한컴바탕" w:eastAsia="한컴바탕" w:hAnsi="한컴바탕" w:cs="한컴바탕" w:hint="eastAsia"/>
                <w:spacing w:val="-6"/>
                <w:szCs w:val="21"/>
                <w:lang w:eastAsia="ko-KR"/>
              </w:rPr>
              <w:t>국가질량감독검험검역총국</w:t>
            </w:r>
            <w:proofErr w:type="spellEnd"/>
          </w:p>
          <w:p w:rsidR="0089248C" w:rsidRPr="0089248C" w:rsidRDefault="0089248C" w:rsidP="008A009B">
            <w:pPr>
              <w:wordWrap w:val="0"/>
              <w:autoSpaceDN w:val="0"/>
              <w:snapToGrid w:val="0"/>
              <w:spacing w:line="290" w:lineRule="atLeast"/>
              <w:jc w:val="right"/>
              <w:rPr>
                <w:rFonts w:ascii="한컴바탕" w:eastAsia="한컴바탕" w:hAnsi="한컴바탕" w:cs="한컴바탕"/>
                <w:spacing w:val="-6"/>
                <w:szCs w:val="21"/>
                <w:lang w:eastAsia="ko-KR"/>
              </w:rPr>
            </w:pPr>
            <w:r w:rsidRPr="0089248C">
              <w:rPr>
                <w:rFonts w:ascii="한컴바탕" w:eastAsia="한컴바탕" w:hAnsi="한컴바탕" w:cs="한컴바탕"/>
                <w:spacing w:val="-6"/>
                <w:szCs w:val="21"/>
                <w:lang w:eastAsia="ko-KR"/>
              </w:rPr>
              <w:t>2017년 10월 16일</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hint="eastAsia"/>
                <w:spacing w:val="-6"/>
                <w:szCs w:val="21"/>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출입국</w:t>
            </w:r>
            <w:r w:rsidRPr="0089248C">
              <w:rPr>
                <w:rFonts w:ascii="한컴바탕" w:eastAsia="한컴바탕" w:hAnsi="한컴바탕" w:cs="한컴바탕"/>
                <w:spacing w:val="-6"/>
                <w:szCs w:val="21"/>
                <w:lang w:eastAsia="ko-KR"/>
              </w:rPr>
              <w:t xml:space="preserve"> 검사검역 절차 관리규정</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hint="eastAsia"/>
                <w:spacing w:val="-6"/>
                <w:szCs w:val="21"/>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1장 총칙</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1조 검사검역 절차관리를 강화하고, 검사검역 통관효율과 업무품질을 제고하기 위해, 출입국 검사검역 법률 및 법규에 근거하여, 본 규정을 제정한다.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A009B" w:rsidRDefault="0089248C" w:rsidP="0089248C">
            <w:pPr>
              <w:wordWrap w:val="0"/>
              <w:autoSpaceDN w:val="0"/>
              <w:snapToGrid w:val="0"/>
              <w:spacing w:line="290" w:lineRule="atLeast"/>
              <w:jc w:val="left"/>
              <w:rPr>
                <w:rFonts w:ascii="한컴바탕" w:eastAsia="한컴바탕" w:hAnsi="한컴바탕" w:cs="한컴바탕"/>
                <w:spacing w:val="-10"/>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2조 </w:t>
            </w:r>
            <w:r w:rsidRPr="008A009B">
              <w:rPr>
                <w:rFonts w:ascii="한컴바탕" w:eastAsia="한컴바탕" w:hAnsi="한컴바탕" w:cs="한컴바탕"/>
                <w:spacing w:val="-10"/>
                <w:szCs w:val="21"/>
                <w:lang w:eastAsia="ko-KR"/>
              </w:rPr>
              <w:t xml:space="preserve">본 규정에서 지칭하는 검사검역 절차는 출입국 </w:t>
            </w:r>
            <w:proofErr w:type="spellStart"/>
            <w:r w:rsidRPr="008A009B">
              <w:rPr>
                <w:rFonts w:ascii="한컴바탕" w:eastAsia="한컴바탕" w:hAnsi="한컴바탕" w:cs="한컴바탕"/>
                <w:spacing w:val="-10"/>
                <w:szCs w:val="21"/>
                <w:lang w:eastAsia="ko-KR"/>
              </w:rPr>
              <w:t>검험검역기구가</w:t>
            </w:r>
            <w:proofErr w:type="spellEnd"/>
            <w:r w:rsidRPr="008A009B">
              <w:rPr>
                <w:rFonts w:ascii="한컴바탕" w:eastAsia="한컴바탕" w:hAnsi="한컴바탕" w:cs="한컴바탕"/>
                <w:spacing w:val="-10"/>
                <w:szCs w:val="21"/>
                <w:lang w:eastAsia="ko-KR"/>
              </w:rPr>
              <w:t xml:space="preserve"> 법에 의거, 출입국 화물 등 관리감독 대상에 대해 검사검역을 실시하는 과정을 가리킨다. 일반적으로 검사검역신고 접수, 무작위 표본검사, 현장 </w:t>
            </w:r>
            <w:proofErr w:type="spellStart"/>
            <w:r w:rsidRPr="008A009B">
              <w:rPr>
                <w:rFonts w:ascii="한컴바탕" w:eastAsia="한컴바탕" w:hAnsi="한컴바탕" w:cs="한컴바탕"/>
                <w:spacing w:val="-10"/>
                <w:szCs w:val="21"/>
                <w:lang w:eastAsia="ko-KR"/>
              </w:rPr>
              <w:t>및</w:t>
            </w:r>
            <w:r w:rsidRPr="008A009B">
              <w:rPr>
                <w:rFonts w:ascii="한컴바탕" w:eastAsia="한컴바탕" w:hAnsi="한컴바탕" w:cs="한컴바탕" w:hint="eastAsia"/>
                <w:spacing w:val="-10"/>
                <w:szCs w:val="21"/>
                <w:lang w:eastAsia="ko-KR"/>
              </w:rPr>
              <w:t>科</w:t>
            </w:r>
            <w:proofErr w:type="spellEnd"/>
            <w:r w:rsidRPr="008A009B">
              <w:rPr>
                <w:rFonts w:ascii="한컴바탕" w:eastAsia="한컴바탕" w:hAnsi="한컴바탕" w:cs="한컴바탕"/>
                <w:spacing w:val="-10"/>
                <w:szCs w:val="21"/>
                <w:lang w:eastAsia="ko-KR"/>
              </w:rPr>
              <w:t xml:space="preserve"> 실험실 검사검역, 동식물 격리검역, 검역처리, 종합평가, 합격증서 발급 및 통과와 </w:t>
            </w:r>
            <w:proofErr w:type="spellStart"/>
            <w:r w:rsidRPr="008A009B">
              <w:rPr>
                <w:rFonts w:ascii="한컴바탕" w:eastAsia="한컴바탕" w:hAnsi="한컴바탕" w:cs="한컴바탕"/>
                <w:spacing w:val="-10"/>
                <w:szCs w:val="21"/>
                <w:lang w:eastAsia="ko-KR"/>
              </w:rPr>
              <w:t>파일링</w:t>
            </w:r>
            <w:proofErr w:type="spellEnd"/>
            <w:r w:rsidRPr="008A009B">
              <w:rPr>
                <w:rFonts w:ascii="한컴바탕" w:eastAsia="한컴바탕" w:hAnsi="한컴바탕" w:cs="한컴바탕"/>
                <w:spacing w:val="-10"/>
                <w:szCs w:val="21"/>
                <w:lang w:eastAsia="ko-KR"/>
              </w:rPr>
              <w:t xml:space="preserve"> 등 업무의 일부 또는 전체를 포함한다. </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본</w:t>
            </w:r>
            <w:r w:rsidRPr="0089248C">
              <w:rPr>
                <w:rFonts w:ascii="한컴바탕" w:eastAsia="한컴바탕" w:hAnsi="한컴바탕" w:cs="한컴바탕"/>
                <w:spacing w:val="-6"/>
                <w:szCs w:val="21"/>
                <w:lang w:eastAsia="ko-KR"/>
              </w:rPr>
              <w:t xml:space="preserve"> 규정에서 지칭하는 절차시한은 검사검역의 업무단계별 처리에 한정된 업무시간을 가리킨다.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3조 화물 </w:t>
            </w:r>
            <w:proofErr w:type="spellStart"/>
            <w:r w:rsidRPr="0089248C">
              <w:rPr>
                <w:rFonts w:ascii="한컴바탕" w:eastAsia="한컴바탕" w:hAnsi="한컴바탕" w:cs="한컴바탕"/>
                <w:spacing w:val="-6"/>
                <w:szCs w:val="21"/>
                <w:lang w:eastAsia="ko-KR"/>
              </w:rPr>
              <w:t>리스크와</w:t>
            </w:r>
            <w:proofErr w:type="spellEnd"/>
            <w:r w:rsidRPr="0089248C">
              <w:rPr>
                <w:rFonts w:ascii="한컴바탕" w:eastAsia="한컴바탕" w:hAnsi="한컴바탕" w:cs="한컴바탕"/>
                <w:spacing w:val="-6"/>
                <w:szCs w:val="21"/>
                <w:lang w:eastAsia="ko-KR"/>
              </w:rPr>
              <w:t xml:space="preserve"> 기업신용에 대한 분류관리를 실시하는 기초하에 합격 평가의 유관 절차에 의거하여 출입국 화물에 대해 검사검역 관리감독을 실시하며, 상응하는 검사검역 절차를 적용한다.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합격</w:t>
            </w:r>
            <w:r w:rsidRPr="0089248C">
              <w:rPr>
                <w:rFonts w:ascii="한컴바탕" w:eastAsia="한컴바탕" w:hAnsi="한컴바탕" w:cs="한컴바탕"/>
                <w:spacing w:val="-6"/>
                <w:szCs w:val="21"/>
                <w:lang w:eastAsia="ko-KR"/>
              </w:rPr>
              <w:t xml:space="preserve"> 평가 절차는 표본 추출, 검역과 검사, 평가, 검증과 합격 보증, 등록, 인가와 비준 및 각 항의 조합을 포함한다.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4조 검사검역 절차관리는 ‘1회 검사검역신고 접수, 1회 검사검역, 1회 표본 추출, 1회 검역처리 및 1회 합격증서 발급 및 통과’ 원칙을 준수한다. </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lastRenderedPageBreak/>
              <w:t>제</w:t>
            </w:r>
            <w:r w:rsidRPr="0089248C">
              <w:rPr>
                <w:rFonts w:ascii="한컴바탕" w:eastAsia="한컴바탕" w:hAnsi="한컴바탕" w:cs="한컴바탕"/>
                <w:spacing w:val="-6"/>
                <w:szCs w:val="21"/>
                <w:lang w:eastAsia="ko-KR"/>
              </w:rPr>
              <w:t xml:space="preserve">5조 </w:t>
            </w:r>
            <w:proofErr w:type="spellStart"/>
            <w:r w:rsidRPr="0089248C">
              <w:rPr>
                <w:rFonts w:ascii="한컴바탕" w:eastAsia="한컴바탕" w:hAnsi="한컴바탕" w:cs="한컴바탕"/>
                <w:spacing w:val="-6"/>
                <w:szCs w:val="21"/>
                <w:lang w:eastAsia="ko-KR"/>
              </w:rPr>
              <w:t>국가질량감독검험검역총국</w:t>
            </w:r>
            <w:proofErr w:type="spellEnd"/>
            <w:r w:rsidRPr="0089248C">
              <w:rPr>
                <w:rFonts w:ascii="한컴바탕" w:eastAsia="한컴바탕" w:hAnsi="한컴바탕" w:cs="한컴바탕"/>
                <w:spacing w:val="-6"/>
                <w:szCs w:val="21"/>
                <w:lang w:eastAsia="ko-KR"/>
              </w:rPr>
              <w:t>(이하 ‘</w:t>
            </w:r>
            <w:proofErr w:type="spellStart"/>
            <w:r w:rsidRPr="0089248C">
              <w:rPr>
                <w:rFonts w:ascii="한컴바탕" w:eastAsia="한컴바탕" w:hAnsi="한컴바탕" w:cs="한컴바탕"/>
                <w:spacing w:val="-6"/>
                <w:szCs w:val="21"/>
                <w:lang w:eastAsia="ko-KR"/>
              </w:rPr>
              <w:t>질검총국</w:t>
            </w:r>
            <w:proofErr w:type="spellEnd"/>
            <w:r w:rsidRPr="0089248C">
              <w:rPr>
                <w:rFonts w:ascii="한컴바탕" w:eastAsia="한컴바탕" w:hAnsi="한컴바탕" w:cs="한컴바탕"/>
                <w:spacing w:val="-6"/>
                <w:szCs w:val="21"/>
                <w:lang w:eastAsia="ko-KR"/>
              </w:rPr>
              <w:t xml:space="preserve">’)에서 전국 검사검역 절차관리 업무를 담당한다. </w:t>
            </w:r>
            <w:proofErr w:type="spellStart"/>
            <w:r w:rsidRPr="0089248C">
              <w:rPr>
                <w:rFonts w:ascii="한컴바탕" w:eastAsia="한컴바탕" w:hAnsi="한컴바탕" w:cs="한컴바탕"/>
                <w:spacing w:val="-6"/>
                <w:szCs w:val="21"/>
                <w:lang w:eastAsia="ko-KR"/>
              </w:rPr>
              <w:t>질검총국이</w:t>
            </w:r>
            <w:proofErr w:type="spellEnd"/>
            <w:r w:rsidRPr="0089248C">
              <w:rPr>
                <w:rFonts w:ascii="한컴바탕" w:eastAsia="한컴바탕" w:hAnsi="한컴바탕" w:cs="한컴바탕"/>
                <w:spacing w:val="-6"/>
                <w:szCs w:val="21"/>
                <w:lang w:eastAsia="ko-KR"/>
              </w:rPr>
              <w:t xml:space="preserve"> 각 지역에 설치한 직속 </w:t>
            </w:r>
            <w:proofErr w:type="spellStart"/>
            <w:r w:rsidRPr="0089248C">
              <w:rPr>
                <w:rFonts w:ascii="한컴바탕" w:eastAsia="한컴바탕" w:hAnsi="한컴바탕" w:cs="한컴바탕"/>
                <w:spacing w:val="-6"/>
                <w:szCs w:val="21"/>
                <w:lang w:eastAsia="ko-KR"/>
              </w:rPr>
              <w:t>출입국검험검역국</w:t>
            </w:r>
            <w:proofErr w:type="spellEnd"/>
            <w:r w:rsidRPr="0089248C">
              <w:rPr>
                <w:rFonts w:ascii="한컴바탕" w:eastAsia="한컴바탕" w:hAnsi="한컴바탕" w:cs="한컴바탕"/>
                <w:spacing w:val="-6"/>
                <w:szCs w:val="21"/>
                <w:lang w:eastAsia="ko-KR"/>
              </w:rPr>
              <w:t>(이하 ‘</w:t>
            </w:r>
            <w:proofErr w:type="spellStart"/>
            <w:r w:rsidRPr="0089248C">
              <w:rPr>
                <w:rFonts w:ascii="한컴바탕" w:eastAsia="한컴바탕" w:hAnsi="한컴바탕" w:cs="한컴바탕"/>
                <w:spacing w:val="-6"/>
                <w:szCs w:val="21"/>
                <w:lang w:eastAsia="ko-KR"/>
              </w:rPr>
              <w:t>직속국</w:t>
            </w:r>
            <w:proofErr w:type="spellEnd"/>
            <w:r w:rsidRPr="0089248C">
              <w:rPr>
                <w:rFonts w:ascii="한컴바탕" w:eastAsia="한컴바탕" w:hAnsi="한컴바탕" w:cs="한컴바탕"/>
                <w:spacing w:val="-6"/>
                <w:szCs w:val="21"/>
                <w:lang w:eastAsia="ko-KR"/>
              </w:rPr>
              <w:t xml:space="preserve">’)은 관할구 내 검사검역 절차관리와 실시를 담당한다. </w:t>
            </w:r>
            <w:proofErr w:type="spellStart"/>
            <w:r w:rsidRPr="0089248C">
              <w:rPr>
                <w:rFonts w:ascii="한컴바탕" w:eastAsia="한컴바탕" w:hAnsi="한컴바탕" w:cs="한컴바탕"/>
                <w:spacing w:val="-6"/>
                <w:szCs w:val="21"/>
                <w:lang w:eastAsia="ko-KR"/>
              </w:rPr>
              <w:t>직속국</w:t>
            </w:r>
            <w:proofErr w:type="spellEnd"/>
            <w:r w:rsidRPr="0089248C">
              <w:rPr>
                <w:rFonts w:ascii="한컴바탕" w:eastAsia="한컴바탕" w:hAnsi="한컴바탕" w:cs="한컴바탕"/>
                <w:spacing w:val="-6"/>
                <w:szCs w:val="21"/>
                <w:lang w:eastAsia="ko-KR"/>
              </w:rPr>
              <w:t xml:space="preserve"> 소속 지점은 각 관할구 내 검사검역 절차의 구체적 집행을 담당한다.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6조 검사검역의 모든 절차에 페이퍼리스(종이 없는 업무환경)서비스를 추진하며 검사검역 절차의 각 단계 업무의 페이퍼리스(종이 없는 업무환경) 서비스를 통해, 각 단계간 흐름을 가속화하여 처리시한을 단축시킨다.</w:t>
            </w:r>
          </w:p>
          <w:p w:rsidR="008A009B" w:rsidRPr="0089248C" w:rsidRDefault="008A009B" w:rsidP="0089248C">
            <w:pPr>
              <w:wordWrap w:val="0"/>
              <w:autoSpaceDN w:val="0"/>
              <w:snapToGrid w:val="0"/>
              <w:spacing w:line="290" w:lineRule="atLeast"/>
              <w:jc w:val="left"/>
              <w:rPr>
                <w:rFonts w:ascii="한컴바탕" w:eastAsia="한컴바탕" w:hAnsi="한컴바탕" w:cs="한컴바탕" w:hint="eastAsia"/>
                <w:spacing w:val="-6"/>
                <w:szCs w:val="21"/>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2장 절차단계</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7조 검사검역신고 접수는 검사검역기구가 검사검역 신청인이 제출한 검사신고서 자료에 대해 심사 수리하는 과정을 가리킨다.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8조 서류검사 무작위 표본검사는 </w:t>
            </w:r>
            <w:proofErr w:type="spellStart"/>
            <w:r w:rsidRPr="0089248C">
              <w:rPr>
                <w:rFonts w:ascii="한컴바탕" w:eastAsia="한컴바탕" w:hAnsi="한컴바탕" w:cs="한컴바탕"/>
                <w:spacing w:val="-6"/>
                <w:szCs w:val="21"/>
                <w:lang w:eastAsia="ko-KR"/>
              </w:rPr>
              <w:t>검험검역기구가</w:t>
            </w:r>
            <w:proofErr w:type="spellEnd"/>
            <w:r w:rsidRPr="0089248C">
              <w:rPr>
                <w:rFonts w:ascii="한컴바탕" w:eastAsia="한컴바탕" w:hAnsi="한컴바탕" w:cs="한컴바탕"/>
                <w:spacing w:val="-6"/>
                <w:szCs w:val="21"/>
                <w:lang w:eastAsia="ko-KR"/>
              </w:rPr>
              <w:t xml:space="preserve"> 관련 규칙 및 요구에 따라 검사신고서 정보 및 첨부서류 정보에 대해 전면적인 심사를 진행하고, 각 절차 단계에 대하여 무작위 표본검사 작업지시를 내리는 과정을 가리킨다. </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9조 현장 검사검역은 </w:t>
            </w:r>
            <w:proofErr w:type="spellStart"/>
            <w:r w:rsidRPr="0089248C">
              <w:rPr>
                <w:rFonts w:ascii="한컴바탕" w:eastAsia="한컴바탕" w:hAnsi="한컴바탕" w:cs="한컴바탕"/>
                <w:spacing w:val="-6"/>
                <w:szCs w:val="21"/>
                <w:lang w:eastAsia="ko-KR"/>
              </w:rPr>
              <w:t>검험검역기구가</w:t>
            </w:r>
            <w:proofErr w:type="spellEnd"/>
            <w:r w:rsidRPr="0089248C">
              <w:rPr>
                <w:rFonts w:ascii="한컴바탕" w:eastAsia="한컴바탕" w:hAnsi="한컴바탕" w:cs="한컴바탕"/>
                <w:spacing w:val="-6"/>
                <w:szCs w:val="21"/>
                <w:lang w:eastAsia="ko-KR"/>
              </w:rPr>
              <w:t xml:space="preserve"> 화물 적치 현장에서 출입국 화물에 대해 검사검역을 실시하는 과정을 가리킨다.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실험실</w:t>
            </w:r>
            <w:r w:rsidRPr="0089248C">
              <w:rPr>
                <w:rFonts w:ascii="한컴바탕" w:eastAsia="한컴바탕" w:hAnsi="한컴바탕" w:cs="한컴바탕"/>
                <w:spacing w:val="-6"/>
                <w:szCs w:val="21"/>
                <w:lang w:eastAsia="ko-KR"/>
              </w:rPr>
              <w:t xml:space="preserve"> 검사검역이 필요할 경우, 요구에 따라 표본을 추출하여 실험실에 보낸다.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검역처리가</w:t>
            </w:r>
            <w:r w:rsidRPr="0089248C">
              <w:rPr>
                <w:rFonts w:ascii="한컴바탕" w:eastAsia="한컴바탕" w:hAnsi="한컴바탕" w:cs="한컴바탕"/>
                <w:spacing w:val="-6"/>
                <w:szCs w:val="21"/>
                <w:lang w:eastAsia="ko-KR"/>
              </w:rPr>
              <w:t xml:space="preserve"> 필요할 경우, 요구에 따라 실시한다.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10조 실험실 검사검역은 실험실이 검사항목의 요구에 근거하여 접수한 샘플에 대해 검사를 진행하며, 또는 확인이 필요한 유해생물 및 의심증상에 대해 감정을 진행하여 검사 감정 결과보고서를 제출하는 과정을 가리킨다.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11조 동식물 격리검역은 생체, 동물유전물질 및 식물종자, 종묘가 입국 후, 지정된 </w:t>
            </w:r>
            <w:proofErr w:type="spellStart"/>
            <w:r w:rsidRPr="0089248C">
              <w:rPr>
                <w:rFonts w:ascii="한컴바탕" w:eastAsia="한컴바탕" w:hAnsi="한컴바탕" w:cs="한컴바탕"/>
                <w:spacing w:val="-6"/>
                <w:szCs w:val="21"/>
                <w:lang w:eastAsia="ko-KR"/>
              </w:rPr>
              <w:t>격리장</w:t>
            </w:r>
            <w:proofErr w:type="spellEnd"/>
            <w:r w:rsidRPr="0089248C">
              <w:rPr>
                <w:rFonts w:ascii="한컴바탕" w:eastAsia="한컴바탕" w:hAnsi="한컴바탕" w:cs="한컴바탕"/>
                <w:spacing w:val="-6"/>
                <w:szCs w:val="21"/>
                <w:lang w:eastAsia="ko-KR"/>
              </w:rPr>
              <w:t>(</w:t>
            </w:r>
            <w:proofErr w:type="spellStart"/>
            <w:r w:rsidRPr="0089248C">
              <w:rPr>
                <w:rFonts w:ascii="한컴바탕" w:eastAsia="한컴바탕" w:hAnsi="한컴바탕" w:cs="한컴바탕"/>
                <w:spacing w:val="-6"/>
                <w:szCs w:val="21"/>
                <w:lang w:eastAsia="ko-KR"/>
              </w:rPr>
              <w:t>묘포장</w:t>
            </w:r>
            <w:proofErr w:type="spellEnd"/>
            <w:r w:rsidRPr="0089248C">
              <w:rPr>
                <w:rFonts w:ascii="한컴바탕" w:eastAsia="한컴바탕" w:hAnsi="한컴바탕" w:cs="한컴바탕"/>
                <w:spacing w:val="-6"/>
                <w:szCs w:val="21"/>
                <w:lang w:eastAsia="ko-KR"/>
              </w:rPr>
              <w:t>) 또는 지정된 장소에서 검사검역을 진행하는 과정을 가리킨다.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12조 검역처리는 검역처리 부문에서 검역처리 요구에 근거하여, 출입국 화물, 운송도구 및 기타 </w:t>
            </w:r>
            <w:r w:rsidRPr="0089248C">
              <w:rPr>
                <w:rFonts w:ascii="한컴바탕" w:eastAsia="한컴바탕" w:hAnsi="한컴바탕" w:cs="한컴바탕"/>
                <w:spacing w:val="-6"/>
                <w:szCs w:val="21"/>
                <w:lang w:eastAsia="ko-KR"/>
              </w:rPr>
              <w:lastRenderedPageBreak/>
              <w:t xml:space="preserve">검역처리 대상에 대해 </w:t>
            </w:r>
            <w:proofErr w:type="spellStart"/>
            <w:r w:rsidRPr="0089248C">
              <w:rPr>
                <w:rFonts w:ascii="한컴바탕" w:eastAsia="한컴바탕" w:hAnsi="한컴바탕" w:cs="한컴바탕"/>
                <w:spacing w:val="-6"/>
                <w:szCs w:val="21"/>
                <w:lang w:eastAsia="ko-KR"/>
              </w:rPr>
              <w:t>제해처리와</w:t>
            </w:r>
            <w:proofErr w:type="spellEnd"/>
            <w:r w:rsidRPr="0089248C">
              <w:rPr>
                <w:rFonts w:ascii="한컴바탕" w:eastAsia="한컴바탕" w:hAnsi="한컴바탕" w:cs="한컴바탕"/>
                <w:spacing w:val="-6"/>
                <w:szCs w:val="21"/>
                <w:lang w:eastAsia="ko-KR"/>
              </w:rPr>
              <w:t xml:space="preserve"> 위생처리를 실시하고, 처리결과보고서를 제출하는 과정을 가리킨다. </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13조 종합평가는 검사검역기구가 합격 평가 절차에 근거하여, 출입국 화물이 요구에 부합되는지 여부에 대해, 종합판정하고 검사검역 증서를 작성하는 과정을 가리킨다.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14조 합격증서 발급 및 통과는 검사검역 기구가 종합평가 결과에 근거하여, 출입국 화물에 대해 통관신고서 또는 기타 검사검역 증서를 발급하는 과정을 가리킨다.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A009B" w:rsidRDefault="0089248C" w:rsidP="0089248C">
            <w:pPr>
              <w:wordWrap w:val="0"/>
              <w:autoSpaceDN w:val="0"/>
              <w:snapToGrid w:val="0"/>
              <w:spacing w:line="290" w:lineRule="atLeast"/>
              <w:jc w:val="left"/>
              <w:rPr>
                <w:rFonts w:ascii="한컴바탕" w:eastAsia="한컴바탕" w:hAnsi="한컴바탕" w:cs="한컴바탕"/>
                <w:spacing w:val="-8"/>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15조 </w:t>
            </w:r>
            <w:r w:rsidRPr="008A009B">
              <w:rPr>
                <w:rFonts w:ascii="한컴바탕" w:eastAsia="한컴바탕" w:hAnsi="한컴바탕" w:cs="한컴바탕"/>
                <w:spacing w:val="-8"/>
                <w:szCs w:val="21"/>
                <w:lang w:eastAsia="ko-KR"/>
              </w:rPr>
              <w:t xml:space="preserve">서류정리는 </w:t>
            </w:r>
            <w:proofErr w:type="spellStart"/>
            <w:r w:rsidRPr="008A009B">
              <w:rPr>
                <w:rFonts w:ascii="한컴바탕" w:eastAsia="한컴바탕" w:hAnsi="한컴바탕" w:cs="한컴바탕"/>
                <w:spacing w:val="-8"/>
                <w:szCs w:val="21"/>
                <w:lang w:eastAsia="ko-KR"/>
              </w:rPr>
              <w:t>검험검역기구가</w:t>
            </w:r>
            <w:proofErr w:type="spellEnd"/>
            <w:r w:rsidRPr="008A009B">
              <w:rPr>
                <w:rFonts w:ascii="한컴바탕" w:eastAsia="한컴바탕" w:hAnsi="한컴바탕" w:cs="한컴바탕"/>
                <w:spacing w:val="-8"/>
                <w:szCs w:val="21"/>
                <w:lang w:eastAsia="ko-KR"/>
              </w:rPr>
              <w:t xml:space="preserve"> 각 절차 단계에서 제출한 완전하고 유효한 문서 자료 및 데이터 등을 규정에 따라 </w:t>
            </w:r>
            <w:proofErr w:type="spellStart"/>
            <w:r w:rsidRPr="008A009B">
              <w:rPr>
                <w:rFonts w:ascii="한컴바탕" w:eastAsia="한컴바탕" w:hAnsi="한컴바탕" w:cs="한컴바탕"/>
                <w:spacing w:val="-8"/>
                <w:szCs w:val="21"/>
                <w:lang w:eastAsia="ko-KR"/>
              </w:rPr>
              <w:t>파일링하는</w:t>
            </w:r>
            <w:proofErr w:type="spellEnd"/>
            <w:r w:rsidRPr="008A009B">
              <w:rPr>
                <w:rFonts w:ascii="한컴바탕" w:eastAsia="한컴바탕" w:hAnsi="한컴바탕" w:cs="한컴바탕"/>
                <w:spacing w:val="-8"/>
                <w:szCs w:val="21"/>
                <w:lang w:eastAsia="ko-KR"/>
              </w:rPr>
              <w:t xml:space="preserve"> 과정을 가리킨다.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hint="eastAsia"/>
                <w:spacing w:val="-6"/>
                <w:szCs w:val="21"/>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3장 절차관리</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A009B" w:rsidRDefault="0089248C" w:rsidP="0089248C">
            <w:pPr>
              <w:wordWrap w:val="0"/>
              <w:autoSpaceDN w:val="0"/>
              <w:snapToGrid w:val="0"/>
              <w:spacing w:line="290" w:lineRule="atLeast"/>
              <w:jc w:val="left"/>
              <w:rPr>
                <w:rFonts w:ascii="한컴바탕" w:eastAsia="한컴바탕" w:hAnsi="한컴바탕" w:cs="한컴바탕"/>
                <w:spacing w:val="-10"/>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16조 </w:t>
            </w:r>
            <w:r w:rsidRPr="008A009B">
              <w:rPr>
                <w:rFonts w:ascii="한컴바탕" w:eastAsia="한컴바탕" w:hAnsi="한컴바탕" w:cs="한컴바탕"/>
                <w:spacing w:val="-10"/>
                <w:szCs w:val="21"/>
                <w:lang w:eastAsia="ko-KR"/>
              </w:rPr>
              <w:t xml:space="preserve">합격 평가와 관련된 절차 및 화물 </w:t>
            </w:r>
            <w:proofErr w:type="spellStart"/>
            <w:r w:rsidRPr="008A009B">
              <w:rPr>
                <w:rFonts w:ascii="한컴바탕" w:eastAsia="한컴바탕" w:hAnsi="한컴바탕" w:cs="한컴바탕"/>
                <w:spacing w:val="-10"/>
                <w:szCs w:val="21"/>
                <w:lang w:eastAsia="ko-KR"/>
              </w:rPr>
              <w:t>리스크와</w:t>
            </w:r>
            <w:proofErr w:type="spellEnd"/>
            <w:r w:rsidRPr="008A009B">
              <w:rPr>
                <w:rFonts w:ascii="한컴바탕" w:eastAsia="한컴바탕" w:hAnsi="한컴바탕" w:cs="한컴바탕"/>
                <w:spacing w:val="-10"/>
                <w:szCs w:val="21"/>
                <w:lang w:eastAsia="ko-KR"/>
              </w:rPr>
              <w:t xml:space="preserve"> 기업신용 수준에 의거하여 검사검역 절차는 본 규정 제2조에 열거된 모든 업무단계를 포함하거나, 그 중 몇 가지 업무단계만을 포함할 수도 있다.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17조 </w:t>
            </w:r>
            <w:proofErr w:type="spellStart"/>
            <w:r w:rsidRPr="0089248C">
              <w:rPr>
                <w:rFonts w:ascii="한컴바탕" w:eastAsia="한컴바탕" w:hAnsi="한컴바탕" w:cs="한컴바탕"/>
                <w:spacing w:val="-6"/>
                <w:szCs w:val="21"/>
                <w:lang w:eastAsia="ko-KR"/>
              </w:rPr>
              <w:t>질검총국은</w:t>
            </w:r>
            <w:proofErr w:type="spellEnd"/>
            <w:r w:rsidRPr="0089248C">
              <w:rPr>
                <w:rFonts w:ascii="한컴바탕" w:eastAsia="한컴바탕" w:hAnsi="한컴바탕" w:cs="한컴바탕"/>
                <w:spacing w:val="-6"/>
                <w:szCs w:val="21"/>
                <w:lang w:eastAsia="ko-KR"/>
              </w:rPr>
              <w:t xml:space="preserve"> </w:t>
            </w:r>
            <w:proofErr w:type="spellStart"/>
            <w:r w:rsidRPr="0089248C">
              <w:rPr>
                <w:rFonts w:ascii="한컴바탕" w:eastAsia="한컴바탕" w:hAnsi="한컴바탕" w:cs="한컴바탕"/>
                <w:spacing w:val="-6"/>
                <w:szCs w:val="21"/>
                <w:lang w:eastAsia="ko-KR"/>
              </w:rPr>
              <w:t>리스크를</w:t>
            </w:r>
            <w:proofErr w:type="spellEnd"/>
            <w:r w:rsidRPr="0089248C">
              <w:rPr>
                <w:rFonts w:ascii="한컴바탕" w:eastAsia="한컴바탕" w:hAnsi="한컴바탕" w:cs="한컴바탕"/>
                <w:spacing w:val="-6"/>
                <w:szCs w:val="21"/>
                <w:lang w:eastAsia="ko-KR"/>
              </w:rPr>
              <w:t xml:space="preserve"> 평가한 기초에서 화물 </w:t>
            </w:r>
            <w:proofErr w:type="spellStart"/>
            <w:r w:rsidRPr="0089248C">
              <w:rPr>
                <w:rFonts w:ascii="한컴바탕" w:eastAsia="한컴바탕" w:hAnsi="한컴바탕" w:cs="한컴바탕"/>
                <w:spacing w:val="-6"/>
                <w:szCs w:val="21"/>
                <w:lang w:eastAsia="ko-KR"/>
              </w:rPr>
              <w:t>리스크</w:t>
            </w:r>
            <w:proofErr w:type="spellEnd"/>
            <w:r w:rsidRPr="0089248C">
              <w:rPr>
                <w:rFonts w:ascii="한컴바탕" w:eastAsia="한컴바탕" w:hAnsi="한컴바탕" w:cs="한컴바탕"/>
                <w:spacing w:val="-6"/>
                <w:szCs w:val="21"/>
                <w:lang w:eastAsia="ko-KR"/>
              </w:rPr>
              <w:t xml:space="preserve"> 수준과 기업신용 수준에 근거하여 상응하는 현장과 실험실 검사검역 비율(이하 ‘표본검사 비율’)을 설정하고,  ‘쌍수기(</w:t>
            </w:r>
            <w:proofErr w:type="spellStart"/>
            <w:r w:rsidRPr="0089248C">
              <w:rPr>
                <w:rFonts w:ascii="한컴바탕" w:eastAsia="한컴바탕" w:hAnsi="한컴바탕" w:cs="한컴바탕" w:hint="eastAsia"/>
                <w:spacing w:val="-6"/>
                <w:szCs w:val="21"/>
                <w:lang w:eastAsia="ko-KR"/>
              </w:rPr>
              <w:t>双随机</w:t>
            </w:r>
            <w:proofErr w:type="spellEnd"/>
            <w:r w:rsidRPr="0089248C">
              <w:rPr>
                <w:rFonts w:ascii="한컴바탕" w:eastAsia="한컴바탕" w:hAnsi="한컴바탕" w:cs="한컴바탕"/>
                <w:spacing w:val="-6"/>
                <w:szCs w:val="21"/>
                <w:lang w:eastAsia="ko-KR"/>
              </w:rPr>
              <w:t>, 검사대상의 무작위 선정, 검사인원의 무작위 선발)’방식에 따라 표본검사를 실시한다.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18조 표본검사로 선정되지 않은 화물이 서류검사를 거쳐 요구에 부합될 경우, 합격증서를 발급하고 통과시킨다. 서류검사는 등록, 인가와 허가, 평가, 검증과 합격보증서의 심사 등 합격 평가 절차를 포함하지만 이에 한정되지 않는다.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표본검사로</w:t>
            </w:r>
            <w:r w:rsidRPr="0089248C">
              <w:rPr>
                <w:rFonts w:ascii="한컴바탕" w:eastAsia="한컴바탕" w:hAnsi="한컴바탕" w:cs="한컴바탕"/>
                <w:spacing w:val="-6"/>
                <w:szCs w:val="21"/>
                <w:lang w:eastAsia="ko-KR"/>
              </w:rPr>
              <w:t xml:space="preserve"> 선정된 화물은 규정에 따라, 현장과 실험실 검사검역 등을 실시한다.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19조 검사검역 불합격 또는 </w:t>
            </w:r>
            <w:proofErr w:type="spellStart"/>
            <w:r w:rsidRPr="0089248C">
              <w:rPr>
                <w:rFonts w:ascii="한컴바탕" w:eastAsia="한컴바탕" w:hAnsi="한컴바탕" w:cs="한컴바탕"/>
                <w:spacing w:val="-6"/>
                <w:szCs w:val="21"/>
                <w:lang w:eastAsia="ko-KR"/>
              </w:rPr>
              <w:t>리스크</w:t>
            </w:r>
            <w:proofErr w:type="spellEnd"/>
            <w:r w:rsidRPr="0089248C">
              <w:rPr>
                <w:rFonts w:ascii="한컴바탕" w:eastAsia="한컴바탕" w:hAnsi="한컴바탕" w:cs="한컴바탕"/>
                <w:spacing w:val="-6"/>
                <w:szCs w:val="21"/>
                <w:lang w:eastAsia="ko-KR"/>
              </w:rPr>
              <w:t xml:space="preserve"> 등급이 높아지는 증거가 있는 화물 및 검사검역 신용이 C급 및 이하의 수화인</w:t>
            </w:r>
            <w:r w:rsidRPr="0089248C">
              <w:rPr>
                <w:rFonts w:ascii="한컴바탕" w:eastAsia="한컴바탕" w:hAnsi="한컴바탕" w:cs="한컴바탕"/>
                <w:spacing w:val="-6"/>
                <w:szCs w:val="21"/>
                <w:lang w:eastAsia="ko-KR"/>
              </w:rPr>
              <w:t xml:space="preserve">출하인 또는 </w:t>
            </w:r>
            <w:proofErr w:type="spellStart"/>
            <w:r w:rsidRPr="0089248C">
              <w:rPr>
                <w:rFonts w:ascii="한컴바탕" w:eastAsia="한컴바탕" w:hAnsi="한컴바탕" w:cs="한컴바탕"/>
                <w:spacing w:val="-6"/>
                <w:szCs w:val="21"/>
                <w:lang w:eastAsia="ko-KR"/>
              </w:rPr>
              <w:t>검역신고인에</w:t>
            </w:r>
            <w:proofErr w:type="spellEnd"/>
            <w:r w:rsidRPr="0089248C">
              <w:rPr>
                <w:rFonts w:ascii="한컴바탕" w:eastAsia="한컴바탕" w:hAnsi="한컴바탕" w:cs="한컴바탕"/>
                <w:spacing w:val="-6"/>
                <w:szCs w:val="21"/>
                <w:lang w:eastAsia="ko-KR"/>
              </w:rPr>
              <w:t xml:space="preserve"> 대해, </w:t>
            </w:r>
            <w:proofErr w:type="spellStart"/>
            <w:r w:rsidRPr="0089248C">
              <w:rPr>
                <w:rFonts w:ascii="한컴바탕" w:eastAsia="한컴바탕" w:hAnsi="한컴바탕" w:cs="한컴바탕"/>
                <w:spacing w:val="-6"/>
                <w:szCs w:val="21"/>
                <w:lang w:eastAsia="ko-KR"/>
              </w:rPr>
              <w:t>리스크</w:t>
            </w:r>
            <w:proofErr w:type="spellEnd"/>
            <w:r w:rsidRPr="0089248C">
              <w:rPr>
                <w:rFonts w:ascii="한컴바탕" w:eastAsia="한컴바탕" w:hAnsi="한컴바탕" w:cs="한컴바탕"/>
                <w:spacing w:val="-6"/>
                <w:szCs w:val="21"/>
                <w:lang w:eastAsia="ko-KR"/>
              </w:rPr>
              <w:t xml:space="preserve"> 평가를 거쳐 표본검사 비율을 100%까지도 높일 수 있다.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연속</w:t>
            </w:r>
            <w:r w:rsidRPr="0089248C">
              <w:rPr>
                <w:rFonts w:ascii="한컴바탕" w:eastAsia="한컴바탕" w:hAnsi="한컴바탕" w:cs="한컴바탕"/>
                <w:spacing w:val="-6"/>
                <w:szCs w:val="21"/>
                <w:lang w:eastAsia="ko-KR"/>
              </w:rPr>
              <w:t xml:space="preserve"> 표본검사로 품질안전 수준이 안정적이거나 </w:t>
            </w:r>
            <w:proofErr w:type="spellStart"/>
            <w:r w:rsidRPr="0089248C">
              <w:rPr>
                <w:rFonts w:ascii="한컴바탕" w:eastAsia="한컴바탕" w:hAnsi="한컴바탕" w:cs="한컴바탕"/>
                <w:spacing w:val="-6"/>
                <w:szCs w:val="21"/>
                <w:lang w:eastAsia="ko-KR"/>
              </w:rPr>
              <w:lastRenderedPageBreak/>
              <w:t>리스크</w:t>
            </w:r>
            <w:proofErr w:type="spellEnd"/>
            <w:r w:rsidRPr="0089248C">
              <w:rPr>
                <w:rFonts w:ascii="한컴바탕" w:eastAsia="한컴바탕" w:hAnsi="한컴바탕" w:cs="한컴바탕"/>
                <w:spacing w:val="-6"/>
                <w:szCs w:val="21"/>
                <w:lang w:eastAsia="ko-KR"/>
              </w:rPr>
              <w:t xml:space="preserve"> 등급이 낮아진 화물 및 검사검역 신용이 A급 및 이상인 수화인</w:t>
            </w:r>
            <w:r w:rsidRPr="0089248C">
              <w:rPr>
                <w:rFonts w:ascii="한컴바탕" w:eastAsia="한컴바탕" w:hAnsi="한컴바탕" w:cs="한컴바탕"/>
                <w:spacing w:val="-6"/>
                <w:szCs w:val="21"/>
                <w:lang w:eastAsia="ko-KR"/>
              </w:rPr>
              <w:t xml:space="preserve">출하인 또는 </w:t>
            </w:r>
            <w:proofErr w:type="spellStart"/>
            <w:r w:rsidRPr="0089248C">
              <w:rPr>
                <w:rFonts w:ascii="한컴바탕" w:eastAsia="한컴바탕" w:hAnsi="한컴바탕" w:cs="한컴바탕"/>
                <w:spacing w:val="-6"/>
                <w:szCs w:val="21"/>
                <w:lang w:eastAsia="ko-KR"/>
              </w:rPr>
              <w:t>검역신고인에</w:t>
            </w:r>
            <w:proofErr w:type="spellEnd"/>
            <w:r w:rsidRPr="0089248C">
              <w:rPr>
                <w:rFonts w:ascii="한컴바탕" w:eastAsia="한컴바탕" w:hAnsi="한컴바탕" w:cs="한컴바탕"/>
                <w:spacing w:val="-6"/>
                <w:szCs w:val="21"/>
                <w:lang w:eastAsia="ko-KR"/>
              </w:rPr>
              <w:t xml:space="preserve"> 대해 </w:t>
            </w:r>
            <w:proofErr w:type="spellStart"/>
            <w:r w:rsidRPr="0089248C">
              <w:rPr>
                <w:rFonts w:ascii="한컴바탕" w:eastAsia="한컴바탕" w:hAnsi="한컴바탕" w:cs="한컴바탕"/>
                <w:spacing w:val="-6"/>
                <w:szCs w:val="21"/>
                <w:lang w:eastAsia="ko-KR"/>
              </w:rPr>
              <w:t>리스크</w:t>
            </w:r>
            <w:proofErr w:type="spellEnd"/>
            <w:r w:rsidRPr="0089248C">
              <w:rPr>
                <w:rFonts w:ascii="한컴바탕" w:eastAsia="한컴바탕" w:hAnsi="한컴바탕" w:cs="한컴바탕"/>
                <w:spacing w:val="-6"/>
                <w:szCs w:val="21"/>
                <w:lang w:eastAsia="ko-KR"/>
              </w:rPr>
              <w:t xml:space="preserve"> 평가를 거쳐 표본검사 비율을 최저 비율까지 줄일 수 있다.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spacing w:val="-6"/>
                <w:szCs w:val="21"/>
                <w:lang w:eastAsia="ko-KR"/>
              </w:rPr>
              <w:t xml:space="preserve"> </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20조 </w:t>
            </w:r>
            <w:proofErr w:type="spellStart"/>
            <w:r w:rsidRPr="0089248C">
              <w:rPr>
                <w:rFonts w:ascii="한컴바탕" w:eastAsia="한컴바탕" w:hAnsi="한컴바탕" w:cs="한컴바탕"/>
                <w:spacing w:val="-6"/>
                <w:szCs w:val="21"/>
                <w:lang w:eastAsia="ko-KR"/>
              </w:rPr>
              <w:t>질검총국은</w:t>
            </w:r>
            <w:proofErr w:type="spellEnd"/>
            <w:r w:rsidRPr="0089248C">
              <w:rPr>
                <w:rFonts w:ascii="한컴바탕" w:eastAsia="한컴바탕" w:hAnsi="한컴바탕" w:cs="한컴바탕"/>
                <w:spacing w:val="-6"/>
                <w:szCs w:val="21"/>
                <w:lang w:eastAsia="ko-KR"/>
              </w:rPr>
              <w:t xml:space="preserve"> 통일적으로 화물 </w:t>
            </w:r>
            <w:proofErr w:type="spellStart"/>
            <w:r w:rsidRPr="0089248C">
              <w:rPr>
                <w:rFonts w:ascii="한컴바탕" w:eastAsia="한컴바탕" w:hAnsi="한컴바탕" w:cs="한컴바탕"/>
                <w:spacing w:val="-6"/>
                <w:szCs w:val="21"/>
                <w:lang w:eastAsia="ko-KR"/>
              </w:rPr>
              <w:t>리스크와</w:t>
            </w:r>
            <w:proofErr w:type="spellEnd"/>
            <w:r w:rsidRPr="0089248C">
              <w:rPr>
                <w:rFonts w:ascii="한컴바탕" w:eastAsia="한컴바탕" w:hAnsi="한컴바탕" w:cs="한컴바탕"/>
                <w:spacing w:val="-6"/>
                <w:szCs w:val="21"/>
                <w:lang w:eastAsia="ko-KR"/>
              </w:rPr>
              <w:t xml:space="preserve"> 기업신용을 분류하고 표본검사 비율을 확정하며, 절차시한을 제정하고 </w:t>
            </w:r>
            <w:proofErr w:type="spellStart"/>
            <w:r w:rsidRPr="0089248C">
              <w:rPr>
                <w:rFonts w:ascii="한컴바탕" w:eastAsia="한컴바탕" w:hAnsi="한컴바탕" w:cs="한컴바탕"/>
                <w:spacing w:val="-6"/>
                <w:szCs w:val="21"/>
                <w:lang w:eastAsia="ko-KR"/>
              </w:rPr>
              <w:t>리스크</w:t>
            </w:r>
            <w:proofErr w:type="spellEnd"/>
            <w:r w:rsidRPr="0089248C">
              <w:rPr>
                <w:rFonts w:ascii="한컴바탕" w:eastAsia="한컴바탕" w:hAnsi="한컴바탕" w:cs="한컴바탕"/>
                <w:spacing w:val="-6"/>
                <w:szCs w:val="21"/>
                <w:lang w:eastAsia="ko-KR"/>
              </w:rPr>
              <w:t xml:space="preserve"> 통제 감시를 실시한다. 정보화 시스템으로 </w:t>
            </w:r>
            <w:proofErr w:type="spellStart"/>
            <w:r w:rsidRPr="0089248C">
              <w:rPr>
                <w:rFonts w:ascii="한컴바탕" w:eastAsia="한컴바탕" w:hAnsi="한컴바탕" w:cs="한컴바탕"/>
                <w:spacing w:val="-6"/>
                <w:szCs w:val="21"/>
                <w:lang w:eastAsia="ko-KR"/>
              </w:rPr>
              <w:t>빅데이터</w:t>
            </w:r>
            <w:proofErr w:type="spellEnd"/>
            <w:r w:rsidRPr="0089248C">
              <w:rPr>
                <w:rFonts w:ascii="한컴바탕" w:eastAsia="한컴바탕" w:hAnsi="한컴바탕" w:cs="한컴바탕"/>
                <w:spacing w:val="-6"/>
                <w:szCs w:val="21"/>
                <w:lang w:eastAsia="ko-KR"/>
              </w:rPr>
              <w:t xml:space="preserve"> 분석을 진행하여 동적 관리를 실시한다. </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21조 국내외에서 중대한 전염병과 품질안전 사건이 갑자기 발생할 경우, </w:t>
            </w:r>
            <w:proofErr w:type="spellStart"/>
            <w:r w:rsidRPr="0089248C">
              <w:rPr>
                <w:rFonts w:ascii="한컴바탕" w:eastAsia="한컴바탕" w:hAnsi="한컴바탕" w:cs="한컴바탕"/>
                <w:spacing w:val="-6"/>
                <w:szCs w:val="21"/>
                <w:lang w:eastAsia="ko-KR"/>
              </w:rPr>
              <w:t>질검총국은</w:t>
            </w:r>
            <w:proofErr w:type="spellEnd"/>
            <w:r w:rsidRPr="0089248C">
              <w:rPr>
                <w:rFonts w:ascii="한컴바탕" w:eastAsia="한컴바탕" w:hAnsi="한컴바탕" w:cs="한컴바탕"/>
                <w:spacing w:val="-6"/>
                <w:szCs w:val="21"/>
                <w:lang w:eastAsia="ko-KR"/>
              </w:rPr>
              <w:t xml:space="preserve"> 상황에 근거하여 전국적으로 빠르게 일치화 반응 조치를 실시한다.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hint="eastAsia"/>
                <w:spacing w:val="-6"/>
                <w:szCs w:val="21"/>
              </w:rPr>
            </w:pPr>
          </w:p>
          <w:p w:rsidR="0089248C" w:rsidRDefault="0089248C" w:rsidP="0089248C">
            <w:pPr>
              <w:wordWrap w:val="0"/>
              <w:autoSpaceDN w:val="0"/>
              <w:snapToGrid w:val="0"/>
              <w:spacing w:line="290" w:lineRule="atLeast"/>
              <w:jc w:val="left"/>
              <w:rPr>
                <w:rFonts w:ascii="한컴바탕" w:eastAsia="한컴바탕" w:hAnsi="한컴바탕" w:cs="한컴바탕" w:hint="eastAsia"/>
                <w:spacing w:val="-6"/>
                <w:szCs w:val="21"/>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4장 절차 관리감독 </w:t>
            </w:r>
          </w:p>
          <w:p w:rsidR="008A009B" w:rsidRPr="0089248C" w:rsidRDefault="008A009B" w:rsidP="0089248C">
            <w:pPr>
              <w:wordWrap w:val="0"/>
              <w:autoSpaceDN w:val="0"/>
              <w:snapToGrid w:val="0"/>
              <w:spacing w:line="290" w:lineRule="atLeast"/>
              <w:jc w:val="left"/>
              <w:rPr>
                <w:rFonts w:ascii="한컴바탕" w:eastAsia="한컴바탕" w:hAnsi="한컴바탕" w:cs="한컴바탕" w:hint="eastAsia"/>
                <w:spacing w:val="-6"/>
                <w:szCs w:val="21"/>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22조 검사검역 절차는 정보화 관리를 실행하고, 절차의 전자기록은 실제 업무상황과 </w:t>
            </w:r>
            <w:proofErr w:type="spellStart"/>
            <w:r w:rsidRPr="0089248C">
              <w:rPr>
                <w:rFonts w:ascii="한컴바탕" w:eastAsia="한컴바탕" w:hAnsi="한컴바탕" w:cs="한컴바탕"/>
                <w:spacing w:val="-6"/>
                <w:szCs w:val="21"/>
                <w:lang w:eastAsia="ko-KR"/>
              </w:rPr>
              <w:t>일치성을</w:t>
            </w:r>
            <w:proofErr w:type="spellEnd"/>
            <w:r w:rsidRPr="0089248C">
              <w:rPr>
                <w:rFonts w:ascii="한컴바탕" w:eastAsia="한컴바탕" w:hAnsi="한컴바탕" w:cs="한컴바탕"/>
                <w:spacing w:val="-6"/>
                <w:szCs w:val="21"/>
                <w:lang w:eastAsia="ko-KR"/>
              </w:rPr>
              <w:t xml:space="preserve"> 유지하여야 한다.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23조 검사검역 절차의 각 단계는 적시에 검역신고서와 첨부서류를 전달하며, 효과적으로 연결해야 한다.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24조 각급 </w:t>
            </w:r>
            <w:proofErr w:type="spellStart"/>
            <w:r w:rsidRPr="0089248C">
              <w:rPr>
                <w:rFonts w:ascii="한컴바탕" w:eastAsia="한컴바탕" w:hAnsi="한컴바탕" w:cs="한컴바탕"/>
                <w:spacing w:val="-6"/>
                <w:szCs w:val="21"/>
                <w:lang w:eastAsia="ko-KR"/>
              </w:rPr>
              <w:t>검험검역기구는</w:t>
            </w:r>
            <w:proofErr w:type="spellEnd"/>
            <w:r w:rsidRPr="0089248C">
              <w:rPr>
                <w:rFonts w:ascii="한컴바탕" w:eastAsia="한컴바탕" w:hAnsi="한컴바탕" w:cs="한컴바탕"/>
                <w:spacing w:val="-6"/>
                <w:szCs w:val="21"/>
                <w:lang w:eastAsia="ko-KR"/>
              </w:rPr>
              <w:t xml:space="preserve"> </w:t>
            </w:r>
            <w:proofErr w:type="spellStart"/>
            <w:r w:rsidRPr="0089248C">
              <w:rPr>
                <w:rFonts w:ascii="한컴바탕" w:eastAsia="한컴바탕" w:hAnsi="한컴바탕" w:cs="한컴바탕"/>
                <w:spacing w:val="-6"/>
                <w:szCs w:val="21"/>
                <w:lang w:eastAsia="ko-KR"/>
              </w:rPr>
              <w:t>질검총국의</w:t>
            </w:r>
            <w:proofErr w:type="spellEnd"/>
            <w:r w:rsidRPr="0089248C">
              <w:rPr>
                <w:rFonts w:ascii="한컴바탕" w:eastAsia="한컴바탕" w:hAnsi="한컴바탕" w:cs="한컴바탕"/>
                <w:spacing w:val="-6"/>
                <w:szCs w:val="21"/>
                <w:lang w:eastAsia="ko-KR"/>
              </w:rPr>
              <w:t xml:space="preserve"> 규정을 엄격히 집행하며, 조작의 </w:t>
            </w:r>
            <w:proofErr w:type="spellStart"/>
            <w:r w:rsidRPr="0089248C">
              <w:rPr>
                <w:rFonts w:ascii="한컴바탕" w:eastAsia="한컴바탕" w:hAnsi="한컴바탕" w:cs="한컴바탕"/>
                <w:spacing w:val="-6"/>
                <w:szCs w:val="21"/>
                <w:lang w:eastAsia="ko-KR"/>
              </w:rPr>
              <w:t>규범성</w:t>
            </w:r>
            <w:proofErr w:type="spellEnd"/>
            <w:r w:rsidRPr="0089248C">
              <w:rPr>
                <w:rFonts w:ascii="한컴바탕" w:eastAsia="한컴바탕" w:hAnsi="한컴바탕" w:cs="한컴바탕"/>
                <w:spacing w:val="-6"/>
                <w:szCs w:val="21"/>
                <w:lang w:eastAsia="ko-KR"/>
              </w:rPr>
              <w:t xml:space="preserve"> 및 업무품질을 보장하는 전제 하에 업무효율을 제고하고 절차시한을 단축하도록 노력해야 한다.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25조 각급 </w:t>
            </w:r>
            <w:proofErr w:type="spellStart"/>
            <w:r w:rsidRPr="0089248C">
              <w:rPr>
                <w:rFonts w:ascii="한컴바탕" w:eastAsia="한컴바탕" w:hAnsi="한컴바탕" w:cs="한컴바탕"/>
                <w:spacing w:val="-6"/>
                <w:szCs w:val="21"/>
                <w:lang w:eastAsia="ko-KR"/>
              </w:rPr>
              <w:t>검험검역기구는</w:t>
            </w:r>
            <w:proofErr w:type="spellEnd"/>
            <w:r w:rsidRPr="0089248C">
              <w:rPr>
                <w:rFonts w:ascii="한컴바탕" w:eastAsia="한컴바탕" w:hAnsi="한컴바탕" w:cs="한컴바탕"/>
                <w:spacing w:val="-6"/>
                <w:szCs w:val="21"/>
                <w:lang w:eastAsia="ko-KR"/>
              </w:rPr>
              <w:t xml:space="preserve"> 검사검역 절차 집행상황의 감독검사체제를 구축하고, 절차관리를 강화해야 한다. </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26조 </w:t>
            </w:r>
            <w:proofErr w:type="spellStart"/>
            <w:r w:rsidRPr="0089248C">
              <w:rPr>
                <w:rFonts w:ascii="한컴바탕" w:eastAsia="한컴바탕" w:hAnsi="한컴바탕" w:cs="한컴바탕"/>
                <w:spacing w:val="-6"/>
                <w:szCs w:val="21"/>
                <w:lang w:eastAsia="ko-KR"/>
              </w:rPr>
              <w:t>질검총국은</w:t>
            </w:r>
            <w:proofErr w:type="spellEnd"/>
            <w:r w:rsidRPr="0089248C">
              <w:rPr>
                <w:rFonts w:ascii="한컴바탕" w:eastAsia="한컴바탕" w:hAnsi="한컴바탕" w:cs="한컴바탕"/>
                <w:spacing w:val="-6"/>
                <w:szCs w:val="21"/>
                <w:lang w:eastAsia="ko-KR"/>
              </w:rPr>
              <w:t xml:space="preserve"> 각 </w:t>
            </w:r>
            <w:proofErr w:type="spellStart"/>
            <w:r w:rsidRPr="0089248C">
              <w:rPr>
                <w:rFonts w:ascii="한컴바탕" w:eastAsia="한컴바탕" w:hAnsi="한컴바탕" w:cs="한컴바탕"/>
                <w:spacing w:val="-6"/>
                <w:szCs w:val="21"/>
                <w:lang w:eastAsia="ko-KR"/>
              </w:rPr>
              <w:t>직속국</w:t>
            </w:r>
            <w:proofErr w:type="spellEnd"/>
            <w:r w:rsidRPr="0089248C">
              <w:rPr>
                <w:rFonts w:ascii="한컴바탕" w:eastAsia="한컴바탕" w:hAnsi="한컴바탕" w:cs="한컴바탕"/>
                <w:spacing w:val="-6"/>
                <w:szCs w:val="21"/>
                <w:lang w:eastAsia="ko-KR"/>
              </w:rPr>
              <w:t xml:space="preserve"> 검사검역 절차관리 상황에 대해 감독검사를 진행하며, 각 </w:t>
            </w:r>
            <w:proofErr w:type="spellStart"/>
            <w:r w:rsidRPr="0089248C">
              <w:rPr>
                <w:rFonts w:ascii="한컴바탕" w:eastAsia="한컴바탕" w:hAnsi="한컴바탕" w:cs="한컴바탕"/>
                <w:spacing w:val="-6"/>
                <w:szCs w:val="21"/>
                <w:lang w:eastAsia="ko-KR"/>
              </w:rPr>
              <w:t>직속국</w:t>
            </w:r>
            <w:proofErr w:type="spellEnd"/>
            <w:r w:rsidRPr="0089248C">
              <w:rPr>
                <w:rFonts w:ascii="한컴바탕" w:eastAsia="한컴바탕" w:hAnsi="한컴바탕" w:cs="한컴바탕"/>
                <w:spacing w:val="-6"/>
                <w:szCs w:val="21"/>
                <w:lang w:eastAsia="ko-KR"/>
              </w:rPr>
              <w:t xml:space="preserve"> 절차시한 상황에 대해 실시간 예고를 하며 성과평가에 포함시킨다.</w:t>
            </w:r>
          </w:p>
          <w:p w:rsidR="008A009B" w:rsidRPr="0089248C" w:rsidRDefault="008A009B" w:rsidP="0089248C">
            <w:pPr>
              <w:wordWrap w:val="0"/>
              <w:autoSpaceDN w:val="0"/>
              <w:snapToGrid w:val="0"/>
              <w:spacing w:line="290" w:lineRule="atLeast"/>
              <w:jc w:val="left"/>
              <w:rPr>
                <w:rFonts w:ascii="한컴바탕" w:eastAsia="한컴바탕" w:hAnsi="한컴바탕" w:cs="한컴바탕" w:hint="eastAsia"/>
                <w:spacing w:val="-6"/>
                <w:szCs w:val="21"/>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5장 부칙</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27조 각 직속국은 실무 및 본 규정에 의거하여 구체적인 이행 조치를 제정할 수 있다. </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28조 출입국 화물포장, 운송도구, 컨테이너, 우</w:t>
            </w:r>
            <w:r w:rsidRPr="0089248C">
              <w:rPr>
                <w:rFonts w:ascii="한컴바탕" w:eastAsia="한컴바탕" w:hAnsi="한컴바탕" w:cs="한컴바탕"/>
                <w:spacing w:val="-6"/>
                <w:szCs w:val="21"/>
                <w:lang w:eastAsia="ko-KR"/>
              </w:rPr>
              <w:lastRenderedPageBreak/>
              <w:t>편물 및 휴대물품에 대한 검사검역 절차는 본 규정을 참조하여 실시한다. 관련 공문에서 별도로 규정된 것은 제외한다.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29조 출입국 화물의 </w:t>
            </w:r>
            <w:proofErr w:type="spellStart"/>
            <w:r w:rsidRPr="0089248C">
              <w:rPr>
                <w:rFonts w:ascii="한컴바탕" w:eastAsia="한컴바탕" w:hAnsi="한컴바탕" w:cs="한컴바탕"/>
                <w:spacing w:val="-6"/>
                <w:szCs w:val="21"/>
                <w:lang w:eastAsia="ko-KR"/>
              </w:rPr>
              <w:t>리스크</w:t>
            </w:r>
            <w:proofErr w:type="spellEnd"/>
            <w:r w:rsidRPr="0089248C">
              <w:rPr>
                <w:rFonts w:ascii="한컴바탕" w:eastAsia="한컴바탕" w:hAnsi="한컴바탕" w:cs="한컴바탕"/>
                <w:spacing w:val="-6"/>
                <w:szCs w:val="21"/>
                <w:lang w:eastAsia="ko-KR"/>
              </w:rPr>
              <w:t xml:space="preserve"> 분류는 </w:t>
            </w:r>
            <w:proofErr w:type="spellStart"/>
            <w:r w:rsidRPr="0089248C">
              <w:rPr>
                <w:rFonts w:ascii="한컴바탕" w:eastAsia="한컴바탕" w:hAnsi="한컴바탕" w:cs="한컴바탕"/>
                <w:spacing w:val="-6"/>
                <w:szCs w:val="21"/>
                <w:lang w:eastAsia="ko-KR"/>
              </w:rPr>
              <w:t>질검총국</w:t>
            </w:r>
            <w:proofErr w:type="spellEnd"/>
            <w:r w:rsidRPr="0089248C">
              <w:rPr>
                <w:rFonts w:ascii="한컴바탕" w:eastAsia="한컴바탕" w:hAnsi="한컴바탕" w:cs="한컴바탕"/>
                <w:spacing w:val="-6"/>
                <w:szCs w:val="21"/>
                <w:lang w:eastAsia="ko-KR"/>
              </w:rPr>
              <w:t xml:space="preserve"> </w:t>
            </w:r>
            <w:proofErr w:type="spellStart"/>
            <w:r w:rsidRPr="0089248C">
              <w:rPr>
                <w:rFonts w:ascii="한컴바탕" w:eastAsia="한컴바탕" w:hAnsi="한컴바탕" w:cs="한컴바탕"/>
                <w:spacing w:val="-6"/>
                <w:szCs w:val="21"/>
                <w:lang w:eastAsia="ko-KR"/>
              </w:rPr>
              <w:t>리스크</w:t>
            </w:r>
            <w:proofErr w:type="spellEnd"/>
            <w:r w:rsidRPr="0089248C">
              <w:rPr>
                <w:rFonts w:ascii="한컴바탕" w:eastAsia="한컴바탕" w:hAnsi="한컴바탕" w:cs="한컴바탕"/>
                <w:spacing w:val="-6"/>
                <w:szCs w:val="21"/>
                <w:lang w:eastAsia="ko-KR"/>
              </w:rPr>
              <w:t xml:space="preserve"> 관리의 유관 규정에 근거하여 집행한다.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30조 수출입기업의 신용분류는 </w:t>
            </w:r>
            <w:proofErr w:type="spellStart"/>
            <w:r w:rsidRPr="0089248C">
              <w:rPr>
                <w:rFonts w:ascii="한컴바탕" w:eastAsia="한컴바탕" w:hAnsi="한컴바탕" w:cs="한컴바탕"/>
                <w:spacing w:val="-6"/>
                <w:szCs w:val="21"/>
                <w:lang w:eastAsia="ko-KR"/>
              </w:rPr>
              <w:t>질검총국</w:t>
            </w:r>
            <w:proofErr w:type="spellEnd"/>
            <w:r w:rsidRPr="0089248C">
              <w:rPr>
                <w:rFonts w:ascii="한컴바탕" w:eastAsia="한컴바탕" w:hAnsi="한컴바탕" w:cs="한컴바탕"/>
                <w:spacing w:val="-6"/>
                <w:szCs w:val="21"/>
                <w:lang w:eastAsia="ko-KR"/>
              </w:rPr>
              <w:t xml:space="preserve">&lt;출입국 </w:t>
            </w:r>
            <w:proofErr w:type="spellStart"/>
            <w:r w:rsidRPr="0089248C">
              <w:rPr>
                <w:rFonts w:ascii="한컴바탕" w:eastAsia="한컴바탕" w:hAnsi="한컴바탕" w:cs="한컴바탕"/>
                <w:spacing w:val="-6"/>
                <w:szCs w:val="21"/>
                <w:lang w:eastAsia="ko-KR"/>
              </w:rPr>
              <w:t>검험검역</w:t>
            </w:r>
            <w:proofErr w:type="spellEnd"/>
            <w:r w:rsidRPr="0089248C">
              <w:rPr>
                <w:rFonts w:ascii="한컴바탕" w:eastAsia="한컴바탕" w:hAnsi="한컴바탕" w:cs="한컴바탕"/>
                <w:spacing w:val="-6"/>
                <w:szCs w:val="21"/>
                <w:lang w:eastAsia="ko-KR"/>
              </w:rPr>
              <w:t xml:space="preserve"> 기업신용 관리방법&gt;에 근거하여 집행한다.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31조 본 규정은 </w:t>
            </w:r>
            <w:proofErr w:type="spellStart"/>
            <w:r w:rsidRPr="0089248C">
              <w:rPr>
                <w:rFonts w:ascii="한컴바탕" w:eastAsia="한컴바탕" w:hAnsi="한컴바탕" w:cs="한컴바탕"/>
                <w:spacing w:val="-6"/>
                <w:szCs w:val="21"/>
                <w:lang w:eastAsia="ko-KR"/>
              </w:rPr>
              <w:t>질검총국에서</w:t>
            </w:r>
            <w:proofErr w:type="spellEnd"/>
            <w:r w:rsidRPr="0089248C">
              <w:rPr>
                <w:rFonts w:ascii="한컴바탕" w:eastAsia="한컴바탕" w:hAnsi="한컴바탕" w:cs="한컴바탕"/>
                <w:spacing w:val="-6"/>
                <w:szCs w:val="21"/>
                <w:lang w:eastAsia="ko-KR"/>
              </w:rPr>
              <w:t xml:space="preserve"> 해석을 담당한다.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제</w:t>
            </w:r>
            <w:r w:rsidRPr="0089248C">
              <w:rPr>
                <w:rFonts w:ascii="한컴바탕" w:eastAsia="한컴바탕" w:hAnsi="한컴바탕" w:cs="한컴바탕"/>
                <w:spacing w:val="-6"/>
                <w:szCs w:val="21"/>
                <w:lang w:eastAsia="ko-KR"/>
              </w:rPr>
              <w:t xml:space="preserve">32조 본 규정은 2017년 11월 1일부터 실시되며, 기존 </w:t>
            </w:r>
            <w:proofErr w:type="spellStart"/>
            <w:r w:rsidRPr="0089248C">
              <w:rPr>
                <w:rFonts w:ascii="한컴바탕" w:eastAsia="한컴바탕" w:hAnsi="한컴바탕" w:cs="한컴바탕"/>
                <w:spacing w:val="-6"/>
                <w:szCs w:val="21"/>
                <w:lang w:eastAsia="ko-KR"/>
              </w:rPr>
              <w:t>국가출입국검험검역국이</w:t>
            </w:r>
            <w:proofErr w:type="spellEnd"/>
            <w:r w:rsidRPr="0089248C">
              <w:rPr>
                <w:rFonts w:ascii="한컴바탕" w:eastAsia="한컴바탕" w:hAnsi="한컴바탕" w:cs="한컴바탕"/>
                <w:spacing w:val="-6"/>
                <w:szCs w:val="21"/>
                <w:lang w:eastAsia="ko-KR"/>
              </w:rPr>
              <w:t xml:space="preserve"> 발표한 &lt;출입국 </w:t>
            </w:r>
            <w:proofErr w:type="spellStart"/>
            <w:r w:rsidRPr="0089248C">
              <w:rPr>
                <w:rFonts w:ascii="한컴바탕" w:eastAsia="한컴바탕" w:hAnsi="한컴바탕" w:cs="한컴바탕"/>
                <w:spacing w:val="-6"/>
                <w:szCs w:val="21"/>
                <w:lang w:eastAsia="ko-KR"/>
              </w:rPr>
              <w:t>검험검역</w:t>
            </w:r>
            <w:proofErr w:type="spellEnd"/>
            <w:r w:rsidRPr="0089248C">
              <w:rPr>
                <w:rFonts w:ascii="한컴바탕" w:eastAsia="한컴바탕" w:hAnsi="한컴바탕" w:cs="한컴바탕"/>
                <w:spacing w:val="-6"/>
                <w:szCs w:val="21"/>
                <w:lang w:eastAsia="ko-KR"/>
              </w:rPr>
              <w:t xml:space="preserve"> 절차 관리규정&gt;(</w:t>
            </w:r>
            <w:proofErr w:type="spellStart"/>
            <w:r w:rsidRPr="0089248C">
              <w:rPr>
                <w:rFonts w:ascii="한컴바탕" w:eastAsia="한컴바탕" w:hAnsi="한컴바탕" w:cs="한컴바탕"/>
                <w:spacing w:val="-6"/>
                <w:szCs w:val="21"/>
                <w:lang w:eastAsia="ko-KR"/>
              </w:rPr>
              <w:t>국검법</w:t>
            </w:r>
            <w:proofErr w:type="spellEnd"/>
            <w:r w:rsidRPr="0089248C">
              <w:rPr>
                <w:rFonts w:ascii="한컴바탕" w:eastAsia="한컴바탕" w:hAnsi="한컴바탕" w:cs="한컴바탕"/>
                <w:spacing w:val="-6"/>
                <w:szCs w:val="21"/>
                <w:lang w:eastAsia="ko-KR"/>
              </w:rPr>
              <w:t xml:space="preserve"> [1999] 386호)는 동시에 폐지된다.</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spacing w:val="-6"/>
                <w:szCs w:val="21"/>
                <w:lang w:eastAsia="ko-KR"/>
              </w:rPr>
              <w:t xml:space="preserve"> </w:t>
            </w:r>
          </w:p>
          <w:p w:rsidR="0089248C" w:rsidRPr="0089248C" w:rsidRDefault="0089248C" w:rsidP="0089248C">
            <w:pPr>
              <w:wordWrap w:val="0"/>
              <w:autoSpaceDN w:val="0"/>
              <w:snapToGrid w:val="0"/>
              <w:spacing w:line="290" w:lineRule="atLeast"/>
              <w:jc w:val="left"/>
              <w:rPr>
                <w:rFonts w:ascii="한컴바탕" w:eastAsia="한컴바탕" w:hAnsi="한컴바탕" w:cs="한컴바탕"/>
                <w:spacing w:val="-6"/>
                <w:szCs w:val="21"/>
                <w:lang w:eastAsia="ko-KR"/>
              </w:rPr>
            </w:pPr>
            <w:r w:rsidRPr="0089248C">
              <w:rPr>
                <w:rFonts w:ascii="한컴바탕" w:eastAsia="한컴바탕" w:hAnsi="한컴바탕" w:cs="한컴바탕" w:hint="eastAsia"/>
                <w:spacing w:val="-6"/>
                <w:szCs w:val="21"/>
                <w:lang w:eastAsia="ko-KR"/>
              </w:rPr>
              <w:t>별첨</w:t>
            </w:r>
            <w:r w:rsidRPr="0089248C">
              <w:rPr>
                <w:rFonts w:ascii="한컴바탕" w:eastAsia="한컴바탕" w:hAnsi="한컴바탕" w:cs="한컴바탕"/>
                <w:spacing w:val="-6"/>
                <w:szCs w:val="21"/>
                <w:lang w:eastAsia="ko-KR"/>
              </w:rPr>
              <w:t>: 검사검역 표본검사 비율 및 절차 시간표</w:t>
            </w:r>
          </w:p>
          <w:p w:rsidR="00F6633C" w:rsidRDefault="008A009B" w:rsidP="0089248C">
            <w:pPr>
              <w:wordWrap w:val="0"/>
              <w:autoSpaceDN w:val="0"/>
              <w:snapToGrid w:val="0"/>
              <w:spacing w:line="290" w:lineRule="atLeast"/>
              <w:jc w:val="left"/>
              <w:rPr>
                <w:rFonts w:ascii="한컴바탕" w:eastAsia="한컴바탕" w:hAnsi="한컴바탕" w:cs="한컴바탕" w:hint="eastAsia"/>
                <w:spacing w:val="-6"/>
                <w:szCs w:val="21"/>
              </w:rPr>
            </w:pPr>
            <w:hyperlink r:id="rId8" w:history="1">
              <w:r w:rsidRPr="00CA71EC">
                <w:rPr>
                  <w:rStyle w:val="a7"/>
                  <w:rFonts w:ascii="한컴바탕" w:eastAsia="한컴바탕" w:hAnsi="한컴바탕" w:cs="한컴바탕"/>
                  <w:spacing w:val="-6"/>
                  <w:szCs w:val="21"/>
                  <w:lang w:eastAsia="ko-KR"/>
                </w:rPr>
                <w:t>http://www.aqsiq.gov.cn/xxgk_13386/jlgg_12538/qtwj/201710/P020171018332211432380.xlsx</w:t>
              </w:r>
            </w:hyperlink>
          </w:p>
          <w:p w:rsidR="008A009B" w:rsidRPr="008A009B" w:rsidRDefault="008A009B" w:rsidP="0089248C">
            <w:pPr>
              <w:wordWrap w:val="0"/>
              <w:autoSpaceDN w:val="0"/>
              <w:snapToGrid w:val="0"/>
              <w:spacing w:line="290" w:lineRule="atLeast"/>
              <w:jc w:val="left"/>
              <w:rPr>
                <w:rFonts w:ascii="한컴바탕" w:eastAsia="한컴바탕" w:hAnsi="한컴바탕" w:cs="한컴바탕" w:hint="eastAsia"/>
                <w:spacing w:val="-6"/>
                <w:szCs w:val="21"/>
              </w:rPr>
            </w:pPr>
            <w:bookmarkStart w:id="0" w:name="_GoBack"/>
            <w:bookmarkEnd w:id="0"/>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A009B" w:rsidRPr="008A009B" w:rsidRDefault="008A009B" w:rsidP="008A009B">
            <w:pPr>
              <w:wordWrap w:val="0"/>
              <w:autoSpaceDE w:val="0"/>
              <w:autoSpaceDN w:val="0"/>
              <w:snapToGrid w:val="0"/>
              <w:spacing w:line="290" w:lineRule="atLeast"/>
              <w:jc w:val="center"/>
              <w:rPr>
                <w:rFonts w:ascii="SimSun" w:eastAsia="SimSun" w:hAnsi="SimSun"/>
                <w:b/>
                <w:spacing w:val="-14"/>
                <w:sz w:val="26"/>
                <w:szCs w:val="26"/>
              </w:rPr>
            </w:pPr>
            <w:r w:rsidRPr="008A009B">
              <w:rPr>
                <w:rFonts w:ascii="SimSun" w:eastAsia="SimSun" w:hAnsi="SimSun" w:hint="eastAsia"/>
                <w:b/>
                <w:spacing w:val="-14"/>
                <w:sz w:val="26"/>
                <w:szCs w:val="26"/>
              </w:rPr>
              <w:t>关于印发《出入境检验检疫流程管理</w:t>
            </w:r>
          </w:p>
          <w:p w:rsidR="008A009B" w:rsidRPr="008A009B" w:rsidRDefault="008A009B" w:rsidP="008A009B">
            <w:pPr>
              <w:wordWrap w:val="0"/>
              <w:autoSpaceDE w:val="0"/>
              <w:autoSpaceDN w:val="0"/>
              <w:snapToGrid w:val="0"/>
              <w:spacing w:line="290" w:lineRule="atLeast"/>
              <w:jc w:val="center"/>
              <w:rPr>
                <w:rFonts w:ascii="SimSun" w:eastAsia="SimSun" w:hAnsi="SimSun"/>
                <w:b/>
                <w:spacing w:val="-14"/>
                <w:sz w:val="26"/>
                <w:szCs w:val="26"/>
              </w:rPr>
            </w:pPr>
            <w:r w:rsidRPr="008A009B">
              <w:rPr>
                <w:rFonts w:ascii="SimSun" w:eastAsia="SimSun" w:hAnsi="SimSun" w:hint="eastAsia"/>
                <w:b/>
                <w:spacing w:val="-14"/>
                <w:sz w:val="26"/>
                <w:szCs w:val="26"/>
              </w:rPr>
              <w:t>规定》的通知</w:t>
            </w:r>
          </w:p>
          <w:p w:rsidR="008A009B" w:rsidRPr="008A009B" w:rsidRDefault="008A009B" w:rsidP="008A009B">
            <w:pPr>
              <w:wordWrap w:val="0"/>
              <w:autoSpaceDE w:val="0"/>
              <w:autoSpaceDN w:val="0"/>
              <w:snapToGrid w:val="0"/>
              <w:spacing w:line="290" w:lineRule="atLeast"/>
              <w:jc w:val="center"/>
              <w:rPr>
                <w:rFonts w:ascii="SimSun" w:eastAsia="SimSun" w:hAnsi="SimSun"/>
                <w:szCs w:val="21"/>
              </w:rPr>
            </w:pPr>
            <w:r w:rsidRPr="008A009B">
              <w:rPr>
                <w:rFonts w:ascii="SimSun" w:eastAsia="SimSun" w:hAnsi="SimSun" w:hint="eastAsia"/>
                <w:szCs w:val="21"/>
              </w:rPr>
              <w:t>国质检通〔</w:t>
            </w:r>
            <w:r w:rsidRPr="008A009B">
              <w:rPr>
                <w:rFonts w:ascii="SimSun" w:eastAsia="SimSun" w:hAnsi="SimSun"/>
                <w:szCs w:val="21"/>
              </w:rPr>
              <w:t>2017〕437</w:t>
            </w:r>
            <w:r w:rsidRPr="008A009B">
              <w:rPr>
                <w:rFonts w:ascii="SimSun" w:eastAsia="SimSun" w:hAnsi="SimSun" w:hint="eastAsia"/>
                <w:szCs w:val="21"/>
              </w:rPr>
              <w:t>号</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各直属检验检疫局：</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Pr="008A009B" w:rsidRDefault="008A009B" w:rsidP="008A009B">
            <w:pPr>
              <w:wordWrap w:val="0"/>
              <w:autoSpaceDE w:val="0"/>
              <w:autoSpaceDN w:val="0"/>
              <w:snapToGrid w:val="0"/>
              <w:spacing w:line="290" w:lineRule="atLeast"/>
              <w:rPr>
                <w:rFonts w:ascii="SimSun" w:eastAsia="SimSun" w:hAnsi="SimSun"/>
                <w:spacing w:val="20"/>
                <w:szCs w:val="21"/>
              </w:rPr>
            </w:pPr>
            <w:r w:rsidRPr="008A009B">
              <w:rPr>
                <w:rFonts w:ascii="SimSun" w:eastAsia="SimSun" w:hAnsi="SimSun" w:hint="eastAsia"/>
                <w:spacing w:val="20"/>
                <w:szCs w:val="21"/>
              </w:rPr>
              <w:t>《出入境检验检疫流程管理规定》已经质检总局第</w:t>
            </w:r>
            <w:r w:rsidRPr="008A009B">
              <w:rPr>
                <w:rFonts w:ascii="SimSun" w:eastAsia="SimSun" w:hAnsi="SimSun"/>
                <w:spacing w:val="20"/>
                <w:szCs w:val="21"/>
              </w:rPr>
              <w:t>260</w:t>
            </w:r>
            <w:r w:rsidRPr="008A009B">
              <w:rPr>
                <w:rFonts w:ascii="SimSun" w:eastAsia="SimSun" w:hAnsi="SimSun" w:hint="eastAsia"/>
                <w:spacing w:val="20"/>
                <w:szCs w:val="21"/>
              </w:rPr>
              <w:t>次局长办公会审议通过。现印发你们，请认真贯彻落实。</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Pr="008A009B" w:rsidRDefault="008A009B" w:rsidP="008A009B">
            <w:pPr>
              <w:wordWrap w:val="0"/>
              <w:autoSpaceDE w:val="0"/>
              <w:autoSpaceDN w:val="0"/>
              <w:snapToGrid w:val="0"/>
              <w:spacing w:line="290" w:lineRule="atLeast"/>
              <w:jc w:val="right"/>
              <w:rPr>
                <w:rFonts w:ascii="SimSun" w:eastAsia="SimSun" w:hAnsi="SimSun"/>
                <w:szCs w:val="21"/>
              </w:rPr>
            </w:pPr>
            <w:r w:rsidRPr="008A009B">
              <w:rPr>
                <w:rFonts w:ascii="SimSun" w:eastAsia="SimSun" w:hAnsi="SimSun" w:hint="eastAsia"/>
                <w:szCs w:val="21"/>
              </w:rPr>
              <w:t>国家质量监督检验检疫总局</w:t>
            </w:r>
          </w:p>
          <w:p w:rsidR="008A009B" w:rsidRPr="008A009B" w:rsidRDefault="008A009B" w:rsidP="008A009B">
            <w:pPr>
              <w:wordWrap w:val="0"/>
              <w:autoSpaceDE w:val="0"/>
              <w:autoSpaceDN w:val="0"/>
              <w:snapToGrid w:val="0"/>
              <w:spacing w:line="290" w:lineRule="atLeast"/>
              <w:jc w:val="right"/>
              <w:rPr>
                <w:rFonts w:ascii="SimSun" w:eastAsia="SimSun" w:hAnsi="SimSun"/>
                <w:szCs w:val="21"/>
              </w:rPr>
            </w:pPr>
            <w:r w:rsidRPr="008A009B">
              <w:rPr>
                <w:rFonts w:ascii="SimSun" w:eastAsia="SimSun" w:hAnsi="SimSun"/>
                <w:szCs w:val="21"/>
              </w:rPr>
              <w:t>2017</w:t>
            </w:r>
            <w:r w:rsidRPr="008A009B">
              <w:rPr>
                <w:rFonts w:ascii="SimSun" w:eastAsia="SimSun" w:hAnsi="SimSun" w:hint="eastAsia"/>
                <w:szCs w:val="21"/>
              </w:rPr>
              <w:t>年</w:t>
            </w:r>
            <w:r w:rsidRPr="008A009B">
              <w:rPr>
                <w:rFonts w:ascii="SimSun" w:eastAsia="SimSun" w:hAnsi="SimSun"/>
                <w:szCs w:val="21"/>
              </w:rPr>
              <w:t>10</w:t>
            </w:r>
            <w:r w:rsidRPr="008A009B">
              <w:rPr>
                <w:rFonts w:ascii="SimSun" w:eastAsia="SimSun" w:hAnsi="SimSun" w:hint="eastAsia"/>
                <w:szCs w:val="21"/>
              </w:rPr>
              <w:t>月</w:t>
            </w:r>
            <w:r w:rsidRPr="008A009B">
              <w:rPr>
                <w:rFonts w:ascii="SimSun" w:eastAsia="SimSun" w:hAnsi="SimSun"/>
                <w:szCs w:val="21"/>
              </w:rPr>
              <w:t>16</w:t>
            </w:r>
            <w:r w:rsidRPr="008A009B">
              <w:rPr>
                <w:rFonts w:ascii="SimSun" w:eastAsia="SimSun" w:hAnsi="SimSun" w:hint="eastAsia"/>
                <w:szCs w:val="21"/>
              </w:rPr>
              <w:t>日</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Pr="008A009B" w:rsidRDefault="008A009B" w:rsidP="008A009B">
            <w:pPr>
              <w:wordWrap w:val="0"/>
              <w:autoSpaceDE w:val="0"/>
              <w:autoSpaceDN w:val="0"/>
              <w:snapToGrid w:val="0"/>
              <w:spacing w:line="290" w:lineRule="atLeast"/>
              <w:rPr>
                <w:rFonts w:ascii="SimSun" w:eastAsia="SimSun" w:hAnsi="SimSun"/>
                <w:szCs w:val="21"/>
              </w:rPr>
            </w:pPr>
            <w:r w:rsidRPr="008A009B">
              <w:rPr>
                <w:rFonts w:ascii="SimSun" w:eastAsia="SimSun" w:hAnsi="SimSun" w:hint="eastAsia"/>
                <w:szCs w:val="21"/>
              </w:rPr>
              <w:t>出入境检验检疫流程管理规定</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Pr="008A009B" w:rsidRDefault="008A009B" w:rsidP="008A009B">
            <w:pPr>
              <w:wordWrap w:val="0"/>
              <w:autoSpaceDE w:val="0"/>
              <w:autoSpaceDN w:val="0"/>
              <w:snapToGrid w:val="0"/>
              <w:spacing w:line="290" w:lineRule="atLeast"/>
              <w:rPr>
                <w:rFonts w:ascii="SimSun" w:eastAsia="SimSun" w:hAnsi="SimSun"/>
                <w:szCs w:val="21"/>
              </w:rPr>
            </w:pPr>
            <w:r w:rsidRPr="008A009B">
              <w:rPr>
                <w:rFonts w:ascii="SimSun" w:eastAsia="SimSun" w:hAnsi="SimSun" w:hint="eastAsia"/>
                <w:szCs w:val="21"/>
              </w:rPr>
              <w:t>第一章</w:t>
            </w:r>
            <w:r w:rsidRPr="008A009B">
              <w:rPr>
                <w:rFonts w:ascii="SimSun" w:eastAsia="SimSun" w:hAnsi="SimSun"/>
                <w:szCs w:val="21"/>
              </w:rPr>
              <w:t xml:space="preserve"> </w:t>
            </w:r>
            <w:r w:rsidRPr="008A009B">
              <w:rPr>
                <w:rFonts w:ascii="SimSun" w:eastAsia="SimSun" w:hAnsi="SimSun" w:hint="eastAsia"/>
                <w:szCs w:val="21"/>
              </w:rPr>
              <w:t>总</w:t>
            </w:r>
            <w:r w:rsidRPr="008A009B">
              <w:rPr>
                <w:rFonts w:ascii="SimSun" w:eastAsia="SimSun" w:hAnsi="SimSun"/>
                <w:szCs w:val="21"/>
              </w:rPr>
              <w:t xml:space="preserve"> </w:t>
            </w:r>
            <w:r w:rsidRPr="008A009B">
              <w:rPr>
                <w:rFonts w:ascii="SimSun" w:eastAsia="SimSun" w:hAnsi="SimSun" w:hint="eastAsia"/>
                <w:szCs w:val="21"/>
              </w:rPr>
              <w:t>则</w:t>
            </w:r>
          </w:p>
          <w:p w:rsidR="008A009B" w:rsidRDefault="008A009B" w:rsidP="008A009B">
            <w:pPr>
              <w:wordWrap w:val="0"/>
              <w:autoSpaceDE w:val="0"/>
              <w:autoSpaceDN w:val="0"/>
              <w:snapToGrid w:val="0"/>
              <w:spacing w:line="290" w:lineRule="atLeast"/>
              <w:rPr>
                <w:rFonts w:ascii="SimSun" w:eastAsia="SimSun" w:hAnsi="SimSun" w:hint="eastAsia"/>
                <w:spacing w:val="16"/>
                <w:szCs w:val="21"/>
              </w:rPr>
            </w:pPr>
            <w:r w:rsidRPr="008A009B">
              <w:rPr>
                <w:rFonts w:ascii="SimSun" w:eastAsia="SimSun" w:hAnsi="SimSun" w:hint="eastAsia"/>
                <w:szCs w:val="21"/>
              </w:rPr>
              <w:t>第一条</w:t>
            </w:r>
            <w:r w:rsidRPr="008A009B">
              <w:rPr>
                <w:rFonts w:ascii="SimSun" w:eastAsia="SimSun" w:hAnsi="SimSun"/>
                <w:szCs w:val="21"/>
              </w:rPr>
              <w:t xml:space="preserve"> </w:t>
            </w:r>
            <w:r w:rsidRPr="008A009B">
              <w:rPr>
                <w:rFonts w:ascii="SimSun" w:eastAsia="SimSun" w:hAnsi="SimSun" w:hint="eastAsia"/>
                <w:spacing w:val="16"/>
                <w:szCs w:val="21"/>
              </w:rPr>
              <w:t>为加强检验检疫流程管理，提高检验检疫通关效率和工作质量，根据出入境检验检疫法律法规，制定本规定。</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Pr="008A009B" w:rsidRDefault="008A009B" w:rsidP="008A009B">
            <w:pPr>
              <w:wordWrap w:val="0"/>
              <w:autoSpaceDE w:val="0"/>
              <w:autoSpaceDN w:val="0"/>
              <w:snapToGrid w:val="0"/>
              <w:spacing w:line="290" w:lineRule="atLeast"/>
              <w:rPr>
                <w:rFonts w:ascii="SimSun" w:eastAsia="SimSun" w:hAnsi="SimSun"/>
                <w:szCs w:val="21"/>
              </w:rPr>
            </w:pPr>
            <w:r w:rsidRPr="008A009B">
              <w:rPr>
                <w:rFonts w:ascii="SimSun" w:eastAsia="SimSun" w:hAnsi="SimSun" w:hint="eastAsia"/>
                <w:szCs w:val="21"/>
              </w:rPr>
              <w:t>第二条</w:t>
            </w:r>
            <w:r w:rsidRPr="008A009B">
              <w:rPr>
                <w:rFonts w:ascii="SimSun" w:eastAsia="SimSun" w:hAnsi="SimSun"/>
                <w:szCs w:val="21"/>
              </w:rPr>
              <w:t xml:space="preserve"> </w:t>
            </w:r>
            <w:r w:rsidRPr="008A009B">
              <w:rPr>
                <w:rFonts w:ascii="SimSun" w:eastAsia="SimSun" w:hAnsi="SimSun" w:hint="eastAsia"/>
                <w:szCs w:val="21"/>
              </w:rPr>
              <w:t>本规定所称检验检疫流程，是指出入境检验检疫机构依法对出入境货物等监管对象实施检验检疫的过程。一般包括以下部分或全部工作环节：受理报检、审单布控、现场和实验室检验检疫、动植物隔离检疫、检疫处理、综合评定、签证放行和归档。</w:t>
            </w: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本规定所称流程时限，是指完成每一个检验检疫工作环节所限定的工作时间。</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Pr="008A009B" w:rsidRDefault="008A009B" w:rsidP="008A009B">
            <w:pPr>
              <w:wordWrap w:val="0"/>
              <w:autoSpaceDE w:val="0"/>
              <w:autoSpaceDN w:val="0"/>
              <w:snapToGrid w:val="0"/>
              <w:spacing w:line="290" w:lineRule="atLeast"/>
              <w:rPr>
                <w:rFonts w:ascii="SimSun" w:eastAsia="SimSun" w:hAnsi="SimSun"/>
                <w:szCs w:val="21"/>
              </w:rPr>
            </w:pPr>
            <w:r w:rsidRPr="008A009B">
              <w:rPr>
                <w:rFonts w:ascii="SimSun" w:eastAsia="SimSun" w:hAnsi="SimSun" w:hint="eastAsia"/>
                <w:szCs w:val="21"/>
              </w:rPr>
              <w:t>第三条</w:t>
            </w:r>
            <w:r w:rsidRPr="008A009B">
              <w:rPr>
                <w:rFonts w:ascii="SimSun" w:eastAsia="SimSun" w:hAnsi="SimSun"/>
                <w:szCs w:val="21"/>
              </w:rPr>
              <w:t xml:space="preserve"> </w:t>
            </w:r>
            <w:r w:rsidRPr="008A009B">
              <w:rPr>
                <w:rFonts w:ascii="SimSun" w:eastAsia="SimSun" w:hAnsi="SimSun" w:hint="eastAsia"/>
                <w:szCs w:val="21"/>
              </w:rPr>
              <w:t>在对货物风险、企业信用实施分类管理的基础上，依据合格评定的有关程序对出入境货物实施检验检疫监管，适用相应的检验检疫流程。</w:t>
            </w: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合格评定程序包括：抽样、检验（检疫）和检查；评估、验证和合格保证；注册、认可和批准以及各项的组合。</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第四条</w:t>
            </w:r>
            <w:r w:rsidRPr="008A009B">
              <w:rPr>
                <w:rFonts w:ascii="SimSun" w:eastAsia="SimSun" w:hAnsi="SimSun"/>
                <w:szCs w:val="21"/>
              </w:rPr>
              <w:t xml:space="preserve"> </w:t>
            </w:r>
            <w:r w:rsidRPr="008A009B">
              <w:rPr>
                <w:rFonts w:ascii="SimSun" w:eastAsia="SimSun" w:hAnsi="SimSun" w:hint="eastAsia"/>
                <w:szCs w:val="21"/>
              </w:rPr>
              <w:t>检验检疫流程管理遵循“一次受理报检、一次检验检疫、一次抽（采）样、一次检疫处理、一次签证放行”的原则。</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lastRenderedPageBreak/>
              <w:t>第五条</w:t>
            </w:r>
            <w:r w:rsidRPr="008A009B">
              <w:rPr>
                <w:rFonts w:ascii="SimSun" w:eastAsia="SimSun" w:hAnsi="SimSun"/>
                <w:szCs w:val="21"/>
              </w:rPr>
              <w:t xml:space="preserve"> </w:t>
            </w:r>
            <w:r w:rsidRPr="008A009B">
              <w:rPr>
                <w:rFonts w:ascii="SimSun" w:eastAsia="SimSun" w:hAnsi="SimSun" w:hint="eastAsia"/>
                <w:szCs w:val="21"/>
              </w:rPr>
              <w:t>国家质量监督检验检疫总局（以下简称质检总局）负责全国检验检疫流程管理工作。质检总局设在各地的直属出入境检验检疫局（以下简称直属局）负责辖区内检验检疫流程管理和组织实施。直属局所属分支机构负责各自辖区内检验检疫流程的具体执行。</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Pr="008A009B" w:rsidRDefault="008A009B" w:rsidP="008A009B">
            <w:pPr>
              <w:wordWrap w:val="0"/>
              <w:autoSpaceDE w:val="0"/>
              <w:autoSpaceDN w:val="0"/>
              <w:snapToGrid w:val="0"/>
              <w:spacing w:line="290" w:lineRule="atLeast"/>
              <w:rPr>
                <w:rFonts w:ascii="SimSun" w:eastAsia="SimSun" w:hAnsi="SimSun"/>
                <w:szCs w:val="21"/>
              </w:rPr>
            </w:pPr>
            <w:r w:rsidRPr="008A009B">
              <w:rPr>
                <w:rFonts w:ascii="SimSun" w:eastAsia="SimSun" w:hAnsi="SimSun" w:hint="eastAsia"/>
                <w:szCs w:val="21"/>
              </w:rPr>
              <w:t>第六条</w:t>
            </w:r>
            <w:r w:rsidRPr="008A009B">
              <w:rPr>
                <w:rFonts w:ascii="SimSun" w:eastAsia="SimSun" w:hAnsi="SimSun"/>
                <w:szCs w:val="21"/>
              </w:rPr>
              <w:t xml:space="preserve"> </w:t>
            </w:r>
            <w:r w:rsidRPr="008A009B">
              <w:rPr>
                <w:rFonts w:ascii="SimSun" w:eastAsia="SimSun" w:hAnsi="SimSun" w:hint="eastAsia"/>
                <w:szCs w:val="21"/>
              </w:rPr>
              <w:t>推进实施检验检疫全流程无纸化，通过检验检疫流程各环节作业无纸化，加快各环节间流转，缩短流程时限。</w:t>
            </w:r>
          </w:p>
          <w:p w:rsidR="008A009B" w:rsidRDefault="008A009B" w:rsidP="008A009B">
            <w:pPr>
              <w:wordWrap w:val="0"/>
              <w:autoSpaceDE w:val="0"/>
              <w:autoSpaceDN w:val="0"/>
              <w:snapToGrid w:val="0"/>
              <w:spacing w:line="290" w:lineRule="atLeast"/>
              <w:rPr>
                <w:rFonts w:ascii="SimSun" w:eastAsia="SimSun" w:hAnsi="SimSun" w:hint="eastAsia"/>
                <w:szCs w:val="21"/>
              </w:rPr>
            </w:pP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第二章</w:t>
            </w:r>
            <w:r w:rsidRPr="008A009B">
              <w:rPr>
                <w:rFonts w:ascii="SimSun" w:eastAsia="SimSun" w:hAnsi="SimSun"/>
                <w:szCs w:val="21"/>
              </w:rPr>
              <w:t xml:space="preserve"> </w:t>
            </w:r>
            <w:r w:rsidRPr="008A009B">
              <w:rPr>
                <w:rFonts w:ascii="SimSun" w:eastAsia="SimSun" w:hAnsi="SimSun" w:hint="eastAsia"/>
                <w:szCs w:val="21"/>
              </w:rPr>
              <w:t>流程环节</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第七条</w:t>
            </w:r>
            <w:r w:rsidRPr="008A009B">
              <w:rPr>
                <w:rFonts w:ascii="SimSun" w:eastAsia="SimSun" w:hAnsi="SimSun"/>
                <w:szCs w:val="21"/>
              </w:rPr>
              <w:t xml:space="preserve"> </w:t>
            </w:r>
            <w:r w:rsidRPr="008A009B">
              <w:rPr>
                <w:rFonts w:ascii="SimSun" w:eastAsia="SimSun" w:hAnsi="SimSun" w:hint="eastAsia"/>
                <w:szCs w:val="21"/>
              </w:rPr>
              <w:t>受理报检，是指检验检疫机构对报检人提交的报检单证材料进行审核受理的过程。</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第八条</w:t>
            </w:r>
            <w:r w:rsidRPr="008A009B">
              <w:rPr>
                <w:rFonts w:ascii="SimSun" w:eastAsia="SimSun" w:hAnsi="SimSun"/>
                <w:szCs w:val="21"/>
              </w:rPr>
              <w:t xml:space="preserve"> </w:t>
            </w:r>
            <w:r w:rsidRPr="008A009B">
              <w:rPr>
                <w:rFonts w:ascii="SimSun" w:eastAsia="SimSun" w:hAnsi="SimSun" w:hint="eastAsia"/>
                <w:spacing w:val="20"/>
                <w:szCs w:val="21"/>
              </w:rPr>
              <w:t>审单布控，是指检验检疫机构按照相关规则及要求，对报检单信息及随附单证信息进行全面审核，并对各流程环节布控作业指令的过程</w:t>
            </w:r>
            <w:r w:rsidRPr="008A009B">
              <w:rPr>
                <w:rFonts w:ascii="SimSun" w:eastAsia="SimSun" w:hAnsi="SimSun" w:hint="eastAsia"/>
                <w:szCs w:val="21"/>
              </w:rPr>
              <w:t>。</w:t>
            </w:r>
          </w:p>
          <w:p w:rsidR="008A009B" w:rsidRPr="008A009B" w:rsidRDefault="008A009B" w:rsidP="008A009B">
            <w:pPr>
              <w:wordWrap w:val="0"/>
              <w:autoSpaceDE w:val="0"/>
              <w:autoSpaceDN w:val="0"/>
              <w:snapToGrid w:val="0"/>
              <w:spacing w:line="290" w:lineRule="atLeast"/>
              <w:rPr>
                <w:rFonts w:ascii="SimSun" w:eastAsia="SimSun" w:hAnsi="SimSun"/>
                <w:spacing w:val="20"/>
                <w:szCs w:val="21"/>
              </w:rPr>
            </w:pPr>
          </w:p>
          <w:p w:rsidR="008A009B" w:rsidRPr="008A009B" w:rsidRDefault="008A009B" w:rsidP="008A009B">
            <w:pPr>
              <w:wordWrap w:val="0"/>
              <w:autoSpaceDE w:val="0"/>
              <w:autoSpaceDN w:val="0"/>
              <w:snapToGrid w:val="0"/>
              <w:spacing w:line="290" w:lineRule="atLeast"/>
              <w:rPr>
                <w:rFonts w:ascii="SimSun" w:eastAsia="SimSun" w:hAnsi="SimSun"/>
                <w:szCs w:val="21"/>
              </w:rPr>
            </w:pPr>
            <w:r w:rsidRPr="008A009B">
              <w:rPr>
                <w:rFonts w:ascii="SimSun" w:eastAsia="SimSun" w:hAnsi="SimSun" w:hint="eastAsia"/>
                <w:szCs w:val="21"/>
              </w:rPr>
              <w:t>第九条</w:t>
            </w:r>
            <w:r w:rsidRPr="008A009B">
              <w:rPr>
                <w:rFonts w:ascii="SimSun" w:eastAsia="SimSun" w:hAnsi="SimSun"/>
                <w:szCs w:val="21"/>
              </w:rPr>
              <w:t xml:space="preserve"> </w:t>
            </w:r>
            <w:r w:rsidRPr="008A009B">
              <w:rPr>
                <w:rFonts w:ascii="SimSun" w:eastAsia="SimSun" w:hAnsi="SimSun" w:hint="eastAsia"/>
                <w:szCs w:val="21"/>
              </w:rPr>
              <w:t>现场检验检疫，是指检验检疫机构在货物堆放现场对出入境货物实施检验检疫的过程。</w:t>
            </w:r>
          </w:p>
          <w:p w:rsidR="008A009B" w:rsidRPr="008A009B" w:rsidRDefault="008A009B" w:rsidP="008A009B">
            <w:pPr>
              <w:wordWrap w:val="0"/>
              <w:autoSpaceDE w:val="0"/>
              <w:autoSpaceDN w:val="0"/>
              <w:snapToGrid w:val="0"/>
              <w:spacing w:line="290" w:lineRule="atLeast"/>
              <w:rPr>
                <w:rFonts w:ascii="SimSun" w:eastAsia="SimSun" w:hAnsi="SimSun"/>
                <w:szCs w:val="21"/>
              </w:rPr>
            </w:pPr>
            <w:r w:rsidRPr="008A009B">
              <w:rPr>
                <w:rFonts w:ascii="SimSun" w:eastAsia="SimSun" w:hAnsi="SimSun" w:hint="eastAsia"/>
                <w:szCs w:val="21"/>
              </w:rPr>
              <w:t>需要实验室检验检疫的，按要求抽（采）样并送实验室。</w:t>
            </w: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需要检疫处理的，按要求实施。</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第十条</w:t>
            </w:r>
            <w:r w:rsidRPr="008A009B">
              <w:rPr>
                <w:rFonts w:ascii="SimSun" w:eastAsia="SimSun" w:hAnsi="SimSun"/>
                <w:szCs w:val="21"/>
              </w:rPr>
              <w:t xml:space="preserve"> </w:t>
            </w:r>
            <w:r w:rsidRPr="008A009B">
              <w:rPr>
                <w:rFonts w:ascii="SimSun" w:eastAsia="SimSun" w:hAnsi="SimSun" w:hint="eastAsia"/>
                <w:szCs w:val="21"/>
              </w:rPr>
              <w:t>实验室检验检疫，是指实验室根据检测项目要求对接收的样品进行检测，或者对需要确认的有害生物、可疑症状进行鉴定，并出具检测鉴定结果报告的过程。</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第十一条</w:t>
            </w:r>
            <w:r w:rsidRPr="008A009B">
              <w:rPr>
                <w:rFonts w:ascii="SimSun" w:eastAsia="SimSun" w:hAnsi="SimSun"/>
                <w:szCs w:val="21"/>
              </w:rPr>
              <w:t xml:space="preserve"> </w:t>
            </w:r>
            <w:r w:rsidRPr="008A009B">
              <w:rPr>
                <w:rFonts w:ascii="SimSun" w:eastAsia="SimSun" w:hAnsi="SimSun" w:hint="eastAsia"/>
                <w:szCs w:val="21"/>
              </w:rPr>
              <w:t>动植物隔离检疫，是指活动物、动物遗传物质及植物种子、种苗入境后在指定隔离场（苗圃）或指定场所进行检验检疫的过程。</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第十二条</w:t>
            </w:r>
            <w:r w:rsidRPr="008A009B">
              <w:rPr>
                <w:rFonts w:ascii="SimSun" w:eastAsia="SimSun" w:hAnsi="SimSun"/>
                <w:szCs w:val="21"/>
              </w:rPr>
              <w:t xml:space="preserve"> </w:t>
            </w:r>
            <w:r w:rsidRPr="008A009B">
              <w:rPr>
                <w:rFonts w:ascii="SimSun" w:eastAsia="SimSun" w:hAnsi="SimSun" w:hint="eastAsia"/>
                <w:szCs w:val="21"/>
              </w:rPr>
              <w:t>检疫处理，是指检疫处理单位根据检疫处理要求，对出入境货物、运</w:t>
            </w:r>
            <w:r w:rsidRPr="008A009B">
              <w:rPr>
                <w:rFonts w:ascii="SimSun" w:eastAsia="SimSun" w:hAnsi="SimSun" w:hint="eastAsia"/>
                <w:szCs w:val="21"/>
              </w:rPr>
              <w:lastRenderedPageBreak/>
              <w:t>输工具及其他检疫处理对象实施除害处理、卫生处理，并提交处理结果报告的过程。</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第十三条</w:t>
            </w:r>
            <w:r w:rsidRPr="008A009B">
              <w:rPr>
                <w:rFonts w:ascii="SimSun" w:eastAsia="SimSun" w:hAnsi="SimSun"/>
                <w:szCs w:val="21"/>
              </w:rPr>
              <w:t xml:space="preserve"> </w:t>
            </w:r>
            <w:r w:rsidRPr="008A009B">
              <w:rPr>
                <w:rFonts w:ascii="SimSun" w:eastAsia="SimSun" w:hAnsi="SimSun" w:hint="eastAsia"/>
                <w:szCs w:val="21"/>
              </w:rPr>
              <w:t>综合评定，是指检验检疫机构根据合格评定程序，对出入境货物是否符合要求做出综合判定并拟制检验检疫证单证稿的过程。</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Pr="008A009B" w:rsidRDefault="008A009B" w:rsidP="008A009B">
            <w:pPr>
              <w:wordWrap w:val="0"/>
              <w:autoSpaceDE w:val="0"/>
              <w:autoSpaceDN w:val="0"/>
              <w:snapToGrid w:val="0"/>
              <w:spacing w:line="290" w:lineRule="atLeast"/>
              <w:rPr>
                <w:rFonts w:ascii="SimSun" w:eastAsia="SimSun" w:hAnsi="SimSun" w:hint="eastAsia"/>
                <w:spacing w:val="20"/>
                <w:szCs w:val="21"/>
              </w:rPr>
            </w:pPr>
            <w:r w:rsidRPr="008A009B">
              <w:rPr>
                <w:rFonts w:ascii="SimSun" w:eastAsia="SimSun" w:hAnsi="SimSun" w:hint="eastAsia"/>
                <w:szCs w:val="21"/>
              </w:rPr>
              <w:t>第十四条</w:t>
            </w:r>
            <w:r w:rsidRPr="008A009B">
              <w:rPr>
                <w:rFonts w:ascii="SimSun" w:eastAsia="SimSun" w:hAnsi="SimSun"/>
                <w:szCs w:val="21"/>
              </w:rPr>
              <w:t xml:space="preserve"> </w:t>
            </w:r>
            <w:r w:rsidRPr="008A009B">
              <w:rPr>
                <w:rFonts w:ascii="SimSun" w:eastAsia="SimSun" w:hAnsi="SimSun" w:hint="eastAsia"/>
                <w:spacing w:val="20"/>
                <w:szCs w:val="21"/>
              </w:rPr>
              <w:t>签证放行，是指检验检疫机构根据综合评定结果对出入境货物签发通关单或其他检验检疫证单的过程。</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Pr="008A009B" w:rsidRDefault="008A009B" w:rsidP="008A009B">
            <w:pPr>
              <w:wordWrap w:val="0"/>
              <w:autoSpaceDE w:val="0"/>
              <w:autoSpaceDN w:val="0"/>
              <w:snapToGrid w:val="0"/>
              <w:spacing w:line="290" w:lineRule="atLeast"/>
              <w:rPr>
                <w:rFonts w:ascii="SimSun" w:eastAsia="SimSun" w:hAnsi="SimSun"/>
                <w:szCs w:val="21"/>
              </w:rPr>
            </w:pPr>
            <w:r w:rsidRPr="008A009B">
              <w:rPr>
                <w:rFonts w:ascii="SimSun" w:eastAsia="SimSun" w:hAnsi="SimSun" w:hint="eastAsia"/>
                <w:szCs w:val="21"/>
              </w:rPr>
              <w:t>第十五条</w:t>
            </w:r>
            <w:r w:rsidRPr="008A009B">
              <w:rPr>
                <w:rFonts w:ascii="SimSun" w:eastAsia="SimSun" w:hAnsi="SimSun"/>
                <w:szCs w:val="21"/>
              </w:rPr>
              <w:t xml:space="preserve"> </w:t>
            </w:r>
            <w:r w:rsidRPr="008A009B">
              <w:rPr>
                <w:rFonts w:ascii="SimSun" w:eastAsia="SimSun" w:hAnsi="SimSun" w:hint="eastAsia"/>
                <w:szCs w:val="21"/>
              </w:rPr>
              <w:t>归档，是指检验检疫机构对各流程环节提交的完整有效的档案资料、数据等按规定建档的过程。</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第三章</w:t>
            </w:r>
            <w:r w:rsidRPr="008A009B">
              <w:rPr>
                <w:rFonts w:ascii="SimSun" w:eastAsia="SimSun" w:hAnsi="SimSun"/>
                <w:szCs w:val="21"/>
              </w:rPr>
              <w:t xml:space="preserve"> </w:t>
            </w:r>
            <w:r w:rsidRPr="008A009B">
              <w:rPr>
                <w:rFonts w:ascii="SimSun" w:eastAsia="SimSun" w:hAnsi="SimSun" w:hint="eastAsia"/>
                <w:szCs w:val="21"/>
              </w:rPr>
              <w:t>流程管理</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第十六条</w:t>
            </w:r>
            <w:r w:rsidRPr="008A009B">
              <w:rPr>
                <w:rFonts w:ascii="SimSun" w:eastAsia="SimSun" w:hAnsi="SimSun"/>
                <w:szCs w:val="21"/>
              </w:rPr>
              <w:t xml:space="preserve"> </w:t>
            </w:r>
            <w:r w:rsidRPr="008A009B">
              <w:rPr>
                <w:rFonts w:ascii="SimSun" w:eastAsia="SimSun" w:hAnsi="SimSun" w:hint="eastAsia"/>
                <w:szCs w:val="21"/>
              </w:rPr>
              <w:t>依据合格评定有关程序，以及货物风险和企业信用水平，检验检疫流程既可以包括本规定第二条所列所有工作环节也可以是其中若干工作环节。</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第十七条</w:t>
            </w:r>
            <w:r w:rsidRPr="008A009B">
              <w:rPr>
                <w:rFonts w:ascii="SimSun" w:eastAsia="SimSun" w:hAnsi="SimSun"/>
                <w:szCs w:val="21"/>
              </w:rPr>
              <w:t xml:space="preserve"> </w:t>
            </w:r>
            <w:r w:rsidRPr="008A009B">
              <w:rPr>
                <w:rFonts w:ascii="SimSun" w:eastAsia="SimSun" w:hAnsi="SimSun" w:hint="eastAsia"/>
                <w:spacing w:val="20"/>
                <w:szCs w:val="21"/>
              </w:rPr>
              <w:t>质检总局在风险评估的基础上，根据货物风险高低和企业信用水平，设置相应的现场和实验室检验检疫比例（以下简称“抽批比例”），并按照“双随机”方式实施抽批。</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Pr="008A009B" w:rsidRDefault="008A009B" w:rsidP="008A009B">
            <w:pPr>
              <w:wordWrap w:val="0"/>
              <w:autoSpaceDE w:val="0"/>
              <w:autoSpaceDN w:val="0"/>
              <w:snapToGrid w:val="0"/>
              <w:spacing w:line="290" w:lineRule="atLeast"/>
              <w:rPr>
                <w:rFonts w:ascii="SimSun" w:eastAsia="SimSun" w:hAnsi="SimSun"/>
                <w:spacing w:val="20"/>
                <w:szCs w:val="21"/>
              </w:rPr>
            </w:pPr>
            <w:r w:rsidRPr="008A009B">
              <w:rPr>
                <w:rFonts w:ascii="SimSun" w:eastAsia="SimSun" w:hAnsi="SimSun" w:hint="eastAsia"/>
                <w:szCs w:val="21"/>
              </w:rPr>
              <w:t>第十八条</w:t>
            </w:r>
            <w:r w:rsidRPr="008A009B">
              <w:rPr>
                <w:rFonts w:ascii="SimSun" w:eastAsia="SimSun" w:hAnsi="SimSun"/>
                <w:szCs w:val="21"/>
              </w:rPr>
              <w:t xml:space="preserve"> </w:t>
            </w:r>
            <w:r w:rsidRPr="008A009B">
              <w:rPr>
                <w:rFonts w:ascii="SimSun" w:eastAsia="SimSun" w:hAnsi="SimSun" w:hint="eastAsia"/>
                <w:spacing w:val="20"/>
                <w:szCs w:val="21"/>
              </w:rPr>
              <w:t>抽批未抽中的货物，经审单符合要求的，予以签证放行。审单包括但不限于对注册、认可和批准，评估、验证和合格保证的审核等合格评定程序。</w:t>
            </w: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抽批抽中的货物，按规定实施现场和实验室检验检疫等。</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Pr="008A009B" w:rsidRDefault="008A009B" w:rsidP="008A009B">
            <w:pPr>
              <w:wordWrap w:val="0"/>
              <w:autoSpaceDE w:val="0"/>
              <w:autoSpaceDN w:val="0"/>
              <w:snapToGrid w:val="0"/>
              <w:spacing w:line="290" w:lineRule="atLeast"/>
              <w:rPr>
                <w:rFonts w:ascii="SimSun" w:eastAsia="SimSun" w:hAnsi="SimSun"/>
                <w:szCs w:val="21"/>
              </w:rPr>
            </w:pPr>
            <w:r w:rsidRPr="008A009B">
              <w:rPr>
                <w:rFonts w:ascii="SimSun" w:eastAsia="SimSun" w:hAnsi="SimSun" w:hint="eastAsia"/>
                <w:szCs w:val="21"/>
              </w:rPr>
              <w:t>第十九条</w:t>
            </w:r>
            <w:r w:rsidRPr="008A009B">
              <w:rPr>
                <w:rFonts w:ascii="SimSun" w:eastAsia="SimSun" w:hAnsi="SimSun"/>
                <w:szCs w:val="21"/>
              </w:rPr>
              <w:t xml:space="preserve"> </w:t>
            </w:r>
            <w:r w:rsidRPr="008A009B">
              <w:rPr>
                <w:rFonts w:ascii="SimSun" w:eastAsia="SimSun" w:hAnsi="SimSun" w:hint="eastAsia"/>
                <w:szCs w:val="21"/>
              </w:rPr>
              <w:t>对检验检疫不合格或有证据表明风险等级提高的货物，以及检验检疫信用</w:t>
            </w:r>
            <w:r w:rsidRPr="008A009B">
              <w:rPr>
                <w:rFonts w:ascii="SimSun" w:eastAsia="SimSun" w:hAnsi="SimSun"/>
                <w:szCs w:val="21"/>
              </w:rPr>
              <w:t>C</w:t>
            </w:r>
            <w:r w:rsidRPr="008A009B">
              <w:rPr>
                <w:rFonts w:ascii="SimSun" w:eastAsia="SimSun" w:hAnsi="SimSun" w:hint="eastAsia"/>
                <w:szCs w:val="21"/>
              </w:rPr>
              <w:t>级及以下的收发货人或报检人，经风险评估可以提高抽批比例，直至</w:t>
            </w:r>
            <w:r w:rsidRPr="008A009B">
              <w:rPr>
                <w:rFonts w:ascii="SimSun" w:eastAsia="SimSun" w:hAnsi="SimSun"/>
                <w:szCs w:val="21"/>
              </w:rPr>
              <w:t>100%。</w:t>
            </w:r>
          </w:p>
          <w:p w:rsidR="008A009B" w:rsidRDefault="008A009B" w:rsidP="008A009B">
            <w:pPr>
              <w:wordWrap w:val="0"/>
              <w:autoSpaceDE w:val="0"/>
              <w:autoSpaceDN w:val="0"/>
              <w:snapToGrid w:val="0"/>
              <w:spacing w:line="290" w:lineRule="atLeast"/>
              <w:rPr>
                <w:rFonts w:ascii="SimSun" w:eastAsia="SimSun" w:hAnsi="SimSun" w:hint="eastAsia"/>
                <w:spacing w:val="20"/>
                <w:szCs w:val="21"/>
              </w:rPr>
            </w:pPr>
            <w:r w:rsidRPr="008A009B">
              <w:rPr>
                <w:rFonts w:ascii="SimSun" w:eastAsia="SimSun" w:hAnsi="SimSun" w:hint="eastAsia"/>
                <w:spacing w:val="20"/>
                <w:szCs w:val="21"/>
              </w:rPr>
              <w:t>对连续抽批质量安全水平稳定或</w:t>
            </w:r>
            <w:r w:rsidRPr="008A009B">
              <w:rPr>
                <w:rFonts w:ascii="SimSun" w:eastAsia="SimSun" w:hAnsi="SimSun" w:hint="eastAsia"/>
                <w:spacing w:val="20"/>
                <w:szCs w:val="21"/>
              </w:rPr>
              <w:lastRenderedPageBreak/>
              <w:t>风险等级降低的货物，以及检验检疫信用</w:t>
            </w:r>
            <w:r w:rsidRPr="008A009B">
              <w:rPr>
                <w:rFonts w:ascii="SimSun" w:eastAsia="SimSun" w:hAnsi="SimSun"/>
                <w:spacing w:val="20"/>
                <w:szCs w:val="21"/>
              </w:rPr>
              <w:t>A</w:t>
            </w:r>
            <w:r w:rsidRPr="008A009B">
              <w:rPr>
                <w:rFonts w:ascii="SimSun" w:eastAsia="SimSun" w:hAnsi="SimSun" w:hint="eastAsia"/>
                <w:spacing w:val="20"/>
                <w:szCs w:val="21"/>
              </w:rPr>
              <w:t>级及以上的收发货人或报检人，经风险评估可以降低抽批比例，直至最低比例。</w:t>
            </w:r>
          </w:p>
          <w:p w:rsidR="008A009B" w:rsidRPr="008A009B" w:rsidRDefault="008A009B" w:rsidP="008A009B">
            <w:pPr>
              <w:wordWrap w:val="0"/>
              <w:autoSpaceDE w:val="0"/>
              <w:autoSpaceDN w:val="0"/>
              <w:snapToGrid w:val="0"/>
              <w:spacing w:line="290" w:lineRule="atLeast"/>
              <w:rPr>
                <w:rFonts w:ascii="SimSun" w:eastAsia="SimSun" w:hAnsi="SimSun"/>
                <w:spacing w:val="20"/>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第二十条</w:t>
            </w:r>
            <w:r w:rsidRPr="008A009B">
              <w:rPr>
                <w:rFonts w:ascii="SimSun" w:eastAsia="SimSun" w:hAnsi="SimSun"/>
                <w:szCs w:val="21"/>
              </w:rPr>
              <w:t xml:space="preserve"> </w:t>
            </w:r>
            <w:r w:rsidRPr="008A009B">
              <w:rPr>
                <w:rFonts w:ascii="SimSun" w:eastAsia="SimSun" w:hAnsi="SimSun" w:hint="eastAsia"/>
                <w:szCs w:val="21"/>
              </w:rPr>
              <w:t>质检总局统一实施货物风险和企业信用分类，统一确定抽批比例，统一制定流程时限，统一组织风险布控，依托信息化系统开展大数据分析，并实施动态管理。</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Pr="008A009B" w:rsidRDefault="008A009B" w:rsidP="008A009B">
            <w:pPr>
              <w:wordWrap w:val="0"/>
              <w:autoSpaceDE w:val="0"/>
              <w:autoSpaceDN w:val="0"/>
              <w:snapToGrid w:val="0"/>
              <w:spacing w:line="290" w:lineRule="atLeast"/>
              <w:rPr>
                <w:rFonts w:ascii="SimSun" w:eastAsia="SimSun" w:hAnsi="SimSun"/>
                <w:szCs w:val="21"/>
              </w:rPr>
            </w:pPr>
            <w:r w:rsidRPr="008A009B">
              <w:rPr>
                <w:rFonts w:ascii="SimSun" w:eastAsia="SimSun" w:hAnsi="SimSun" w:hint="eastAsia"/>
                <w:szCs w:val="21"/>
              </w:rPr>
              <w:t>第二十一条</w:t>
            </w:r>
            <w:r w:rsidRPr="008A009B">
              <w:rPr>
                <w:rFonts w:ascii="SimSun" w:eastAsia="SimSun" w:hAnsi="SimSun"/>
                <w:szCs w:val="21"/>
              </w:rPr>
              <w:t xml:space="preserve"> </w:t>
            </w:r>
            <w:r w:rsidRPr="008A009B">
              <w:rPr>
                <w:rFonts w:ascii="SimSun" w:eastAsia="SimSun" w:hAnsi="SimSun" w:hint="eastAsia"/>
                <w:spacing w:val="20"/>
                <w:szCs w:val="21"/>
              </w:rPr>
              <w:t>国内外突发重大疫病疫情和质量安全事件时，质检总局根据情况实施全国一体化的快速反应措施。</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第四章</w:t>
            </w:r>
            <w:r w:rsidRPr="008A009B">
              <w:rPr>
                <w:rFonts w:ascii="SimSun" w:eastAsia="SimSun" w:hAnsi="SimSun"/>
                <w:szCs w:val="21"/>
              </w:rPr>
              <w:t xml:space="preserve"> </w:t>
            </w:r>
            <w:r w:rsidRPr="008A009B">
              <w:rPr>
                <w:rFonts w:ascii="SimSun" w:eastAsia="SimSun" w:hAnsi="SimSun" w:hint="eastAsia"/>
                <w:szCs w:val="21"/>
              </w:rPr>
              <w:t>流程监管</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第二十二条</w:t>
            </w:r>
            <w:r w:rsidRPr="008A009B">
              <w:rPr>
                <w:rFonts w:ascii="SimSun" w:eastAsia="SimSun" w:hAnsi="SimSun"/>
                <w:szCs w:val="21"/>
              </w:rPr>
              <w:t xml:space="preserve"> </w:t>
            </w:r>
            <w:r w:rsidRPr="008A009B">
              <w:rPr>
                <w:rFonts w:ascii="SimSun" w:eastAsia="SimSun" w:hAnsi="SimSun" w:hint="eastAsia"/>
                <w:szCs w:val="21"/>
              </w:rPr>
              <w:t>检验检疫流程实行信息化管理，流程的电子记录应与实际工作情况保持一致。</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第二十三条</w:t>
            </w:r>
            <w:r w:rsidRPr="008A009B">
              <w:rPr>
                <w:rFonts w:ascii="SimSun" w:eastAsia="SimSun" w:hAnsi="SimSun"/>
                <w:szCs w:val="21"/>
              </w:rPr>
              <w:t xml:space="preserve"> </w:t>
            </w:r>
            <w:r w:rsidRPr="008A009B">
              <w:rPr>
                <w:rFonts w:ascii="SimSun" w:eastAsia="SimSun" w:hAnsi="SimSun" w:hint="eastAsia"/>
                <w:szCs w:val="21"/>
              </w:rPr>
              <w:t>检验检疫流程各环节应及时传递报检单及随附单证，实现有效衔接。</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第二十四条</w:t>
            </w:r>
            <w:r w:rsidRPr="008A009B">
              <w:rPr>
                <w:rFonts w:ascii="SimSun" w:eastAsia="SimSun" w:hAnsi="SimSun"/>
                <w:szCs w:val="21"/>
              </w:rPr>
              <w:t xml:space="preserve"> </w:t>
            </w:r>
            <w:r w:rsidRPr="008A009B">
              <w:rPr>
                <w:rFonts w:ascii="SimSun" w:eastAsia="SimSun" w:hAnsi="SimSun" w:hint="eastAsia"/>
                <w:szCs w:val="21"/>
              </w:rPr>
              <w:t>各级检验检疫机构要严格执行质检总局规定，在操作规范、确保工作质量的前提下，应努力提高工作效率，缩短流程时限。</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第二十五条</w:t>
            </w:r>
            <w:r w:rsidRPr="008A009B">
              <w:rPr>
                <w:rFonts w:ascii="SimSun" w:eastAsia="SimSun" w:hAnsi="SimSun"/>
                <w:szCs w:val="21"/>
              </w:rPr>
              <w:t xml:space="preserve"> </w:t>
            </w:r>
            <w:r w:rsidRPr="008A009B">
              <w:rPr>
                <w:rFonts w:ascii="SimSun" w:eastAsia="SimSun" w:hAnsi="SimSun" w:hint="eastAsia"/>
                <w:szCs w:val="21"/>
              </w:rPr>
              <w:t>各级检验检疫机构应建立检验检疫流程执行情况的监督检查机制，加强流程管理。</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Pr="008A009B" w:rsidRDefault="008A009B" w:rsidP="008A009B">
            <w:pPr>
              <w:wordWrap w:val="0"/>
              <w:autoSpaceDE w:val="0"/>
              <w:autoSpaceDN w:val="0"/>
              <w:snapToGrid w:val="0"/>
              <w:spacing w:line="290" w:lineRule="atLeast"/>
              <w:rPr>
                <w:rFonts w:ascii="SimSun" w:eastAsia="SimSun" w:hAnsi="SimSun"/>
                <w:szCs w:val="21"/>
              </w:rPr>
            </w:pPr>
            <w:r w:rsidRPr="008A009B">
              <w:rPr>
                <w:rFonts w:ascii="SimSun" w:eastAsia="SimSun" w:hAnsi="SimSun" w:hint="eastAsia"/>
                <w:szCs w:val="21"/>
              </w:rPr>
              <w:t>第二十六条</w:t>
            </w:r>
            <w:r w:rsidRPr="008A009B">
              <w:rPr>
                <w:rFonts w:ascii="SimSun" w:eastAsia="SimSun" w:hAnsi="SimSun"/>
                <w:szCs w:val="21"/>
              </w:rPr>
              <w:t xml:space="preserve"> </w:t>
            </w:r>
            <w:r w:rsidRPr="008A009B">
              <w:rPr>
                <w:rFonts w:ascii="SimSun" w:eastAsia="SimSun" w:hAnsi="SimSun" w:hint="eastAsia"/>
                <w:szCs w:val="21"/>
              </w:rPr>
              <w:t>质检总局对各直属局检验检疫流程管理情况进行监督检查，对各直属局流程时限情况实时预警并纳入绩效考核。</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第五章</w:t>
            </w:r>
            <w:r w:rsidRPr="008A009B">
              <w:rPr>
                <w:rFonts w:ascii="SimSun" w:eastAsia="SimSun" w:hAnsi="SimSun"/>
                <w:szCs w:val="21"/>
              </w:rPr>
              <w:t xml:space="preserve"> </w:t>
            </w:r>
            <w:r w:rsidRPr="008A009B">
              <w:rPr>
                <w:rFonts w:ascii="SimSun" w:eastAsia="SimSun" w:hAnsi="SimSun" w:hint="eastAsia"/>
                <w:szCs w:val="21"/>
              </w:rPr>
              <w:t>附</w:t>
            </w:r>
            <w:r w:rsidRPr="008A009B">
              <w:rPr>
                <w:rFonts w:ascii="SimSun" w:eastAsia="SimSun" w:hAnsi="SimSun"/>
                <w:szCs w:val="21"/>
              </w:rPr>
              <w:t xml:space="preserve"> </w:t>
            </w:r>
            <w:r w:rsidRPr="008A009B">
              <w:rPr>
                <w:rFonts w:ascii="SimSun" w:eastAsia="SimSun" w:hAnsi="SimSun" w:hint="eastAsia"/>
                <w:szCs w:val="21"/>
              </w:rPr>
              <w:t>则</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第二十七条</w:t>
            </w:r>
            <w:r w:rsidRPr="008A009B">
              <w:rPr>
                <w:rFonts w:ascii="SimSun" w:eastAsia="SimSun" w:hAnsi="SimSun"/>
                <w:szCs w:val="21"/>
              </w:rPr>
              <w:t xml:space="preserve"> </w:t>
            </w:r>
            <w:r w:rsidRPr="008A009B">
              <w:rPr>
                <w:rFonts w:ascii="SimSun" w:eastAsia="SimSun" w:hAnsi="SimSun" w:hint="eastAsia"/>
                <w:szCs w:val="21"/>
              </w:rPr>
              <w:t>各直属局可根据工作实际，依据本规定制定具体的落实措施。</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第二十八条</w:t>
            </w:r>
            <w:r w:rsidRPr="008A009B">
              <w:rPr>
                <w:rFonts w:ascii="SimSun" w:eastAsia="SimSun" w:hAnsi="SimSun"/>
                <w:szCs w:val="21"/>
              </w:rPr>
              <w:t xml:space="preserve"> </w:t>
            </w:r>
            <w:r w:rsidRPr="008A009B">
              <w:rPr>
                <w:rFonts w:ascii="SimSun" w:eastAsia="SimSun" w:hAnsi="SimSun" w:hint="eastAsia"/>
                <w:szCs w:val="21"/>
              </w:rPr>
              <w:t>出入境货物包装、运输工</w:t>
            </w:r>
            <w:r w:rsidRPr="008A009B">
              <w:rPr>
                <w:rFonts w:ascii="SimSun" w:eastAsia="SimSun" w:hAnsi="SimSun" w:hint="eastAsia"/>
                <w:szCs w:val="21"/>
              </w:rPr>
              <w:lastRenderedPageBreak/>
              <w:t>具、集装箱、邮寄物、携带物的检验检疫流程，参照本规定实施。相关文件另有规定的除外。</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第二十九条</w:t>
            </w:r>
            <w:r w:rsidRPr="008A009B">
              <w:rPr>
                <w:rFonts w:ascii="SimSun" w:eastAsia="SimSun" w:hAnsi="SimSun"/>
                <w:szCs w:val="21"/>
              </w:rPr>
              <w:t xml:space="preserve"> </w:t>
            </w:r>
            <w:r w:rsidRPr="008A009B">
              <w:rPr>
                <w:rFonts w:ascii="SimSun" w:eastAsia="SimSun" w:hAnsi="SimSun" w:hint="eastAsia"/>
                <w:szCs w:val="21"/>
              </w:rPr>
              <w:t>出入境货物的风险分类根据质检总局风险管理的有关规定执行。</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zCs w:val="21"/>
              </w:rPr>
            </w:pPr>
            <w:r w:rsidRPr="008A009B">
              <w:rPr>
                <w:rFonts w:ascii="SimSun" w:eastAsia="SimSun" w:hAnsi="SimSun" w:hint="eastAsia"/>
                <w:szCs w:val="21"/>
              </w:rPr>
              <w:t>第三十条</w:t>
            </w:r>
            <w:r w:rsidRPr="008A009B">
              <w:rPr>
                <w:rFonts w:ascii="SimSun" w:eastAsia="SimSun" w:hAnsi="SimSun"/>
                <w:szCs w:val="21"/>
              </w:rPr>
              <w:t xml:space="preserve"> </w:t>
            </w:r>
            <w:r w:rsidRPr="008A009B">
              <w:rPr>
                <w:rFonts w:ascii="SimSun" w:eastAsia="SimSun" w:hAnsi="SimSun" w:hint="eastAsia"/>
                <w:szCs w:val="21"/>
              </w:rPr>
              <w:t>进出口企业的信用分类根据质检总局《出入境检验检疫企业信用管理办法》执行。</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Default="008A009B" w:rsidP="008A009B">
            <w:pPr>
              <w:wordWrap w:val="0"/>
              <w:autoSpaceDE w:val="0"/>
              <w:autoSpaceDN w:val="0"/>
              <w:snapToGrid w:val="0"/>
              <w:spacing w:line="290" w:lineRule="atLeast"/>
              <w:rPr>
                <w:rFonts w:ascii="SimSun" w:eastAsia="SimSun" w:hAnsi="SimSun" w:hint="eastAsia"/>
                <w:spacing w:val="-12"/>
                <w:szCs w:val="21"/>
              </w:rPr>
            </w:pPr>
            <w:r w:rsidRPr="008A009B">
              <w:rPr>
                <w:rFonts w:ascii="SimSun" w:eastAsia="SimSun" w:hAnsi="SimSun" w:hint="eastAsia"/>
                <w:szCs w:val="21"/>
              </w:rPr>
              <w:t>第三十一条</w:t>
            </w:r>
            <w:r w:rsidRPr="008A009B">
              <w:rPr>
                <w:rFonts w:ascii="SimSun" w:eastAsia="SimSun" w:hAnsi="SimSun"/>
                <w:szCs w:val="21"/>
              </w:rPr>
              <w:t xml:space="preserve"> </w:t>
            </w:r>
            <w:r w:rsidRPr="008A009B">
              <w:rPr>
                <w:rFonts w:ascii="SimSun" w:eastAsia="SimSun" w:hAnsi="SimSun" w:hint="eastAsia"/>
                <w:spacing w:val="-12"/>
                <w:szCs w:val="21"/>
              </w:rPr>
              <w:t>本规定由质检总局负责解释。</w:t>
            </w:r>
          </w:p>
          <w:p w:rsidR="008A009B" w:rsidRPr="008A009B" w:rsidRDefault="008A009B" w:rsidP="008A009B">
            <w:pPr>
              <w:wordWrap w:val="0"/>
              <w:autoSpaceDE w:val="0"/>
              <w:autoSpaceDN w:val="0"/>
              <w:snapToGrid w:val="0"/>
              <w:spacing w:line="290" w:lineRule="atLeast"/>
              <w:rPr>
                <w:rFonts w:ascii="SimSun" w:eastAsia="SimSun" w:hAnsi="SimSun"/>
                <w:spacing w:val="-12"/>
                <w:szCs w:val="21"/>
              </w:rPr>
            </w:pPr>
          </w:p>
          <w:p w:rsidR="008A009B" w:rsidRPr="008A009B" w:rsidRDefault="008A009B" w:rsidP="008A009B">
            <w:pPr>
              <w:wordWrap w:val="0"/>
              <w:autoSpaceDE w:val="0"/>
              <w:autoSpaceDN w:val="0"/>
              <w:snapToGrid w:val="0"/>
              <w:spacing w:line="290" w:lineRule="atLeast"/>
              <w:rPr>
                <w:rFonts w:ascii="SimSun" w:eastAsia="SimSun" w:hAnsi="SimSun"/>
                <w:szCs w:val="21"/>
              </w:rPr>
            </w:pPr>
            <w:r w:rsidRPr="008A009B">
              <w:rPr>
                <w:rFonts w:ascii="SimSun" w:eastAsia="SimSun" w:hAnsi="SimSun" w:hint="eastAsia"/>
                <w:szCs w:val="21"/>
              </w:rPr>
              <w:t>第三十二条</w:t>
            </w:r>
            <w:r w:rsidRPr="008A009B">
              <w:rPr>
                <w:rFonts w:ascii="SimSun" w:eastAsia="SimSun" w:hAnsi="SimSun"/>
                <w:szCs w:val="21"/>
              </w:rPr>
              <w:t xml:space="preserve"> </w:t>
            </w:r>
            <w:r w:rsidRPr="008A009B">
              <w:rPr>
                <w:rFonts w:ascii="SimSun" w:eastAsia="SimSun" w:hAnsi="SimSun" w:hint="eastAsia"/>
                <w:szCs w:val="21"/>
              </w:rPr>
              <w:t>本规定自</w:t>
            </w:r>
            <w:r w:rsidRPr="008A009B">
              <w:rPr>
                <w:rFonts w:ascii="SimSun" w:eastAsia="SimSun" w:hAnsi="SimSun"/>
                <w:szCs w:val="21"/>
              </w:rPr>
              <w:t>2017</w:t>
            </w:r>
            <w:r w:rsidRPr="008A009B">
              <w:rPr>
                <w:rFonts w:ascii="SimSun" w:eastAsia="SimSun" w:hAnsi="SimSun" w:hint="eastAsia"/>
                <w:szCs w:val="21"/>
              </w:rPr>
              <w:t>年</w:t>
            </w:r>
            <w:r w:rsidRPr="008A009B">
              <w:rPr>
                <w:rFonts w:ascii="SimSun" w:eastAsia="SimSun" w:hAnsi="SimSun"/>
                <w:szCs w:val="21"/>
              </w:rPr>
              <w:t>11</w:t>
            </w:r>
            <w:r w:rsidRPr="008A009B">
              <w:rPr>
                <w:rFonts w:ascii="SimSun" w:eastAsia="SimSun" w:hAnsi="SimSun" w:hint="eastAsia"/>
                <w:szCs w:val="21"/>
              </w:rPr>
              <w:t>月</w:t>
            </w:r>
            <w:r w:rsidRPr="008A009B">
              <w:rPr>
                <w:rFonts w:ascii="SimSun" w:eastAsia="SimSun" w:hAnsi="SimSun"/>
                <w:szCs w:val="21"/>
              </w:rPr>
              <w:t>1</w:t>
            </w:r>
            <w:r w:rsidRPr="008A009B">
              <w:rPr>
                <w:rFonts w:ascii="SimSun" w:eastAsia="SimSun" w:hAnsi="SimSun" w:hint="eastAsia"/>
                <w:szCs w:val="21"/>
              </w:rPr>
              <w:t>日实施，原国家出入境检验检疫局发布的《出入境检验检疫流程管理规定》（国检法〔</w:t>
            </w:r>
            <w:r w:rsidRPr="008A009B">
              <w:rPr>
                <w:rFonts w:ascii="SimSun" w:eastAsia="SimSun" w:hAnsi="SimSun"/>
                <w:szCs w:val="21"/>
              </w:rPr>
              <w:t>1999〕386</w:t>
            </w:r>
            <w:r w:rsidRPr="008A009B">
              <w:rPr>
                <w:rFonts w:ascii="SimSun" w:eastAsia="SimSun" w:hAnsi="SimSun" w:hint="eastAsia"/>
                <w:szCs w:val="21"/>
              </w:rPr>
              <w:t>号）同时废止。</w:t>
            </w:r>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A009B" w:rsidRPr="008A009B" w:rsidRDefault="008A009B" w:rsidP="008A009B">
            <w:pPr>
              <w:wordWrap w:val="0"/>
              <w:autoSpaceDE w:val="0"/>
              <w:autoSpaceDN w:val="0"/>
              <w:snapToGrid w:val="0"/>
              <w:spacing w:line="290" w:lineRule="atLeast"/>
              <w:rPr>
                <w:rFonts w:ascii="SimSun" w:eastAsia="SimSun" w:hAnsi="SimSun"/>
                <w:szCs w:val="21"/>
              </w:rPr>
            </w:pPr>
            <w:r w:rsidRPr="008A009B">
              <w:rPr>
                <w:rFonts w:ascii="SimSun" w:eastAsia="SimSun" w:hAnsi="SimSun" w:hint="eastAsia"/>
                <w:szCs w:val="21"/>
              </w:rPr>
              <w:t>附件：检验检疫抽批比例及流程时限表</w:t>
            </w:r>
          </w:p>
          <w:p w:rsidR="008A009B" w:rsidRDefault="008A009B" w:rsidP="008A009B">
            <w:pPr>
              <w:wordWrap w:val="0"/>
              <w:autoSpaceDE w:val="0"/>
              <w:autoSpaceDN w:val="0"/>
              <w:snapToGrid w:val="0"/>
              <w:spacing w:line="290" w:lineRule="atLeast"/>
              <w:rPr>
                <w:rFonts w:ascii="SimSun" w:eastAsia="SimSun" w:hAnsi="SimSun" w:hint="eastAsia"/>
                <w:szCs w:val="21"/>
              </w:rPr>
            </w:pPr>
            <w:hyperlink r:id="rId9" w:history="1">
              <w:r w:rsidRPr="00CA71EC">
                <w:rPr>
                  <w:rStyle w:val="a7"/>
                  <w:rFonts w:ascii="SimSun" w:eastAsia="SimSun" w:hAnsi="SimSun"/>
                  <w:szCs w:val="21"/>
                </w:rPr>
                <w:t>http://www.aqsiq.gov.cn/xxgk_13386/jlgg_12538/qtwj/201710/P020171018332211432380.xlsx</w:t>
              </w:r>
            </w:hyperlink>
          </w:p>
          <w:p w:rsidR="008A009B" w:rsidRPr="008A009B" w:rsidRDefault="008A009B" w:rsidP="008A009B">
            <w:pPr>
              <w:wordWrap w:val="0"/>
              <w:autoSpaceDE w:val="0"/>
              <w:autoSpaceDN w:val="0"/>
              <w:snapToGrid w:val="0"/>
              <w:spacing w:line="290" w:lineRule="atLeast"/>
              <w:rPr>
                <w:rFonts w:ascii="SimSun" w:eastAsia="SimSun" w:hAnsi="SimSun"/>
                <w:szCs w:val="21"/>
              </w:rPr>
            </w:pPr>
          </w:p>
          <w:p w:rsidR="0089248C" w:rsidRPr="008A009B" w:rsidRDefault="0089248C" w:rsidP="0089248C">
            <w:pPr>
              <w:wordWrap w:val="0"/>
              <w:autoSpaceDE w:val="0"/>
              <w:autoSpaceDN w:val="0"/>
              <w:snapToGrid w:val="0"/>
              <w:spacing w:line="290" w:lineRule="atLeast"/>
              <w:rPr>
                <w:rFonts w:ascii="SimSun" w:eastAsia="SimSun" w:hAnsi="SimSun"/>
                <w:szCs w:val="21"/>
              </w:rPr>
            </w:pPr>
          </w:p>
          <w:p w:rsidR="00F6633C" w:rsidRPr="00F6633C" w:rsidRDefault="00F6633C" w:rsidP="0089248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7B2" w:rsidRDefault="002B67B2" w:rsidP="00C278F4">
      <w:r>
        <w:separator/>
      </w:r>
    </w:p>
  </w:endnote>
  <w:endnote w:type="continuationSeparator" w:id="0">
    <w:p w:rsidR="002B67B2" w:rsidRDefault="002B67B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7B2" w:rsidRDefault="002B67B2" w:rsidP="00C278F4">
      <w:r>
        <w:separator/>
      </w:r>
    </w:p>
  </w:footnote>
  <w:footnote w:type="continuationSeparator" w:id="0">
    <w:p w:rsidR="002B67B2" w:rsidRDefault="002B67B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B67B2"/>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248C"/>
    <w:rsid w:val="00895A68"/>
    <w:rsid w:val="00896D67"/>
    <w:rsid w:val="008A009B"/>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3D36"/>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qsiq.gov.cn/xxgk_13386/jlgg_12538/qtwj/201710/P020171018332211432380.xls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qsiq.gov.cn/xxgk_13386/jlgg_12538/qtwj/201710/P020171018332211432380.xls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5</Pages>
  <Words>961</Words>
  <Characters>5484</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20</cp:revision>
  <dcterms:created xsi:type="dcterms:W3CDTF">2016-01-15T03:23:00Z</dcterms:created>
  <dcterms:modified xsi:type="dcterms:W3CDTF">2017-10-27T00:46:00Z</dcterms:modified>
</cp:coreProperties>
</file>