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BF7394" w:rsidRPr="00BF7394" w:rsidRDefault="00BF7394" w:rsidP="00BF7394">
            <w:pPr>
              <w:wordWrap w:val="0"/>
              <w:autoSpaceDN w:val="0"/>
              <w:snapToGrid w:val="0"/>
              <w:spacing w:line="290" w:lineRule="atLeast"/>
              <w:jc w:val="center"/>
              <w:rPr>
                <w:rFonts w:ascii="한컴바탕" w:eastAsia="한컴바탕" w:hAnsi="한컴바탕" w:cs="한컴바탕"/>
                <w:b/>
                <w:spacing w:val="6"/>
                <w:sz w:val="26"/>
                <w:szCs w:val="26"/>
                <w:lang w:eastAsia="ko-KR"/>
              </w:rPr>
            </w:pPr>
            <w:r w:rsidRPr="00BF7394">
              <w:rPr>
                <w:rFonts w:ascii="한컴바탕" w:eastAsia="한컴바탕" w:hAnsi="한컴바탕" w:cs="한컴바탕" w:hint="eastAsia"/>
                <w:b/>
                <w:spacing w:val="6"/>
                <w:sz w:val="26"/>
                <w:szCs w:val="26"/>
                <w:lang w:eastAsia="ko-KR"/>
              </w:rPr>
              <w:t>국무원관세세칙위원회의</w:t>
            </w:r>
            <w:r w:rsidRPr="00BF7394">
              <w:rPr>
                <w:rFonts w:ascii="한컴바탕" w:eastAsia="한컴바탕" w:hAnsi="한컴바탕" w:cs="한컴바탕"/>
                <w:b/>
                <w:spacing w:val="6"/>
                <w:sz w:val="26"/>
                <w:szCs w:val="26"/>
                <w:lang w:eastAsia="ko-KR"/>
              </w:rPr>
              <w:t xml:space="preserve"> 일부 미국산 수입품에 대한 추가관세 세율 인상 공고</w:t>
            </w:r>
          </w:p>
          <w:p w:rsidR="00BF7394" w:rsidRPr="00BF7394" w:rsidRDefault="00BF7394" w:rsidP="00BF7394">
            <w:pPr>
              <w:wordWrap w:val="0"/>
              <w:autoSpaceDN w:val="0"/>
              <w:snapToGrid w:val="0"/>
              <w:spacing w:line="290" w:lineRule="atLeast"/>
              <w:jc w:val="center"/>
              <w:rPr>
                <w:rFonts w:ascii="한컴바탕" w:eastAsia="한컴바탕" w:hAnsi="한컴바탕" w:cs="한컴바탕" w:hint="eastAsia"/>
                <w:spacing w:val="-6"/>
                <w:szCs w:val="21"/>
              </w:rPr>
            </w:pPr>
            <w:proofErr w:type="spellStart"/>
            <w:r w:rsidRPr="00BF7394">
              <w:rPr>
                <w:rFonts w:ascii="한컴바탕" w:eastAsia="한컴바탕" w:hAnsi="한컴바탕" w:cs="한컴바탕" w:hint="eastAsia"/>
                <w:spacing w:val="-6"/>
                <w:szCs w:val="21"/>
                <w:lang w:eastAsia="ko-KR"/>
              </w:rPr>
              <w:t>세위회공고</w:t>
            </w:r>
            <w:proofErr w:type="spellEnd"/>
            <w:r w:rsidRPr="00BF7394">
              <w:rPr>
                <w:rFonts w:ascii="한컴바탕" w:eastAsia="한컴바탕" w:hAnsi="한컴바탕" w:cs="한컴바탕"/>
                <w:spacing w:val="-6"/>
                <w:szCs w:val="21"/>
                <w:lang w:eastAsia="ko-KR"/>
              </w:rPr>
              <w:t>[2019]3호</w:t>
            </w:r>
          </w:p>
          <w:p w:rsidR="00BF7394" w:rsidRPr="00BF7394" w:rsidRDefault="00BF7394" w:rsidP="00BF7394">
            <w:pPr>
              <w:wordWrap w:val="0"/>
              <w:autoSpaceDN w:val="0"/>
              <w:snapToGrid w:val="0"/>
              <w:spacing w:line="290" w:lineRule="atLeast"/>
              <w:jc w:val="left"/>
              <w:rPr>
                <w:rFonts w:ascii="한컴바탕" w:eastAsia="한컴바탕" w:hAnsi="한컴바탕" w:cs="한컴바탕"/>
                <w:spacing w:val="-6"/>
                <w:szCs w:val="21"/>
                <w:lang w:eastAsia="ko-KR"/>
              </w:rPr>
            </w:pPr>
          </w:p>
          <w:p w:rsidR="00BF7394" w:rsidRPr="00BF7394" w:rsidRDefault="00BF7394" w:rsidP="00BF7394">
            <w:pPr>
              <w:wordWrap w:val="0"/>
              <w:autoSpaceDN w:val="0"/>
              <w:snapToGrid w:val="0"/>
              <w:spacing w:line="290" w:lineRule="atLeast"/>
              <w:jc w:val="left"/>
              <w:rPr>
                <w:rFonts w:ascii="한컴바탕" w:eastAsia="한컴바탕" w:hAnsi="한컴바탕" w:cs="한컴바탕"/>
                <w:spacing w:val="-6"/>
                <w:szCs w:val="21"/>
                <w:lang w:eastAsia="ko-KR"/>
              </w:rPr>
            </w:pPr>
            <w:r w:rsidRPr="00BF7394">
              <w:rPr>
                <w:rFonts w:ascii="한컴바탕" w:eastAsia="한컴바탕" w:hAnsi="한컴바탕" w:cs="한컴바탕"/>
                <w:spacing w:val="-6"/>
                <w:szCs w:val="21"/>
                <w:lang w:eastAsia="ko-KR"/>
              </w:rPr>
              <w:t>2019년 5월 9일, 미국 정부는 2019년 5월 10일부터 2,000달러 규모의 중국산 수입품에 대한 추가관세 세율을 기존의 10%에서 25%로 인상한다고 발표하였다. 중미 무</w:t>
            </w:r>
            <w:bookmarkStart w:id="0" w:name="_GoBack"/>
            <w:bookmarkEnd w:id="0"/>
            <w:r w:rsidRPr="00BF7394">
              <w:rPr>
                <w:rFonts w:ascii="한컴바탕" w:eastAsia="한컴바탕" w:hAnsi="한컴바탕" w:cs="한컴바탕"/>
                <w:spacing w:val="-6"/>
                <w:szCs w:val="21"/>
                <w:lang w:eastAsia="ko-KR"/>
              </w:rPr>
              <w:t xml:space="preserve">역갈등을 한층 더 격화시킨 미국의 상기 조치는 중미 양국이 </w:t>
            </w:r>
            <w:proofErr w:type="spellStart"/>
            <w:r w:rsidRPr="00BF7394">
              <w:rPr>
                <w:rFonts w:ascii="한컴바탕" w:eastAsia="한컴바탕" w:hAnsi="한컴바탕" w:cs="한컴바탕"/>
                <w:spacing w:val="-6"/>
                <w:szCs w:val="21"/>
                <w:lang w:eastAsia="ko-KR"/>
              </w:rPr>
              <w:t>의견일치한</w:t>
            </w:r>
            <w:proofErr w:type="spellEnd"/>
            <w:r w:rsidRPr="00BF7394">
              <w:rPr>
                <w:rFonts w:ascii="한컴바탕" w:eastAsia="한컴바탕" w:hAnsi="한컴바탕" w:cs="한컴바탕"/>
                <w:spacing w:val="-6"/>
                <w:szCs w:val="21"/>
                <w:lang w:eastAsia="ko-KR"/>
              </w:rPr>
              <w:t xml:space="preserve"> 협상을 통한 무역분쟁 해결 원칙과 양국의 이익에 위배되는 것이며 국제사회의 보편적인 기대에도 어긋나는 것이다.</w:t>
            </w:r>
          </w:p>
          <w:p w:rsidR="00BF7394" w:rsidRPr="00BF7394" w:rsidRDefault="00BF7394" w:rsidP="00BF7394">
            <w:pPr>
              <w:wordWrap w:val="0"/>
              <w:autoSpaceDN w:val="0"/>
              <w:snapToGrid w:val="0"/>
              <w:spacing w:line="290" w:lineRule="atLeast"/>
              <w:jc w:val="left"/>
              <w:rPr>
                <w:rFonts w:ascii="한컴바탕" w:eastAsia="한컴바탕" w:hAnsi="한컴바탕" w:cs="한컴바탕"/>
                <w:szCs w:val="21"/>
                <w:lang w:eastAsia="ko-KR"/>
              </w:rPr>
            </w:pPr>
            <w:r w:rsidRPr="00BF7394">
              <w:rPr>
                <w:rFonts w:ascii="한컴바탕" w:eastAsia="한컴바탕" w:hAnsi="한컴바탕" w:cs="한컴바탕" w:hint="eastAsia"/>
                <w:szCs w:val="21"/>
                <w:lang w:eastAsia="ko-KR"/>
              </w:rPr>
              <w:t>이에</w:t>
            </w:r>
            <w:r w:rsidRPr="00BF7394">
              <w:rPr>
                <w:rFonts w:ascii="한컴바탕" w:eastAsia="한컴바탕" w:hAnsi="한컴바탕" w:cs="한컴바탕"/>
                <w:szCs w:val="21"/>
                <w:lang w:eastAsia="ko-KR"/>
              </w:rPr>
              <w:t xml:space="preserve"> 국무원관세세칙위원회는 &lt;중화인민공화국 </w:t>
            </w:r>
            <w:proofErr w:type="spellStart"/>
            <w:r w:rsidRPr="00BF7394">
              <w:rPr>
                <w:rFonts w:ascii="한컴바탕" w:eastAsia="한컴바탕" w:hAnsi="한컴바탕" w:cs="한컴바탕"/>
                <w:szCs w:val="21"/>
                <w:lang w:eastAsia="ko-KR"/>
              </w:rPr>
              <w:t>대외무역법</w:t>
            </w:r>
            <w:proofErr w:type="spellEnd"/>
            <w:r w:rsidRPr="00BF7394">
              <w:rPr>
                <w:rFonts w:ascii="한컴바탕" w:eastAsia="한컴바탕" w:hAnsi="한컴바탕" w:cs="한컴바탕"/>
                <w:szCs w:val="21"/>
                <w:lang w:eastAsia="ko-KR"/>
              </w:rPr>
              <w:t>&gt;, &lt;중화인민공화국 수출입관세조례&gt; 등 법률•법규와 국제법의 기본원칙에 근거하여2019년 6월 1일 0시부터 일부 미국산 수입품에 대한 추가관세 세율을 인상하기로 결정하였다. 관련 사항에 대해 다음과 같이 공고한다.</w:t>
            </w:r>
          </w:p>
          <w:p w:rsidR="00BF7394" w:rsidRPr="00BF7394" w:rsidRDefault="00BF7394" w:rsidP="00BF7394">
            <w:pPr>
              <w:wordWrap w:val="0"/>
              <w:autoSpaceDN w:val="0"/>
              <w:snapToGrid w:val="0"/>
              <w:spacing w:line="290" w:lineRule="atLeast"/>
              <w:jc w:val="left"/>
              <w:rPr>
                <w:rFonts w:ascii="한컴바탕" w:eastAsia="한컴바탕" w:hAnsi="한컴바탕" w:cs="한컴바탕"/>
                <w:spacing w:val="-2"/>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BF7394">
              <w:rPr>
                <w:rFonts w:ascii="한컴바탕" w:eastAsia="한컴바탕" w:hAnsi="한컴바탕" w:cs="한컴바탕"/>
                <w:spacing w:val="-6"/>
                <w:szCs w:val="21"/>
                <w:lang w:eastAsia="ko-KR"/>
              </w:rPr>
              <w:t>&lt;</w:t>
            </w:r>
            <w:r w:rsidRPr="00BF7394">
              <w:rPr>
                <w:rFonts w:ascii="한컴바탕" w:eastAsia="한컴바탕" w:hAnsi="한컴바탕" w:cs="한컴바탕"/>
                <w:spacing w:val="-2"/>
                <w:szCs w:val="21"/>
                <w:lang w:eastAsia="ko-KR"/>
              </w:rPr>
              <w:t>국무원관세세칙위원회의 600억달러 규모의 미국산 수입품에 대한 추가관세 실시 공고&gt;(</w:t>
            </w:r>
            <w:proofErr w:type="spellStart"/>
            <w:r w:rsidRPr="00BF7394">
              <w:rPr>
                <w:rFonts w:ascii="한컴바탕" w:eastAsia="한컴바탕" w:hAnsi="한컴바탕" w:cs="한컴바탕"/>
                <w:spacing w:val="-2"/>
                <w:szCs w:val="21"/>
                <w:lang w:eastAsia="ko-KR"/>
              </w:rPr>
              <w:t>세위회공고</w:t>
            </w:r>
            <w:proofErr w:type="spellEnd"/>
            <w:r w:rsidRPr="00BF7394">
              <w:rPr>
                <w:rFonts w:ascii="한컴바탕" w:eastAsia="한컴바탕" w:hAnsi="한컴바탕" w:cs="한컴바탕"/>
                <w:spacing w:val="-2"/>
                <w:szCs w:val="21"/>
                <w:lang w:eastAsia="ko-KR"/>
              </w:rPr>
              <w:t>[2018]8호)상 일부 품목의 추가관세 세율을 &lt;국무원관세세칙위원회의 일부 미국산 수입품(제2차)에 대한 추가관세 부과 공고&gt;(</w:t>
            </w:r>
            <w:proofErr w:type="spellStart"/>
            <w:r w:rsidRPr="00BF7394">
              <w:rPr>
                <w:rFonts w:ascii="한컴바탕" w:eastAsia="한컴바탕" w:hAnsi="한컴바탕" w:cs="한컴바탕"/>
                <w:spacing w:val="-2"/>
                <w:szCs w:val="21"/>
                <w:lang w:eastAsia="ko-KR"/>
              </w:rPr>
              <w:t>세위회공고</w:t>
            </w:r>
            <w:proofErr w:type="spellEnd"/>
            <w:r w:rsidRPr="00BF7394">
              <w:rPr>
                <w:rFonts w:ascii="한컴바탕" w:eastAsia="한컴바탕" w:hAnsi="한컴바탕" w:cs="한컴바탕"/>
                <w:spacing w:val="-2"/>
                <w:szCs w:val="21"/>
                <w:lang w:eastAsia="ko-KR"/>
              </w:rPr>
              <w:t xml:space="preserve">[2018]6호)에서 공고한 세율에 따라 실시한다. 즉, 별첨문서1에 수록된 2,493개 세목의 품목에 대하여 25%의 추가관세를 부과하고 별첨문서2에 수록된 1,078개 세목의 품목에 대하여 20%의 추가관세를 부과하며 별첨문서3에 수록된 974개 세목의 품목에 대하여 10%의 </w:t>
            </w:r>
            <w:proofErr w:type="spellStart"/>
            <w:r w:rsidRPr="00BF7394">
              <w:rPr>
                <w:rFonts w:ascii="한컴바탕" w:eastAsia="한컴바탕" w:hAnsi="한컴바탕" w:cs="한컴바탕"/>
                <w:spacing w:val="-2"/>
                <w:szCs w:val="21"/>
                <w:lang w:eastAsia="ko-KR"/>
              </w:rPr>
              <w:t>추과관세를</w:t>
            </w:r>
            <w:proofErr w:type="spellEnd"/>
            <w:r w:rsidRPr="00BF7394">
              <w:rPr>
                <w:rFonts w:ascii="한컴바탕" w:eastAsia="한컴바탕" w:hAnsi="한컴바탕" w:cs="한컴바탕"/>
                <w:spacing w:val="-2"/>
                <w:szCs w:val="21"/>
                <w:lang w:eastAsia="ko-KR"/>
              </w:rPr>
              <w:t xml:space="preserve"> 부과한다. 별첨문서4에 수록된 595개 세목의 품목의 추가관세 세율은 기존의 5%를 유지한다.</w:t>
            </w:r>
          </w:p>
          <w:p w:rsidR="00BF7394" w:rsidRPr="00BF7394" w:rsidRDefault="00BF7394" w:rsidP="00BF7394">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BF7394">
              <w:rPr>
                <w:rFonts w:ascii="한컴바탕" w:eastAsia="한컴바탕" w:hAnsi="한컴바탕" w:cs="한컴바탕"/>
                <w:spacing w:val="-6"/>
                <w:szCs w:val="21"/>
                <w:lang w:eastAsia="ko-KR"/>
              </w:rPr>
              <w:t xml:space="preserve">기타 사항은 </w:t>
            </w:r>
            <w:proofErr w:type="spellStart"/>
            <w:r w:rsidRPr="00BF7394">
              <w:rPr>
                <w:rFonts w:ascii="한컴바탕" w:eastAsia="한컴바탕" w:hAnsi="한컴바탕" w:cs="한컴바탕"/>
                <w:spacing w:val="-6"/>
                <w:szCs w:val="21"/>
                <w:lang w:eastAsia="ko-KR"/>
              </w:rPr>
              <w:t>세위회공고</w:t>
            </w:r>
            <w:proofErr w:type="spellEnd"/>
            <w:r w:rsidRPr="00BF7394">
              <w:rPr>
                <w:rFonts w:ascii="한컴바탕" w:eastAsia="한컴바탕" w:hAnsi="한컴바탕" w:cs="한컴바탕"/>
                <w:spacing w:val="-6"/>
                <w:szCs w:val="21"/>
                <w:lang w:eastAsia="ko-KR"/>
              </w:rPr>
              <w:t>[2018]6호에 따라 집행한다.</w:t>
            </w:r>
          </w:p>
          <w:p w:rsidR="00BF7394" w:rsidRPr="00BF7394" w:rsidRDefault="00BF7394" w:rsidP="00BF7394">
            <w:pPr>
              <w:wordWrap w:val="0"/>
              <w:autoSpaceDN w:val="0"/>
              <w:snapToGrid w:val="0"/>
              <w:spacing w:line="290" w:lineRule="atLeast"/>
              <w:jc w:val="left"/>
              <w:rPr>
                <w:rFonts w:ascii="한컴바탕" w:eastAsia="한컴바탕" w:hAnsi="한컴바탕" w:cs="한컴바탕"/>
                <w:spacing w:val="-6"/>
                <w:szCs w:val="21"/>
                <w:lang w:eastAsia="ko-KR"/>
              </w:rPr>
            </w:pPr>
          </w:p>
          <w:p w:rsidR="00BF7394" w:rsidRPr="00BF7394" w:rsidRDefault="00BF7394" w:rsidP="00BF7394">
            <w:pPr>
              <w:wordWrap w:val="0"/>
              <w:autoSpaceDN w:val="0"/>
              <w:snapToGrid w:val="0"/>
              <w:spacing w:line="290" w:lineRule="atLeast"/>
              <w:jc w:val="left"/>
              <w:rPr>
                <w:rFonts w:ascii="한컴바탕" w:eastAsia="한컴바탕" w:hAnsi="한컴바탕" w:cs="한컴바탕"/>
                <w:spacing w:val="-6"/>
                <w:szCs w:val="21"/>
                <w:lang w:eastAsia="ko-KR"/>
              </w:rPr>
            </w:pPr>
            <w:r w:rsidRPr="00BF7394">
              <w:rPr>
                <w:rFonts w:ascii="한컴바탕" w:eastAsia="한컴바탕" w:hAnsi="한컴바탕" w:cs="한컴바탕" w:hint="eastAsia"/>
                <w:spacing w:val="-6"/>
                <w:szCs w:val="21"/>
                <w:lang w:eastAsia="ko-KR"/>
              </w:rPr>
              <w:t>별첨문서</w:t>
            </w:r>
            <w:r w:rsidRPr="00BF7394">
              <w:rPr>
                <w:rFonts w:ascii="한컴바탕" w:eastAsia="한컴바탕" w:hAnsi="한컴바탕" w:cs="한컴바탕"/>
                <w:spacing w:val="-6"/>
                <w:szCs w:val="21"/>
                <w:lang w:eastAsia="ko-KR"/>
              </w:rPr>
              <w:t xml:space="preserve"> </w:t>
            </w:r>
            <w:proofErr w:type="spellStart"/>
            <w:proofErr w:type="gramStart"/>
            <w:r w:rsidRPr="00BF7394">
              <w:rPr>
                <w:rFonts w:ascii="한컴바탕" w:eastAsia="한컴바탕" w:hAnsi="한컴바탕" w:cs="한컴바탕"/>
                <w:spacing w:val="-6"/>
                <w:szCs w:val="21"/>
                <w:lang w:eastAsia="ko-KR"/>
              </w:rPr>
              <w:t>내려받기</w:t>
            </w:r>
            <w:proofErr w:type="spellEnd"/>
            <w:r w:rsidRPr="00BF7394">
              <w:rPr>
                <w:rFonts w:ascii="한컴바탕" w:eastAsia="한컴바탕" w:hAnsi="한컴바탕" w:cs="한컴바탕"/>
                <w:spacing w:val="-6"/>
                <w:szCs w:val="21"/>
                <w:lang w:eastAsia="ko-KR"/>
              </w:rPr>
              <w:t xml:space="preserve"> :</w:t>
            </w:r>
            <w:proofErr w:type="gramEnd"/>
          </w:p>
          <w:p w:rsidR="00BF7394" w:rsidRPr="00BF7394" w:rsidRDefault="00BF7394" w:rsidP="00BF7394">
            <w:pPr>
              <w:pStyle w:val="a4"/>
              <w:numPr>
                <w:ilvl w:val="0"/>
                <w:numId w:val="19"/>
              </w:numPr>
              <w:wordWrap w:val="0"/>
              <w:topLinePunct/>
              <w:spacing w:line="360" w:lineRule="auto"/>
              <w:ind w:firstLineChars="0"/>
              <w:rPr>
                <w:rFonts w:ascii="한컴바탕" w:eastAsia="한컴바탕" w:hAnsi="한컴바탕" w:cs="한컴바탕"/>
                <w:szCs w:val="21"/>
                <w:lang w:eastAsia="ko-KR"/>
              </w:rPr>
            </w:pPr>
            <w:hyperlink r:id="rId8" w:history="1">
              <w:r w:rsidRPr="00BF7394">
                <w:rPr>
                  <w:rFonts w:ascii="한컴바탕" w:eastAsia="한컴바탕" w:hAnsi="한컴바탕" w:cs="한컴바탕"/>
                  <w:lang w:eastAsia="ko-KR"/>
                </w:rPr>
                <w:t>25%</w:t>
              </w:r>
              <w:r w:rsidRPr="00BF7394">
                <w:rPr>
                  <w:rFonts w:ascii="한컴바탕" w:eastAsia="한컴바탕" w:hAnsi="한컴바탕" w:cs="한컴바탕" w:hint="eastAsia"/>
                  <w:lang w:eastAsia="ko-KR"/>
                </w:rPr>
                <w:t>의 추가관세를 부과하는 미국산 수입품 리스트</w:t>
              </w:r>
              <w:r w:rsidRPr="00BF7394">
                <w:rPr>
                  <w:rStyle w:val="a7"/>
                  <w:rFonts w:ascii="한컴바탕" w:eastAsia="한컴바탕" w:hAnsi="한컴바탕" w:cs="한컴바탕"/>
                  <w:szCs w:val="21"/>
                  <w:lang w:eastAsia="ko-KR"/>
                </w:rPr>
                <w:t>.pdf</w:t>
              </w:r>
            </w:hyperlink>
            <w:r w:rsidRPr="00BF7394">
              <w:rPr>
                <w:rFonts w:ascii="한컴바탕" w:eastAsia="한컴바탕" w:hAnsi="한컴바탕" w:cs="한컴바탕"/>
                <w:szCs w:val="21"/>
                <w:lang w:eastAsia="ko-KR"/>
              </w:rPr>
              <w:t xml:space="preserve"> </w:t>
            </w:r>
          </w:p>
          <w:p w:rsidR="00BF7394" w:rsidRPr="00BF7394" w:rsidRDefault="00BF7394" w:rsidP="00BF7394">
            <w:pPr>
              <w:pStyle w:val="a4"/>
              <w:numPr>
                <w:ilvl w:val="0"/>
                <w:numId w:val="19"/>
              </w:numPr>
              <w:wordWrap w:val="0"/>
              <w:topLinePunct/>
              <w:spacing w:line="360" w:lineRule="auto"/>
              <w:ind w:firstLineChars="0"/>
              <w:rPr>
                <w:rStyle w:val="a7"/>
                <w:rFonts w:ascii="한컴바탕" w:eastAsia="한컴바탕" w:hAnsi="한컴바탕" w:cs="한컴바탕"/>
                <w:szCs w:val="21"/>
                <w:lang w:eastAsia="ko-KR"/>
              </w:rPr>
            </w:pPr>
            <w:hyperlink r:id="rId9" w:history="1">
              <w:r w:rsidRPr="00BF7394">
                <w:rPr>
                  <w:rStyle w:val="a7"/>
                  <w:rFonts w:ascii="한컴바탕" w:eastAsia="한컴바탕" w:hAnsi="한컴바탕" w:cs="한컴바탕" w:hint="eastAsia"/>
                  <w:szCs w:val="21"/>
                  <w:lang w:eastAsia="ko-KR"/>
                </w:rPr>
                <w:t>2</w:t>
              </w:r>
              <w:r w:rsidRPr="00BF7394">
                <w:rPr>
                  <w:rStyle w:val="a7"/>
                  <w:rFonts w:ascii="한컴바탕" w:eastAsia="한컴바탕" w:hAnsi="한컴바탕" w:cs="한컴바탕"/>
                  <w:szCs w:val="21"/>
                  <w:lang w:eastAsia="ko-KR"/>
                </w:rPr>
                <w:t>0%</w:t>
              </w:r>
              <w:r w:rsidRPr="00BF7394">
                <w:rPr>
                  <w:rStyle w:val="a7"/>
                  <w:rFonts w:ascii="한컴바탕" w:eastAsia="한컴바탕" w:hAnsi="한컴바탕" w:cs="한컴바탕" w:hint="eastAsia"/>
                  <w:szCs w:val="21"/>
                  <w:lang w:eastAsia="ko-KR"/>
                </w:rPr>
                <w:t>의 추가과세를 부과하는 미국산 수입품 리스트</w:t>
              </w:r>
              <w:r w:rsidRPr="00BF7394">
                <w:rPr>
                  <w:rStyle w:val="a7"/>
                  <w:rFonts w:ascii="한컴바탕" w:eastAsia="한컴바탕" w:hAnsi="한컴바탕" w:cs="한컴바탕"/>
                  <w:szCs w:val="21"/>
                  <w:lang w:eastAsia="ko-KR"/>
                </w:rPr>
                <w:t>.pdf</w:t>
              </w:r>
            </w:hyperlink>
          </w:p>
          <w:p w:rsidR="00BF7394" w:rsidRPr="00BF7394" w:rsidRDefault="00BF7394" w:rsidP="00BF7394">
            <w:pPr>
              <w:pStyle w:val="a4"/>
              <w:numPr>
                <w:ilvl w:val="0"/>
                <w:numId w:val="19"/>
              </w:numPr>
              <w:wordWrap w:val="0"/>
              <w:topLinePunct/>
              <w:spacing w:line="360" w:lineRule="auto"/>
              <w:ind w:firstLineChars="0"/>
              <w:rPr>
                <w:rStyle w:val="a7"/>
                <w:rFonts w:ascii="한컴바탕" w:eastAsia="한컴바탕" w:hAnsi="한컴바탕" w:cs="한컴바탕"/>
                <w:szCs w:val="21"/>
                <w:lang w:eastAsia="ko-KR"/>
              </w:rPr>
            </w:pPr>
            <w:hyperlink r:id="rId10" w:history="1">
              <w:r w:rsidRPr="00BF7394">
                <w:rPr>
                  <w:rStyle w:val="a7"/>
                  <w:rFonts w:ascii="한컴바탕" w:eastAsia="한컴바탕" w:hAnsi="한컴바탕" w:cs="한컴바탕" w:hint="eastAsia"/>
                  <w:szCs w:val="21"/>
                  <w:lang w:eastAsia="ko-KR"/>
                </w:rPr>
                <w:t>1</w:t>
              </w:r>
              <w:r w:rsidRPr="00BF7394">
                <w:rPr>
                  <w:rStyle w:val="a7"/>
                  <w:rFonts w:ascii="한컴바탕" w:eastAsia="한컴바탕" w:hAnsi="한컴바탕" w:cs="한컴바탕"/>
                  <w:szCs w:val="21"/>
                  <w:lang w:eastAsia="ko-KR"/>
                </w:rPr>
                <w:t>0%</w:t>
              </w:r>
              <w:r w:rsidRPr="00BF7394">
                <w:rPr>
                  <w:rStyle w:val="a7"/>
                  <w:rFonts w:ascii="한컴바탕" w:eastAsia="한컴바탕" w:hAnsi="한컴바탕" w:cs="한컴바탕" w:hint="eastAsia"/>
                  <w:szCs w:val="21"/>
                  <w:lang w:eastAsia="ko-KR"/>
                </w:rPr>
                <w:t xml:space="preserve">의 추가관세를 부과하는 미국산 </w:t>
              </w:r>
              <w:proofErr w:type="gramStart"/>
              <w:r w:rsidRPr="00BF7394">
                <w:rPr>
                  <w:rStyle w:val="a7"/>
                  <w:rFonts w:ascii="한컴바탕" w:eastAsia="한컴바탕" w:hAnsi="한컴바탕" w:cs="한컴바탕" w:hint="eastAsia"/>
                  <w:szCs w:val="21"/>
                  <w:lang w:eastAsia="ko-KR"/>
                </w:rPr>
                <w:t>수입</w:t>
              </w:r>
              <w:r w:rsidRPr="00BF7394">
                <w:rPr>
                  <w:rStyle w:val="a7"/>
                  <w:rFonts w:ascii="한컴바탕" w:eastAsia="한컴바탕" w:hAnsi="한컴바탕" w:cs="한컴바탕" w:hint="eastAsia"/>
                  <w:szCs w:val="21"/>
                  <w:lang w:eastAsia="ko-KR"/>
                </w:rPr>
                <w:lastRenderedPageBreak/>
                <w:t xml:space="preserve">품 </w:t>
              </w:r>
              <w:r w:rsidRPr="00BF7394">
                <w:rPr>
                  <w:rStyle w:val="a7"/>
                  <w:rFonts w:ascii="한컴바탕" w:eastAsia="한컴바탕" w:hAnsi="한컴바탕" w:cs="한컴바탕"/>
                  <w:szCs w:val="21"/>
                  <w:lang w:eastAsia="ko-KR"/>
                </w:rPr>
                <w:t xml:space="preserve"> </w:t>
              </w:r>
              <w:r w:rsidRPr="00BF7394">
                <w:rPr>
                  <w:rStyle w:val="a7"/>
                  <w:rFonts w:ascii="한컴바탕" w:eastAsia="한컴바탕" w:hAnsi="한컴바탕" w:cs="한컴바탕" w:hint="eastAsia"/>
                  <w:szCs w:val="21"/>
                  <w:lang w:eastAsia="ko-KR"/>
                </w:rPr>
                <w:t>리스트</w:t>
              </w:r>
              <w:r w:rsidRPr="00BF7394">
                <w:rPr>
                  <w:rStyle w:val="a7"/>
                  <w:rFonts w:ascii="한컴바탕" w:eastAsia="한컴바탕" w:hAnsi="한컴바탕" w:cs="한컴바탕"/>
                  <w:szCs w:val="21"/>
                  <w:lang w:eastAsia="ko-KR"/>
                </w:rPr>
                <w:t>.pdf</w:t>
              </w:r>
              <w:proofErr w:type="gramEnd"/>
            </w:hyperlink>
          </w:p>
          <w:p w:rsidR="00BF7394" w:rsidRPr="00BF7394" w:rsidRDefault="00BF7394" w:rsidP="00BF7394">
            <w:pPr>
              <w:pStyle w:val="a4"/>
              <w:numPr>
                <w:ilvl w:val="0"/>
                <w:numId w:val="19"/>
              </w:numPr>
              <w:wordWrap w:val="0"/>
              <w:topLinePunct/>
              <w:spacing w:line="360" w:lineRule="auto"/>
              <w:ind w:firstLineChars="0"/>
              <w:rPr>
                <w:rFonts w:ascii="한컴바탕" w:eastAsia="한컴바탕" w:hAnsi="한컴바탕" w:cs="한컴바탕"/>
                <w:szCs w:val="21"/>
                <w:lang w:eastAsia="ko-KR"/>
              </w:rPr>
            </w:pPr>
            <w:hyperlink r:id="rId11" w:history="1">
              <w:r w:rsidRPr="00BF7394">
                <w:rPr>
                  <w:rStyle w:val="a7"/>
                  <w:rFonts w:ascii="한컴바탕" w:eastAsia="한컴바탕" w:hAnsi="한컴바탕" w:cs="한컴바탕" w:hint="eastAsia"/>
                  <w:szCs w:val="21"/>
                  <w:lang w:eastAsia="ko-KR"/>
                </w:rPr>
                <w:t>5</w:t>
              </w:r>
              <w:r w:rsidRPr="00BF7394">
                <w:rPr>
                  <w:rStyle w:val="a7"/>
                  <w:rFonts w:ascii="한컴바탕" w:eastAsia="한컴바탕" w:hAnsi="한컴바탕" w:cs="한컴바탕"/>
                  <w:szCs w:val="21"/>
                  <w:lang w:eastAsia="ko-KR"/>
                </w:rPr>
                <w:t>%</w:t>
              </w:r>
              <w:r w:rsidRPr="00BF7394">
                <w:rPr>
                  <w:rStyle w:val="a7"/>
                  <w:rFonts w:ascii="한컴바탕" w:eastAsia="한컴바탕" w:hAnsi="한컴바탕" w:cs="한컴바탕" w:hint="eastAsia"/>
                  <w:szCs w:val="21"/>
                  <w:lang w:eastAsia="ko-KR"/>
                </w:rPr>
                <w:t>의 추가관세를 부과하는 미국산 수입품 리스트</w:t>
              </w:r>
              <w:r w:rsidRPr="00BF7394">
                <w:rPr>
                  <w:rStyle w:val="a7"/>
                  <w:rFonts w:ascii="한컴바탕" w:eastAsia="한컴바탕" w:hAnsi="한컴바탕" w:cs="한컴바탕"/>
                  <w:szCs w:val="21"/>
                  <w:lang w:eastAsia="ko-KR"/>
                </w:rPr>
                <w:t>.pdf</w:t>
              </w:r>
            </w:hyperlink>
          </w:p>
          <w:p w:rsidR="00BF7394" w:rsidRPr="00BF7394" w:rsidRDefault="00BF7394" w:rsidP="00BF7394">
            <w:pPr>
              <w:wordWrap w:val="0"/>
              <w:autoSpaceDN w:val="0"/>
              <w:snapToGrid w:val="0"/>
              <w:spacing w:line="290" w:lineRule="atLeast"/>
              <w:jc w:val="left"/>
              <w:rPr>
                <w:rFonts w:ascii="한컴바탕" w:eastAsia="한컴바탕" w:hAnsi="한컴바탕" w:cs="한컴바탕"/>
                <w:spacing w:val="-6"/>
                <w:szCs w:val="21"/>
                <w:lang w:eastAsia="ko-KR"/>
              </w:rPr>
            </w:pPr>
          </w:p>
          <w:p w:rsidR="00BF7394" w:rsidRPr="00BF7394" w:rsidRDefault="00BF7394" w:rsidP="00BF7394">
            <w:pPr>
              <w:wordWrap w:val="0"/>
              <w:autoSpaceDN w:val="0"/>
              <w:snapToGrid w:val="0"/>
              <w:spacing w:line="290" w:lineRule="atLeast"/>
              <w:jc w:val="left"/>
              <w:rPr>
                <w:rFonts w:ascii="한컴바탕" w:eastAsia="한컴바탕" w:hAnsi="한컴바탕" w:cs="한컴바탕"/>
                <w:spacing w:val="-6"/>
                <w:szCs w:val="21"/>
                <w:lang w:eastAsia="ko-KR"/>
              </w:rPr>
            </w:pPr>
          </w:p>
          <w:p w:rsidR="00BF7394" w:rsidRPr="00BF7394" w:rsidRDefault="00BF7394" w:rsidP="00BF7394">
            <w:pPr>
              <w:wordWrap w:val="0"/>
              <w:autoSpaceDN w:val="0"/>
              <w:snapToGrid w:val="0"/>
              <w:spacing w:line="290" w:lineRule="atLeast"/>
              <w:jc w:val="right"/>
              <w:rPr>
                <w:rFonts w:ascii="한컴바탕" w:eastAsia="한컴바탕" w:hAnsi="한컴바탕" w:cs="한컴바탕"/>
                <w:spacing w:val="-6"/>
                <w:szCs w:val="21"/>
                <w:lang w:eastAsia="ko-KR"/>
              </w:rPr>
            </w:pPr>
            <w:r w:rsidRPr="00BF7394">
              <w:rPr>
                <w:rFonts w:ascii="한컴바탕" w:eastAsia="한컴바탕" w:hAnsi="한컴바탕" w:cs="한컴바탕" w:hint="eastAsia"/>
                <w:spacing w:val="-6"/>
                <w:szCs w:val="21"/>
                <w:lang w:eastAsia="ko-KR"/>
              </w:rPr>
              <w:t xml:space="preserve">　　국무원관세세칙위원회</w:t>
            </w:r>
          </w:p>
          <w:p w:rsidR="00F6633C" w:rsidRPr="00BF7394" w:rsidRDefault="00BF7394" w:rsidP="00BF7394">
            <w:pPr>
              <w:wordWrap w:val="0"/>
              <w:autoSpaceDN w:val="0"/>
              <w:snapToGrid w:val="0"/>
              <w:spacing w:line="290" w:lineRule="atLeast"/>
              <w:jc w:val="right"/>
              <w:rPr>
                <w:rFonts w:ascii="한컴바탕" w:eastAsia="한컴바탕" w:hAnsi="한컴바탕" w:cs="한컴바탕"/>
                <w:spacing w:val="-6"/>
                <w:szCs w:val="21"/>
                <w:lang w:eastAsia="ko-KR"/>
              </w:rPr>
            </w:pPr>
            <w:r w:rsidRPr="00BF7394">
              <w:rPr>
                <w:rFonts w:ascii="한컴바탕" w:eastAsia="한컴바탕" w:hAnsi="한컴바탕" w:cs="한컴바탕" w:hint="eastAsia"/>
                <w:spacing w:val="-6"/>
                <w:szCs w:val="21"/>
                <w:lang w:eastAsia="ko-KR"/>
              </w:rPr>
              <w:t xml:space="preserve">　　</w:t>
            </w:r>
            <w:r w:rsidRPr="00BF7394">
              <w:rPr>
                <w:rFonts w:ascii="한컴바탕" w:eastAsia="한컴바탕" w:hAnsi="한컴바탕" w:cs="한컴바탕"/>
                <w:spacing w:val="-6"/>
                <w:szCs w:val="21"/>
                <w:lang w:eastAsia="ko-KR"/>
              </w:rPr>
              <w:t>2019년 5월 13일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BF7394" w:rsidRPr="00BF7394" w:rsidRDefault="00BF7394" w:rsidP="00BF7394">
            <w:pPr>
              <w:wordWrap w:val="0"/>
              <w:autoSpaceDE w:val="0"/>
              <w:autoSpaceDN w:val="0"/>
              <w:snapToGrid w:val="0"/>
              <w:spacing w:line="290" w:lineRule="atLeast"/>
              <w:jc w:val="center"/>
              <w:rPr>
                <w:rFonts w:ascii="SimSun" w:eastAsia="SimSun" w:hAnsi="SimSun"/>
                <w:b/>
                <w:spacing w:val="-14"/>
                <w:sz w:val="26"/>
                <w:szCs w:val="26"/>
              </w:rPr>
            </w:pPr>
            <w:r w:rsidRPr="00BF7394">
              <w:rPr>
                <w:rFonts w:ascii="SimSun" w:eastAsia="SimSun" w:hAnsi="SimSun" w:hint="eastAsia"/>
                <w:b/>
                <w:spacing w:val="-14"/>
                <w:sz w:val="26"/>
                <w:szCs w:val="26"/>
              </w:rPr>
              <w:t>国务院关税税则委员会关于对原产于美国的部分进口商品提高加征关税税率的公告</w:t>
            </w:r>
          </w:p>
          <w:p w:rsidR="00BF7394" w:rsidRPr="00BF7394" w:rsidRDefault="00BF7394" w:rsidP="00BF7394">
            <w:pPr>
              <w:wordWrap w:val="0"/>
              <w:autoSpaceDE w:val="0"/>
              <w:autoSpaceDN w:val="0"/>
              <w:snapToGrid w:val="0"/>
              <w:spacing w:line="290" w:lineRule="atLeast"/>
              <w:jc w:val="center"/>
              <w:rPr>
                <w:rFonts w:ascii="SimSun" w:eastAsia="SimSun" w:hAnsi="SimSun"/>
                <w:szCs w:val="21"/>
              </w:rPr>
            </w:pPr>
            <w:r w:rsidRPr="00BF7394">
              <w:rPr>
                <w:rFonts w:ascii="SimSun" w:eastAsia="SimSun" w:hAnsi="SimSun" w:hint="eastAsia"/>
                <w:szCs w:val="21"/>
              </w:rPr>
              <w:t>税委会公告〔</w:t>
            </w:r>
            <w:r w:rsidRPr="00BF7394">
              <w:rPr>
                <w:rFonts w:ascii="SimSun" w:eastAsia="SimSun" w:hAnsi="SimSun"/>
                <w:szCs w:val="21"/>
              </w:rPr>
              <w:t>2019〕3</w:t>
            </w:r>
            <w:r w:rsidRPr="00BF7394">
              <w:rPr>
                <w:rFonts w:ascii="SimSun" w:eastAsia="SimSun" w:hAnsi="SimSun" w:hint="eastAsia"/>
                <w:szCs w:val="21"/>
              </w:rPr>
              <w:t>号</w:t>
            </w:r>
          </w:p>
          <w:p w:rsidR="00BF7394" w:rsidRPr="00BF7394" w:rsidRDefault="00BF7394" w:rsidP="00BF7394">
            <w:pPr>
              <w:wordWrap w:val="0"/>
              <w:autoSpaceDE w:val="0"/>
              <w:autoSpaceDN w:val="0"/>
              <w:snapToGrid w:val="0"/>
              <w:spacing w:line="290" w:lineRule="atLeast"/>
              <w:rPr>
                <w:rFonts w:ascii="SimSun" w:eastAsia="SimSun" w:hAnsi="SimSun"/>
                <w:szCs w:val="21"/>
              </w:rPr>
            </w:pPr>
          </w:p>
          <w:p w:rsidR="00BF7394" w:rsidRPr="00BF7394" w:rsidRDefault="00BF7394" w:rsidP="00BF7394">
            <w:pPr>
              <w:wordWrap w:val="0"/>
              <w:autoSpaceDE w:val="0"/>
              <w:autoSpaceDN w:val="0"/>
              <w:snapToGrid w:val="0"/>
              <w:spacing w:line="290" w:lineRule="atLeast"/>
              <w:rPr>
                <w:rFonts w:ascii="SimSun" w:eastAsia="SimSun" w:hAnsi="SimSun"/>
                <w:spacing w:val="14"/>
                <w:szCs w:val="21"/>
              </w:rPr>
            </w:pPr>
            <w:r w:rsidRPr="00BF7394">
              <w:rPr>
                <w:rFonts w:ascii="SimSun" w:eastAsia="SimSun" w:hAnsi="SimSun" w:hint="eastAsia"/>
                <w:szCs w:val="21"/>
              </w:rPr>
              <w:t xml:space="preserve">　　</w:t>
            </w:r>
            <w:r w:rsidRPr="00BF7394">
              <w:rPr>
                <w:rFonts w:ascii="SimSun" w:eastAsia="SimSun" w:hAnsi="SimSun"/>
                <w:spacing w:val="14"/>
                <w:szCs w:val="21"/>
              </w:rPr>
              <w:t>2019</w:t>
            </w:r>
            <w:r w:rsidRPr="00BF7394">
              <w:rPr>
                <w:rFonts w:ascii="SimSun" w:eastAsia="SimSun" w:hAnsi="SimSun" w:hint="eastAsia"/>
                <w:spacing w:val="14"/>
                <w:szCs w:val="21"/>
              </w:rPr>
              <w:t>年</w:t>
            </w:r>
            <w:r w:rsidRPr="00BF7394">
              <w:rPr>
                <w:rFonts w:ascii="SimSun" w:eastAsia="SimSun" w:hAnsi="SimSun"/>
                <w:spacing w:val="14"/>
                <w:szCs w:val="21"/>
              </w:rPr>
              <w:t>5</w:t>
            </w:r>
            <w:r w:rsidRPr="00BF7394">
              <w:rPr>
                <w:rFonts w:ascii="SimSun" w:eastAsia="SimSun" w:hAnsi="SimSun" w:hint="eastAsia"/>
                <w:spacing w:val="14"/>
                <w:szCs w:val="21"/>
              </w:rPr>
              <w:t>月</w:t>
            </w:r>
            <w:r w:rsidRPr="00BF7394">
              <w:rPr>
                <w:rFonts w:ascii="SimSun" w:eastAsia="SimSun" w:hAnsi="SimSun"/>
                <w:spacing w:val="14"/>
                <w:szCs w:val="21"/>
              </w:rPr>
              <w:t>9</w:t>
            </w:r>
            <w:r w:rsidRPr="00BF7394">
              <w:rPr>
                <w:rFonts w:ascii="SimSun" w:eastAsia="SimSun" w:hAnsi="SimSun" w:hint="eastAsia"/>
                <w:spacing w:val="14"/>
                <w:szCs w:val="21"/>
              </w:rPr>
              <w:t>日，美国政府宣布，自</w:t>
            </w:r>
            <w:r w:rsidRPr="00BF7394">
              <w:rPr>
                <w:rFonts w:ascii="SimSun" w:eastAsia="SimSun" w:hAnsi="SimSun"/>
                <w:spacing w:val="14"/>
                <w:szCs w:val="21"/>
              </w:rPr>
              <w:t>2019</w:t>
            </w:r>
            <w:r w:rsidRPr="00BF7394">
              <w:rPr>
                <w:rFonts w:ascii="SimSun" w:eastAsia="SimSun" w:hAnsi="SimSun" w:hint="eastAsia"/>
                <w:spacing w:val="14"/>
                <w:szCs w:val="21"/>
              </w:rPr>
              <w:t>年</w:t>
            </w:r>
            <w:r w:rsidRPr="00BF7394">
              <w:rPr>
                <w:rFonts w:ascii="SimSun" w:eastAsia="SimSun" w:hAnsi="SimSun"/>
                <w:spacing w:val="14"/>
                <w:szCs w:val="21"/>
              </w:rPr>
              <w:t>5</w:t>
            </w:r>
            <w:r w:rsidRPr="00BF7394">
              <w:rPr>
                <w:rFonts w:ascii="SimSun" w:eastAsia="SimSun" w:hAnsi="SimSun" w:hint="eastAsia"/>
                <w:spacing w:val="14"/>
                <w:szCs w:val="21"/>
              </w:rPr>
              <w:t>月</w:t>
            </w:r>
            <w:r w:rsidRPr="00BF7394">
              <w:rPr>
                <w:rFonts w:ascii="SimSun" w:eastAsia="SimSun" w:hAnsi="SimSun"/>
                <w:spacing w:val="14"/>
                <w:szCs w:val="21"/>
              </w:rPr>
              <w:t>10</w:t>
            </w:r>
            <w:r w:rsidRPr="00BF7394">
              <w:rPr>
                <w:rFonts w:ascii="SimSun" w:eastAsia="SimSun" w:hAnsi="SimSun" w:hint="eastAsia"/>
                <w:spacing w:val="14"/>
                <w:szCs w:val="21"/>
              </w:rPr>
              <w:t>日起，对从中国进口的</w:t>
            </w:r>
            <w:r w:rsidRPr="00BF7394">
              <w:rPr>
                <w:rFonts w:ascii="SimSun" w:eastAsia="SimSun" w:hAnsi="SimSun"/>
                <w:spacing w:val="14"/>
                <w:szCs w:val="21"/>
              </w:rPr>
              <w:t>2000</w:t>
            </w:r>
            <w:r w:rsidRPr="00BF7394">
              <w:rPr>
                <w:rFonts w:ascii="SimSun" w:eastAsia="SimSun" w:hAnsi="SimSun" w:hint="eastAsia"/>
                <w:spacing w:val="14"/>
                <w:szCs w:val="21"/>
              </w:rPr>
              <w:t>亿美元清单商品加征的关税税率由</w:t>
            </w:r>
            <w:r w:rsidRPr="00BF7394">
              <w:rPr>
                <w:rFonts w:ascii="SimSun" w:eastAsia="SimSun" w:hAnsi="SimSun"/>
                <w:spacing w:val="14"/>
                <w:szCs w:val="21"/>
              </w:rPr>
              <w:t>10%</w:t>
            </w:r>
            <w:r w:rsidRPr="00BF7394">
              <w:rPr>
                <w:rFonts w:ascii="SimSun" w:eastAsia="SimSun" w:hAnsi="SimSun" w:hint="eastAsia"/>
                <w:spacing w:val="14"/>
                <w:szCs w:val="21"/>
              </w:rPr>
              <w:t>提高到</w:t>
            </w:r>
            <w:r w:rsidRPr="00BF7394">
              <w:rPr>
                <w:rFonts w:ascii="SimSun" w:eastAsia="SimSun" w:hAnsi="SimSun"/>
                <w:spacing w:val="14"/>
                <w:szCs w:val="21"/>
              </w:rPr>
              <w:t>25%。</w:t>
            </w:r>
            <w:r w:rsidRPr="00BF7394">
              <w:rPr>
                <w:rFonts w:ascii="SimSun" w:eastAsia="SimSun" w:hAnsi="SimSun" w:hint="eastAsia"/>
                <w:spacing w:val="14"/>
                <w:szCs w:val="21"/>
              </w:rPr>
              <w:t>美方上述措施导致中美经贸摩擦升级，违背中美双方关于通过磋商解决贸易分歧的共识，损害双方利益，不符合国际社会的普遍期待。</w:t>
            </w:r>
            <w:r w:rsidRPr="00BF7394">
              <w:rPr>
                <w:rFonts w:ascii="SimSun" w:eastAsia="SimSun" w:hAnsi="SimSun"/>
                <w:spacing w:val="14"/>
                <w:szCs w:val="21"/>
              </w:rPr>
              <w:t xml:space="preserve"> </w:t>
            </w:r>
          </w:p>
          <w:p w:rsidR="00BF7394" w:rsidRPr="00BF7394" w:rsidRDefault="00BF7394" w:rsidP="00BF7394">
            <w:pPr>
              <w:wordWrap w:val="0"/>
              <w:autoSpaceDE w:val="0"/>
              <w:autoSpaceDN w:val="0"/>
              <w:snapToGrid w:val="0"/>
              <w:spacing w:line="290" w:lineRule="atLeast"/>
              <w:rPr>
                <w:rFonts w:ascii="SimSun" w:eastAsia="SimSun" w:hAnsi="SimSun"/>
                <w:szCs w:val="21"/>
              </w:rPr>
            </w:pPr>
            <w:r w:rsidRPr="00BF7394">
              <w:rPr>
                <w:rFonts w:ascii="SimSun" w:eastAsia="SimSun" w:hAnsi="SimSun" w:hint="eastAsia"/>
                <w:szCs w:val="21"/>
              </w:rPr>
              <w:t xml:space="preserve">　　根据《中华人民共和国对外贸易法》《中华人民共和国进出口关税条例》等法律法规和国际法基本原则，国务院关税税则委员会决定，自</w:t>
            </w:r>
            <w:r w:rsidRPr="00BF7394">
              <w:rPr>
                <w:rFonts w:ascii="SimSun" w:eastAsia="SimSun" w:hAnsi="SimSun"/>
                <w:szCs w:val="21"/>
              </w:rPr>
              <w:t>2019</w:t>
            </w:r>
            <w:r w:rsidRPr="00BF7394">
              <w:rPr>
                <w:rFonts w:ascii="SimSun" w:eastAsia="SimSun" w:hAnsi="SimSun" w:hint="eastAsia"/>
                <w:szCs w:val="21"/>
              </w:rPr>
              <w:t>年</w:t>
            </w:r>
            <w:r w:rsidRPr="00BF7394">
              <w:rPr>
                <w:rFonts w:ascii="SimSun" w:eastAsia="SimSun" w:hAnsi="SimSun"/>
                <w:szCs w:val="21"/>
              </w:rPr>
              <w:t>6</w:t>
            </w:r>
            <w:r w:rsidRPr="00BF7394">
              <w:rPr>
                <w:rFonts w:ascii="SimSun" w:eastAsia="SimSun" w:hAnsi="SimSun" w:hint="eastAsia"/>
                <w:szCs w:val="21"/>
              </w:rPr>
              <w:t>月</w:t>
            </w:r>
            <w:r w:rsidRPr="00BF7394">
              <w:rPr>
                <w:rFonts w:ascii="SimSun" w:eastAsia="SimSun" w:hAnsi="SimSun"/>
                <w:szCs w:val="21"/>
              </w:rPr>
              <w:t>1</w:t>
            </w:r>
            <w:r w:rsidRPr="00BF7394">
              <w:rPr>
                <w:rFonts w:ascii="SimSun" w:eastAsia="SimSun" w:hAnsi="SimSun" w:hint="eastAsia"/>
                <w:szCs w:val="21"/>
              </w:rPr>
              <w:t>日</w:t>
            </w:r>
            <w:r w:rsidRPr="00BF7394">
              <w:rPr>
                <w:rFonts w:ascii="SimSun" w:eastAsia="SimSun" w:hAnsi="SimSun"/>
                <w:szCs w:val="21"/>
              </w:rPr>
              <w:t>0</w:t>
            </w:r>
            <w:r w:rsidRPr="00BF7394">
              <w:rPr>
                <w:rFonts w:ascii="SimSun" w:eastAsia="SimSun" w:hAnsi="SimSun" w:hint="eastAsia"/>
                <w:szCs w:val="21"/>
              </w:rPr>
              <w:t>时起，对原产于美国的部分进口商品提高加征关税税率。现将有关事项公告如下：</w:t>
            </w:r>
            <w:r w:rsidRPr="00BF7394">
              <w:rPr>
                <w:rFonts w:ascii="SimSun" w:eastAsia="SimSun" w:hAnsi="SimSun"/>
                <w:szCs w:val="21"/>
              </w:rPr>
              <w:t xml:space="preserve"> </w:t>
            </w:r>
          </w:p>
          <w:p w:rsidR="00BF7394" w:rsidRPr="00BF7394" w:rsidRDefault="00BF7394" w:rsidP="00BF7394">
            <w:pPr>
              <w:wordWrap w:val="0"/>
              <w:autoSpaceDE w:val="0"/>
              <w:autoSpaceDN w:val="0"/>
              <w:snapToGrid w:val="0"/>
              <w:spacing w:line="290" w:lineRule="atLeast"/>
              <w:rPr>
                <w:rFonts w:ascii="SimSun" w:eastAsia="SimSun" w:hAnsi="SimSun"/>
                <w:szCs w:val="21"/>
              </w:rPr>
            </w:pPr>
            <w:r w:rsidRPr="00BF7394">
              <w:rPr>
                <w:rFonts w:ascii="SimSun" w:eastAsia="SimSun" w:hAnsi="SimSun" w:hint="eastAsia"/>
                <w:szCs w:val="21"/>
              </w:rPr>
              <w:t xml:space="preserve">　　一、对《国务院关税税则委员会关于对原产于美国约</w:t>
            </w:r>
            <w:r w:rsidRPr="00BF7394">
              <w:rPr>
                <w:rFonts w:ascii="SimSun" w:eastAsia="SimSun" w:hAnsi="SimSun"/>
                <w:szCs w:val="21"/>
              </w:rPr>
              <w:t>600</w:t>
            </w:r>
            <w:r w:rsidRPr="00BF7394">
              <w:rPr>
                <w:rFonts w:ascii="SimSun" w:eastAsia="SimSun" w:hAnsi="SimSun" w:hint="eastAsia"/>
                <w:szCs w:val="21"/>
              </w:rPr>
              <w:t>亿美元进口商品实施加征关税的公告》（税委会公告〔</w:t>
            </w:r>
            <w:r w:rsidRPr="00BF7394">
              <w:rPr>
                <w:rFonts w:ascii="SimSun" w:eastAsia="SimSun" w:hAnsi="SimSun"/>
                <w:szCs w:val="21"/>
              </w:rPr>
              <w:t>2018〕8</w:t>
            </w:r>
            <w:r w:rsidRPr="00BF7394">
              <w:rPr>
                <w:rFonts w:ascii="SimSun" w:eastAsia="SimSun" w:hAnsi="SimSun" w:hint="eastAsia"/>
                <w:szCs w:val="21"/>
              </w:rPr>
              <w:t>号）中部分商品，提高加征关税税率，按照《国务院关税税则委员会关于对原产于美国的部分进口商品（第二批）加征关税的公告》（税委会公告〔</w:t>
            </w:r>
            <w:r w:rsidRPr="00BF7394">
              <w:rPr>
                <w:rFonts w:ascii="SimSun" w:eastAsia="SimSun" w:hAnsi="SimSun"/>
                <w:szCs w:val="21"/>
              </w:rPr>
              <w:t>2018〕6</w:t>
            </w:r>
            <w:r w:rsidRPr="00BF7394">
              <w:rPr>
                <w:rFonts w:ascii="SimSun" w:eastAsia="SimSun" w:hAnsi="SimSun" w:hint="eastAsia"/>
                <w:szCs w:val="21"/>
              </w:rPr>
              <w:t>号）公告的税率实施。即：对附件</w:t>
            </w:r>
            <w:r w:rsidRPr="00BF7394">
              <w:rPr>
                <w:rFonts w:ascii="SimSun" w:eastAsia="SimSun" w:hAnsi="SimSun"/>
                <w:szCs w:val="21"/>
              </w:rPr>
              <w:t>1</w:t>
            </w:r>
            <w:r w:rsidRPr="00BF7394">
              <w:rPr>
                <w:rFonts w:ascii="SimSun" w:eastAsia="SimSun" w:hAnsi="SimSun" w:hint="eastAsia"/>
                <w:szCs w:val="21"/>
              </w:rPr>
              <w:t>所列</w:t>
            </w:r>
            <w:r w:rsidRPr="00BF7394">
              <w:rPr>
                <w:rFonts w:ascii="SimSun" w:eastAsia="SimSun" w:hAnsi="SimSun"/>
                <w:szCs w:val="21"/>
              </w:rPr>
              <w:t>2493</w:t>
            </w:r>
            <w:r w:rsidRPr="00BF7394">
              <w:rPr>
                <w:rFonts w:ascii="SimSun" w:eastAsia="SimSun" w:hAnsi="SimSun" w:hint="eastAsia"/>
                <w:szCs w:val="21"/>
              </w:rPr>
              <w:t>个税目商品，实施加征</w:t>
            </w:r>
            <w:r w:rsidRPr="00BF7394">
              <w:rPr>
                <w:rFonts w:ascii="SimSun" w:eastAsia="SimSun" w:hAnsi="SimSun"/>
                <w:szCs w:val="21"/>
              </w:rPr>
              <w:t>25%</w:t>
            </w:r>
            <w:r w:rsidRPr="00BF7394">
              <w:rPr>
                <w:rFonts w:ascii="SimSun" w:eastAsia="SimSun" w:hAnsi="SimSun" w:hint="eastAsia"/>
                <w:szCs w:val="21"/>
              </w:rPr>
              <w:t>的关税；对附件</w:t>
            </w:r>
            <w:r w:rsidRPr="00BF7394">
              <w:rPr>
                <w:rFonts w:ascii="SimSun" w:eastAsia="SimSun" w:hAnsi="SimSun"/>
                <w:szCs w:val="21"/>
              </w:rPr>
              <w:t>2</w:t>
            </w:r>
            <w:r w:rsidRPr="00BF7394">
              <w:rPr>
                <w:rFonts w:ascii="SimSun" w:eastAsia="SimSun" w:hAnsi="SimSun" w:hint="eastAsia"/>
                <w:szCs w:val="21"/>
              </w:rPr>
              <w:t>所列</w:t>
            </w:r>
            <w:r w:rsidRPr="00BF7394">
              <w:rPr>
                <w:rFonts w:ascii="SimSun" w:eastAsia="SimSun" w:hAnsi="SimSun"/>
                <w:szCs w:val="21"/>
              </w:rPr>
              <w:t>1078</w:t>
            </w:r>
            <w:r w:rsidRPr="00BF7394">
              <w:rPr>
                <w:rFonts w:ascii="SimSun" w:eastAsia="SimSun" w:hAnsi="SimSun" w:hint="eastAsia"/>
                <w:szCs w:val="21"/>
              </w:rPr>
              <w:t>个税目商品，实施加征</w:t>
            </w:r>
            <w:r w:rsidRPr="00BF7394">
              <w:rPr>
                <w:rFonts w:ascii="SimSun" w:eastAsia="SimSun" w:hAnsi="SimSun"/>
                <w:szCs w:val="21"/>
              </w:rPr>
              <w:t>20%</w:t>
            </w:r>
            <w:r w:rsidRPr="00BF7394">
              <w:rPr>
                <w:rFonts w:ascii="SimSun" w:eastAsia="SimSun" w:hAnsi="SimSun" w:hint="eastAsia"/>
                <w:szCs w:val="21"/>
              </w:rPr>
              <w:t>的关税；对附件</w:t>
            </w:r>
            <w:r w:rsidRPr="00BF7394">
              <w:rPr>
                <w:rFonts w:ascii="SimSun" w:eastAsia="SimSun" w:hAnsi="SimSun"/>
                <w:szCs w:val="21"/>
              </w:rPr>
              <w:t>3</w:t>
            </w:r>
            <w:r w:rsidRPr="00BF7394">
              <w:rPr>
                <w:rFonts w:ascii="SimSun" w:eastAsia="SimSun" w:hAnsi="SimSun" w:hint="eastAsia"/>
                <w:szCs w:val="21"/>
              </w:rPr>
              <w:t>所列</w:t>
            </w:r>
            <w:r w:rsidRPr="00BF7394">
              <w:rPr>
                <w:rFonts w:ascii="SimSun" w:eastAsia="SimSun" w:hAnsi="SimSun"/>
                <w:szCs w:val="21"/>
              </w:rPr>
              <w:t>974</w:t>
            </w:r>
            <w:r w:rsidRPr="00BF7394">
              <w:rPr>
                <w:rFonts w:ascii="SimSun" w:eastAsia="SimSun" w:hAnsi="SimSun" w:hint="eastAsia"/>
                <w:szCs w:val="21"/>
              </w:rPr>
              <w:t>个税目商品，实施加征</w:t>
            </w:r>
            <w:r w:rsidRPr="00BF7394">
              <w:rPr>
                <w:rFonts w:ascii="SimSun" w:eastAsia="SimSun" w:hAnsi="SimSun"/>
                <w:szCs w:val="21"/>
              </w:rPr>
              <w:t>10%</w:t>
            </w:r>
            <w:r w:rsidRPr="00BF7394">
              <w:rPr>
                <w:rFonts w:ascii="SimSun" w:eastAsia="SimSun" w:hAnsi="SimSun" w:hint="eastAsia"/>
                <w:szCs w:val="21"/>
              </w:rPr>
              <w:t>的关税。对附件</w:t>
            </w:r>
            <w:r w:rsidRPr="00BF7394">
              <w:rPr>
                <w:rFonts w:ascii="SimSun" w:eastAsia="SimSun" w:hAnsi="SimSun"/>
                <w:szCs w:val="21"/>
              </w:rPr>
              <w:t>4</w:t>
            </w:r>
            <w:r w:rsidRPr="00BF7394">
              <w:rPr>
                <w:rFonts w:ascii="SimSun" w:eastAsia="SimSun" w:hAnsi="SimSun" w:hint="eastAsia"/>
                <w:szCs w:val="21"/>
              </w:rPr>
              <w:t>所列</w:t>
            </w:r>
            <w:r w:rsidRPr="00BF7394">
              <w:rPr>
                <w:rFonts w:ascii="SimSun" w:eastAsia="SimSun" w:hAnsi="SimSun"/>
                <w:szCs w:val="21"/>
              </w:rPr>
              <w:t>595</w:t>
            </w:r>
            <w:r w:rsidRPr="00BF7394">
              <w:rPr>
                <w:rFonts w:ascii="SimSun" w:eastAsia="SimSun" w:hAnsi="SimSun" w:hint="eastAsia"/>
                <w:szCs w:val="21"/>
              </w:rPr>
              <w:t>个税目商品，仍实施加征</w:t>
            </w:r>
            <w:r w:rsidRPr="00BF7394">
              <w:rPr>
                <w:rFonts w:ascii="SimSun" w:eastAsia="SimSun" w:hAnsi="SimSun"/>
                <w:szCs w:val="21"/>
              </w:rPr>
              <w:t>5%</w:t>
            </w:r>
            <w:r w:rsidRPr="00BF7394">
              <w:rPr>
                <w:rFonts w:ascii="SimSun" w:eastAsia="SimSun" w:hAnsi="SimSun" w:hint="eastAsia"/>
                <w:szCs w:val="21"/>
              </w:rPr>
              <w:t>的关税。</w:t>
            </w:r>
            <w:r w:rsidRPr="00BF7394">
              <w:rPr>
                <w:rFonts w:ascii="SimSun" w:eastAsia="SimSun" w:hAnsi="SimSun"/>
                <w:szCs w:val="21"/>
              </w:rPr>
              <w:t xml:space="preserve"> </w:t>
            </w:r>
          </w:p>
          <w:p w:rsidR="00BF7394" w:rsidRPr="00BF7394" w:rsidRDefault="00BF7394" w:rsidP="00BF7394">
            <w:pPr>
              <w:wordWrap w:val="0"/>
              <w:autoSpaceDE w:val="0"/>
              <w:autoSpaceDN w:val="0"/>
              <w:snapToGrid w:val="0"/>
              <w:spacing w:line="290" w:lineRule="atLeast"/>
              <w:rPr>
                <w:rFonts w:ascii="SimSun" w:eastAsia="SimSun" w:hAnsi="SimSun"/>
                <w:szCs w:val="21"/>
              </w:rPr>
            </w:pPr>
            <w:r w:rsidRPr="00BF7394">
              <w:rPr>
                <w:rFonts w:ascii="SimSun" w:eastAsia="SimSun" w:hAnsi="SimSun" w:hint="eastAsia"/>
                <w:szCs w:val="21"/>
              </w:rPr>
              <w:t xml:space="preserve">　　二、其他事项按照税委会公告〔</w:t>
            </w:r>
            <w:r w:rsidRPr="00BF7394">
              <w:rPr>
                <w:rFonts w:ascii="SimSun" w:eastAsia="SimSun" w:hAnsi="SimSun"/>
                <w:szCs w:val="21"/>
              </w:rPr>
              <w:t>2018〕6</w:t>
            </w:r>
            <w:r w:rsidRPr="00BF7394">
              <w:rPr>
                <w:rFonts w:ascii="SimSun" w:eastAsia="SimSun" w:hAnsi="SimSun" w:hint="eastAsia"/>
                <w:szCs w:val="21"/>
              </w:rPr>
              <w:t>号执行。</w:t>
            </w:r>
            <w:r w:rsidRPr="00BF7394">
              <w:rPr>
                <w:rFonts w:ascii="SimSun" w:eastAsia="SimSun" w:hAnsi="SimSun"/>
                <w:szCs w:val="21"/>
              </w:rPr>
              <w:t xml:space="preserve"> </w:t>
            </w:r>
          </w:p>
          <w:p w:rsidR="00BF7394" w:rsidRPr="00BF7394" w:rsidRDefault="00BF7394" w:rsidP="00BF7394">
            <w:pPr>
              <w:wordWrap w:val="0"/>
              <w:autoSpaceDE w:val="0"/>
              <w:autoSpaceDN w:val="0"/>
              <w:snapToGrid w:val="0"/>
              <w:spacing w:line="290" w:lineRule="atLeast"/>
              <w:rPr>
                <w:rFonts w:ascii="SimSun" w:eastAsia="SimSun" w:hAnsi="SimSun"/>
                <w:szCs w:val="21"/>
              </w:rPr>
            </w:pPr>
          </w:p>
          <w:p w:rsidR="00BF7394" w:rsidRPr="00BF7394" w:rsidRDefault="00BF7394" w:rsidP="00BF7394">
            <w:pPr>
              <w:wordWrap w:val="0"/>
              <w:autoSpaceDE w:val="0"/>
              <w:autoSpaceDN w:val="0"/>
              <w:snapToGrid w:val="0"/>
              <w:spacing w:line="290" w:lineRule="atLeast"/>
              <w:rPr>
                <w:rFonts w:ascii="SimSun" w:eastAsia="SimSun" w:hAnsi="SimSun"/>
                <w:szCs w:val="21"/>
              </w:rPr>
            </w:pPr>
            <w:r w:rsidRPr="00BF7394">
              <w:rPr>
                <w:rFonts w:ascii="SimSun" w:eastAsia="SimSun" w:hAnsi="SimSun" w:hint="eastAsia"/>
                <w:szCs w:val="21"/>
              </w:rPr>
              <w:t>附件下载：</w:t>
            </w:r>
          </w:p>
          <w:p w:rsidR="00BF7394" w:rsidRPr="000A5919" w:rsidRDefault="00BF7394" w:rsidP="00BF7394">
            <w:pPr>
              <w:spacing w:line="360" w:lineRule="auto"/>
              <w:rPr>
                <w:rFonts w:ascii="SimSun" w:eastAsia="SimSun" w:hAnsi="SimSun"/>
                <w:szCs w:val="21"/>
              </w:rPr>
            </w:pPr>
            <w:hyperlink r:id="rId12" w:history="1">
              <w:r w:rsidRPr="000A5919">
                <w:rPr>
                  <w:rStyle w:val="a7"/>
                  <w:rFonts w:ascii="SimSun" w:eastAsia="SimSun" w:hAnsi="SimSun"/>
                  <w:szCs w:val="21"/>
                </w:rPr>
                <w:t>1.对美实施加征25%关税商品清单.pdf</w:t>
              </w:r>
            </w:hyperlink>
            <w:r>
              <w:rPr>
                <w:rFonts w:ascii="SimSun" w:eastAsia="SimSun" w:hAnsi="SimSun"/>
                <w:szCs w:val="21"/>
              </w:rPr>
              <w:t xml:space="preserve"> </w:t>
            </w:r>
            <w:r w:rsidRPr="000A5919">
              <w:rPr>
                <w:rFonts w:ascii="SimSun" w:eastAsia="SimSun" w:hAnsi="SimSun"/>
                <w:szCs w:val="21"/>
              </w:rPr>
              <w:br/>
            </w:r>
            <w:hyperlink r:id="rId13" w:history="1">
              <w:r w:rsidRPr="000A5919">
                <w:rPr>
                  <w:rStyle w:val="a7"/>
                  <w:rFonts w:ascii="SimSun" w:eastAsia="SimSun" w:hAnsi="SimSun"/>
                  <w:szCs w:val="21"/>
                </w:rPr>
                <w:t>2.对美实施加征20%关税商品清单.pdf</w:t>
              </w:r>
            </w:hyperlink>
            <w:r w:rsidRPr="000A5919">
              <w:rPr>
                <w:rFonts w:ascii="SimSun" w:eastAsia="SimSun" w:hAnsi="SimSun"/>
                <w:szCs w:val="21"/>
              </w:rPr>
              <w:br/>
            </w:r>
            <w:hyperlink r:id="rId14" w:history="1">
              <w:r w:rsidRPr="000A5919">
                <w:rPr>
                  <w:rStyle w:val="a7"/>
                  <w:rFonts w:ascii="SimSun" w:eastAsia="SimSun" w:hAnsi="SimSun"/>
                  <w:szCs w:val="21"/>
                </w:rPr>
                <w:t>3.对美实施加征10%关税商品清单.pdf</w:t>
              </w:r>
            </w:hyperlink>
            <w:r w:rsidRPr="000A5919">
              <w:rPr>
                <w:rFonts w:ascii="SimSun" w:eastAsia="SimSun" w:hAnsi="SimSun"/>
                <w:szCs w:val="21"/>
              </w:rPr>
              <w:br/>
            </w:r>
            <w:hyperlink r:id="rId15" w:history="1">
              <w:r w:rsidRPr="000A5919">
                <w:rPr>
                  <w:rStyle w:val="a7"/>
                  <w:rFonts w:ascii="SimSun" w:eastAsia="SimSun" w:hAnsi="SimSun"/>
                  <w:szCs w:val="21"/>
                </w:rPr>
                <w:t>4.对美实施加征5%关税商品清单.pdf</w:t>
              </w:r>
            </w:hyperlink>
          </w:p>
          <w:p w:rsidR="00BF7394" w:rsidRPr="00BF7394" w:rsidRDefault="00BF7394" w:rsidP="00BF7394">
            <w:pPr>
              <w:wordWrap w:val="0"/>
              <w:autoSpaceDE w:val="0"/>
              <w:autoSpaceDN w:val="0"/>
              <w:snapToGrid w:val="0"/>
              <w:spacing w:line="290" w:lineRule="atLeast"/>
              <w:rPr>
                <w:rFonts w:ascii="SimSun" w:eastAsia="SimSun" w:hAnsi="SimSun"/>
                <w:szCs w:val="21"/>
              </w:rPr>
            </w:pPr>
          </w:p>
          <w:p w:rsidR="00BF7394" w:rsidRPr="00BF7394" w:rsidRDefault="00BF7394" w:rsidP="00BF7394">
            <w:pPr>
              <w:wordWrap w:val="0"/>
              <w:autoSpaceDE w:val="0"/>
              <w:autoSpaceDN w:val="0"/>
              <w:snapToGrid w:val="0"/>
              <w:spacing w:line="290" w:lineRule="atLeast"/>
              <w:rPr>
                <w:rFonts w:ascii="SimSun" w:eastAsia="SimSun" w:hAnsi="SimSun"/>
                <w:szCs w:val="21"/>
              </w:rPr>
            </w:pPr>
          </w:p>
          <w:p w:rsidR="00BF7394" w:rsidRPr="00BF7394" w:rsidRDefault="00BF7394" w:rsidP="00BF7394">
            <w:pPr>
              <w:wordWrap w:val="0"/>
              <w:autoSpaceDE w:val="0"/>
              <w:autoSpaceDN w:val="0"/>
              <w:snapToGrid w:val="0"/>
              <w:spacing w:line="290" w:lineRule="atLeast"/>
              <w:jc w:val="right"/>
              <w:rPr>
                <w:rFonts w:ascii="SimSun" w:eastAsia="SimSun" w:hAnsi="SimSun"/>
                <w:szCs w:val="21"/>
              </w:rPr>
            </w:pPr>
            <w:r w:rsidRPr="00BF7394">
              <w:rPr>
                <w:rFonts w:ascii="SimSun" w:eastAsia="SimSun" w:hAnsi="SimSun" w:hint="eastAsia"/>
                <w:szCs w:val="21"/>
              </w:rPr>
              <w:lastRenderedPageBreak/>
              <w:t xml:space="preserve">　　国务院关税税则委员会</w:t>
            </w:r>
            <w:r w:rsidRPr="00BF7394">
              <w:rPr>
                <w:rFonts w:ascii="SimSun" w:eastAsia="SimSun" w:hAnsi="SimSun"/>
                <w:szCs w:val="21"/>
              </w:rPr>
              <w:t xml:space="preserve"> </w:t>
            </w:r>
          </w:p>
          <w:p w:rsidR="00F6633C" w:rsidRPr="00F6633C" w:rsidRDefault="00BF7394" w:rsidP="00BF7394">
            <w:pPr>
              <w:wordWrap w:val="0"/>
              <w:autoSpaceDE w:val="0"/>
              <w:autoSpaceDN w:val="0"/>
              <w:snapToGrid w:val="0"/>
              <w:spacing w:line="290" w:lineRule="atLeast"/>
              <w:jc w:val="right"/>
              <w:rPr>
                <w:rFonts w:ascii="SimSun" w:eastAsia="SimSun" w:hAnsi="SimSun"/>
                <w:szCs w:val="21"/>
              </w:rPr>
            </w:pPr>
            <w:r w:rsidRPr="00BF7394">
              <w:rPr>
                <w:rFonts w:ascii="SimSun" w:eastAsia="SimSun" w:hAnsi="SimSun" w:hint="eastAsia"/>
                <w:szCs w:val="21"/>
              </w:rPr>
              <w:t xml:space="preserve">　　</w:t>
            </w:r>
            <w:r w:rsidRPr="00BF7394">
              <w:rPr>
                <w:rFonts w:ascii="SimSun" w:eastAsia="SimSun" w:hAnsi="SimSun"/>
                <w:szCs w:val="21"/>
              </w:rPr>
              <w:t>2019</w:t>
            </w:r>
            <w:r w:rsidRPr="00BF7394">
              <w:rPr>
                <w:rFonts w:ascii="SimSun" w:eastAsia="SimSun" w:hAnsi="SimSun" w:hint="eastAsia"/>
                <w:szCs w:val="21"/>
              </w:rPr>
              <w:t>年</w:t>
            </w:r>
            <w:r w:rsidRPr="00BF7394">
              <w:rPr>
                <w:rFonts w:ascii="SimSun" w:eastAsia="SimSun" w:hAnsi="SimSun"/>
                <w:szCs w:val="21"/>
              </w:rPr>
              <w:t>5</w:t>
            </w:r>
            <w:r w:rsidRPr="00BF7394">
              <w:rPr>
                <w:rFonts w:ascii="SimSun" w:eastAsia="SimSun" w:hAnsi="SimSun" w:hint="eastAsia"/>
                <w:szCs w:val="21"/>
              </w:rPr>
              <w:t>月</w:t>
            </w:r>
            <w:r w:rsidRPr="00BF7394">
              <w:rPr>
                <w:rFonts w:ascii="SimSun" w:eastAsia="SimSun" w:hAnsi="SimSun"/>
                <w:szCs w:val="21"/>
              </w:rPr>
              <w:t>13</w:t>
            </w:r>
            <w:r w:rsidRPr="00BF7394">
              <w:rPr>
                <w:rFonts w:ascii="SimSun" w:eastAsia="SimSun" w:hAnsi="SimSun" w:hint="eastAsia"/>
                <w:szCs w:val="21"/>
              </w:rPr>
              <w:t>日</w:t>
            </w:r>
          </w:p>
          <w:p w:rsidR="00F6633C" w:rsidRPr="00F6633C" w:rsidRDefault="00F6633C" w:rsidP="00BF7394">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3E7" w:rsidRDefault="00A123E7" w:rsidP="00C278F4">
      <w:r>
        <w:separator/>
      </w:r>
    </w:p>
  </w:endnote>
  <w:endnote w:type="continuationSeparator" w:id="0">
    <w:p w:rsidR="00A123E7" w:rsidRDefault="00A123E7"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3E7" w:rsidRDefault="00A123E7" w:rsidP="00C278F4">
      <w:r>
        <w:separator/>
      </w:r>
    </w:p>
  </w:footnote>
  <w:footnote w:type="continuationSeparator" w:id="0">
    <w:p w:rsidR="00A123E7" w:rsidRDefault="00A123E7"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6285E88"/>
    <w:multiLevelType w:val="hybridMultilevel"/>
    <w:tmpl w:val="0CE2AD90"/>
    <w:lvl w:ilvl="0" w:tplc="6332ECB2">
      <w:start w:val="1"/>
      <w:numFmt w:val="decimal"/>
      <w:lvlText w:val="%1."/>
      <w:lvlJc w:val="left"/>
      <w:pPr>
        <w:ind w:left="360" w:hanging="360"/>
      </w:pPr>
      <w:rPr>
        <w:rFonts w:hint="eastAsia"/>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5">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6">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9">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2">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5">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7">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4"/>
  </w:num>
  <w:num w:numId="2">
    <w:abstractNumId w:val="11"/>
  </w:num>
  <w:num w:numId="3">
    <w:abstractNumId w:val="3"/>
  </w:num>
  <w:num w:numId="4">
    <w:abstractNumId w:val="6"/>
  </w:num>
  <w:num w:numId="5">
    <w:abstractNumId w:val="16"/>
  </w:num>
  <w:num w:numId="6">
    <w:abstractNumId w:val="17"/>
  </w:num>
  <w:num w:numId="7">
    <w:abstractNumId w:val="10"/>
  </w:num>
  <w:num w:numId="8">
    <w:abstractNumId w:val="0"/>
  </w:num>
  <w:num w:numId="9">
    <w:abstractNumId w:val="9"/>
  </w:num>
  <w:num w:numId="10">
    <w:abstractNumId w:val="7"/>
  </w:num>
  <w:num w:numId="11">
    <w:abstractNumId w:val="13"/>
  </w:num>
  <w:num w:numId="12">
    <w:abstractNumId w:val="18"/>
  </w:num>
  <w:num w:numId="13">
    <w:abstractNumId w:val="12"/>
  </w:num>
  <w:num w:numId="14">
    <w:abstractNumId w:val="8"/>
  </w:num>
  <w:num w:numId="15">
    <w:abstractNumId w:val="4"/>
  </w:num>
  <w:num w:numId="16">
    <w:abstractNumId w:val="15"/>
  </w:num>
  <w:num w:numId="17">
    <w:abstractNumId w:val="2"/>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23E7"/>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BF7394"/>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ss.mof.gov.cn/zhengwuxinxi/zhengcefabu/201905/P020190513719203602248.pdf" TargetMode="External"/><Relationship Id="rId13" Type="http://schemas.openxmlformats.org/officeDocument/2006/relationships/hyperlink" Target="http://gss.mof.gov.cn/zhengwuxinxi/zhengcefabu/201905/P020190513719204287788.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ss.mof.gov.cn/zhengwuxinxi/zhengcefabu/201905/P020190513719203602248.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ss.mof.gov.cn/zhengwuxinxi/zhengcefabu/201905/P020190513719205123756.pdf" TargetMode="External"/><Relationship Id="rId5" Type="http://schemas.openxmlformats.org/officeDocument/2006/relationships/webSettings" Target="webSettings.xml"/><Relationship Id="rId15" Type="http://schemas.openxmlformats.org/officeDocument/2006/relationships/hyperlink" Target="http://gss.mof.gov.cn/zhengwuxinxi/zhengcefabu/201905/P020190513719205123756.pdf" TargetMode="External"/><Relationship Id="rId10" Type="http://schemas.openxmlformats.org/officeDocument/2006/relationships/hyperlink" Target="http://gss.mof.gov.cn/zhengwuxinxi/zhengcefabu/201905/P020190513719204715521.pdf" TargetMode="External"/><Relationship Id="rId4" Type="http://schemas.openxmlformats.org/officeDocument/2006/relationships/settings" Target="settings.xml"/><Relationship Id="rId9" Type="http://schemas.openxmlformats.org/officeDocument/2006/relationships/hyperlink" Target="http://gss.mof.gov.cn/zhengwuxinxi/zhengcefabu/201905/P020190513719204287788.pdf" TargetMode="External"/><Relationship Id="rId14" Type="http://schemas.openxmlformats.org/officeDocument/2006/relationships/hyperlink" Target="http://gss.mof.gov.cn/zhengwuxinxi/zhengcefabu/201905/P020190513719204715521.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365</Words>
  <Characters>2086</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2019-05-15T05:15:00Z</dcterms:modified>
</cp:coreProperties>
</file>