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88597F" w:rsidRPr="0088597F" w:rsidTr="0088597F">
        <w:tc>
          <w:tcPr>
            <w:tcW w:w="4785" w:type="dxa"/>
          </w:tcPr>
          <w:p w:rsidR="0088597F" w:rsidRDefault="0088597F" w:rsidP="0088597F">
            <w:pPr>
              <w:wordWrap w:val="0"/>
              <w:autoSpaceDN w:val="0"/>
              <w:spacing w:line="290" w:lineRule="atLeast"/>
              <w:jc w:val="center"/>
              <w:rPr>
                <w:rFonts w:ascii="한컴바탕" w:eastAsia="한컴바탕" w:hAnsi="한컴바탕" w:cs="한컴바탕" w:hint="eastAsia"/>
                <w:b/>
                <w:sz w:val="26"/>
                <w:szCs w:val="26"/>
              </w:rPr>
            </w:pPr>
            <w:r w:rsidRPr="0088597F">
              <w:rPr>
                <w:rFonts w:ascii="한컴바탕" w:eastAsia="한컴바탕" w:hAnsi="한컴바탕" w:cs="한컴바탕" w:hint="eastAsia"/>
                <w:b/>
                <w:sz w:val="26"/>
                <w:szCs w:val="26"/>
                <w:lang w:eastAsia="ko-KR"/>
              </w:rPr>
              <w:t>물류기업</w:t>
            </w:r>
            <w:r w:rsidRPr="0088597F">
              <w:rPr>
                <w:rFonts w:ascii="한컴바탕" w:eastAsia="한컴바탕" w:hAnsi="한컴바탕" w:cs="한컴바탕"/>
                <w:b/>
                <w:sz w:val="26"/>
                <w:szCs w:val="26"/>
                <w:lang w:eastAsia="ko-KR"/>
              </w:rPr>
              <w:t xml:space="preserve"> </w:t>
            </w:r>
            <w:proofErr w:type="spellStart"/>
            <w:r w:rsidRPr="0088597F">
              <w:rPr>
                <w:rFonts w:ascii="한컴바탕" w:eastAsia="한컴바탕" w:hAnsi="한컴바탕" w:cs="한컴바탕" w:hint="eastAsia"/>
                <w:b/>
                <w:sz w:val="26"/>
                <w:szCs w:val="26"/>
                <w:lang w:eastAsia="ko-KR"/>
              </w:rPr>
              <w:t>벌크상품</w:t>
            </w:r>
            <w:proofErr w:type="spellEnd"/>
            <w:r w:rsidRPr="0088597F">
              <w:rPr>
                <w:rFonts w:ascii="한컴바탕" w:eastAsia="한컴바탕" w:hAnsi="한컴바탕" w:cs="한컴바탕"/>
                <w:b/>
                <w:sz w:val="26"/>
                <w:szCs w:val="26"/>
                <w:lang w:eastAsia="ko-KR"/>
              </w:rPr>
              <w:t xml:space="preserve"> </w:t>
            </w:r>
            <w:r w:rsidRPr="0088597F">
              <w:rPr>
                <w:rFonts w:ascii="한컴바탕" w:eastAsia="한컴바탕" w:hAnsi="한컴바탕" w:cs="한컴바탕" w:hint="eastAsia"/>
                <w:b/>
                <w:sz w:val="26"/>
                <w:szCs w:val="26"/>
                <w:lang w:eastAsia="ko-KR"/>
              </w:rPr>
              <w:t>저장시설용지</w:t>
            </w:r>
            <w:r w:rsidRPr="0088597F">
              <w:rPr>
                <w:rFonts w:ascii="한컴바탕" w:eastAsia="한컴바탕" w:hAnsi="한컴바탕" w:cs="한컴바탕"/>
                <w:b/>
                <w:sz w:val="26"/>
                <w:szCs w:val="26"/>
                <w:lang w:eastAsia="ko-KR"/>
              </w:rPr>
              <w:t xml:space="preserve"> </w:t>
            </w:r>
          </w:p>
          <w:p w:rsidR="0088597F" w:rsidRDefault="0088597F" w:rsidP="0088597F">
            <w:pPr>
              <w:wordWrap w:val="0"/>
              <w:autoSpaceDN w:val="0"/>
              <w:spacing w:line="290" w:lineRule="atLeast"/>
              <w:jc w:val="center"/>
              <w:rPr>
                <w:rFonts w:ascii="한컴바탕" w:eastAsia="한컴바탕" w:hAnsi="한컴바탕" w:cs="한컴바탕" w:hint="eastAsia"/>
                <w:b/>
                <w:sz w:val="26"/>
                <w:szCs w:val="26"/>
              </w:rPr>
            </w:pPr>
            <w:proofErr w:type="spellStart"/>
            <w:r w:rsidRPr="0088597F">
              <w:rPr>
                <w:rFonts w:ascii="한컴바탕" w:eastAsia="한컴바탕" w:hAnsi="한컴바탕" w:cs="한컴바탕" w:hint="eastAsia"/>
                <w:b/>
                <w:sz w:val="26"/>
                <w:szCs w:val="26"/>
                <w:lang w:eastAsia="ko-KR"/>
              </w:rPr>
              <w:t>도농토지사용세</w:t>
            </w:r>
            <w:proofErr w:type="spellEnd"/>
            <w:r w:rsidRPr="0088597F">
              <w:rPr>
                <w:rFonts w:ascii="한컴바탕" w:eastAsia="한컴바탕" w:hAnsi="한컴바탕" w:cs="한컴바탕"/>
                <w:b/>
                <w:sz w:val="26"/>
                <w:szCs w:val="26"/>
                <w:lang w:eastAsia="ko-KR"/>
              </w:rPr>
              <w:t xml:space="preserve"> </w:t>
            </w:r>
            <w:r w:rsidRPr="0088597F">
              <w:rPr>
                <w:rFonts w:ascii="한컴바탕" w:eastAsia="한컴바탕" w:hAnsi="한컴바탕" w:cs="한컴바탕" w:hint="eastAsia"/>
                <w:b/>
                <w:sz w:val="26"/>
                <w:szCs w:val="26"/>
                <w:lang w:eastAsia="ko-KR"/>
              </w:rPr>
              <w:t>특혜정책</w:t>
            </w:r>
            <w:r w:rsidRPr="0088597F">
              <w:rPr>
                <w:rFonts w:ascii="한컴바탕" w:eastAsia="한컴바탕" w:hAnsi="한컴바탕" w:cs="한컴바탕"/>
                <w:b/>
                <w:sz w:val="26"/>
                <w:szCs w:val="26"/>
                <w:lang w:eastAsia="ko-KR"/>
              </w:rPr>
              <w:t xml:space="preserve"> </w:t>
            </w:r>
            <w:r w:rsidRPr="0088597F">
              <w:rPr>
                <w:rFonts w:ascii="한컴바탕" w:eastAsia="한컴바탕" w:hAnsi="한컴바탕" w:cs="한컴바탕" w:hint="eastAsia"/>
                <w:b/>
                <w:sz w:val="26"/>
                <w:szCs w:val="26"/>
                <w:lang w:eastAsia="ko-KR"/>
              </w:rPr>
              <w:t>지속적</w:t>
            </w:r>
            <w:r w:rsidRPr="0088597F">
              <w:rPr>
                <w:rFonts w:ascii="한컴바탕" w:eastAsia="한컴바탕" w:hAnsi="한컴바탕" w:cs="한컴바탕"/>
                <w:b/>
                <w:sz w:val="26"/>
                <w:szCs w:val="26"/>
                <w:lang w:eastAsia="ko-KR"/>
              </w:rPr>
              <w:t xml:space="preserve"> </w:t>
            </w:r>
          </w:p>
          <w:p w:rsidR="0088597F" w:rsidRPr="0088597F" w:rsidRDefault="0088597F" w:rsidP="0088597F">
            <w:pPr>
              <w:wordWrap w:val="0"/>
              <w:autoSpaceDN w:val="0"/>
              <w:spacing w:line="290" w:lineRule="atLeast"/>
              <w:jc w:val="center"/>
              <w:rPr>
                <w:rFonts w:ascii="한컴바탕" w:eastAsia="한컴바탕" w:hAnsi="한컴바탕" w:cs="한컴바탕"/>
                <w:b/>
                <w:sz w:val="26"/>
                <w:szCs w:val="26"/>
                <w:lang w:eastAsia="ko-KR"/>
              </w:rPr>
            </w:pPr>
            <w:r w:rsidRPr="0088597F">
              <w:rPr>
                <w:rFonts w:ascii="한컴바탕" w:eastAsia="한컴바탕" w:hAnsi="한컴바탕" w:cs="한컴바탕" w:hint="eastAsia"/>
                <w:b/>
                <w:sz w:val="26"/>
                <w:szCs w:val="26"/>
                <w:lang w:eastAsia="ko-KR"/>
              </w:rPr>
              <w:t>실시에</w:t>
            </w:r>
            <w:r w:rsidRPr="0088597F">
              <w:rPr>
                <w:rFonts w:ascii="한컴바탕" w:eastAsia="한컴바탕" w:hAnsi="한컴바탕" w:cs="한컴바탕"/>
                <w:b/>
                <w:sz w:val="26"/>
                <w:szCs w:val="26"/>
                <w:lang w:eastAsia="ko-KR"/>
              </w:rPr>
              <w:t xml:space="preserve"> </w:t>
            </w:r>
            <w:r w:rsidRPr="0088597F">
              <w:rPr>
                <w:rFonts w:ascii="한컴바탕" w:eastAsia="한컴바탕" w:hAnsi="한컴바탕" w:cs="한컴바탕" w:hint="eastAsia"/>
                <w:b/>
                <w:sz w:val="26"/>
                <w:szCs w:val="26"/>
                <w:lang w:eastAsia="ko-KR"/>
              </w:rPr>
              <w:t>관한</w:t>
            </w:r>
            <w:r w:rsidRPr="0088597F">
              <w:rPr>
                <w:rFonts w:ascii="한컴바탕" w:eastAsia="한컴바탕" w:hAnsi="한컴바탕" w:cs="한컴바탕"/>
                <w:b/>
                <w:sz w:val="26"/>
                <w:szCs w:val="26"/>
                <w:lang w:eastAsia="ko-KR"/>
              </w:rPr>
              <w:t xml:space="preserve"> </w:t>
            </w:r>
            <w:r w:rsidRPr="0088597F">
              <w:rPr>
                <w:rFonts w:ascii="한컴바탕" w:eastAsia="한컴바탕" w:hAnsi="한컴바탕" w:cs="한컴바탕" w:hint="eastAsia"/>
                <w:b/>
                <w:sz w:val="26"/>
                <w:szCs w:val="26"/>
                <w:lang w:eastAsia="ko-KR"/>
              </w:rPr>
              <w:t>통지</w:t>
            </w:r>
          </w:p>
          <w:p w:rsidR="0088597F" w:rsidRPr="0088597F" w:rsidRDefault="0088597F" w:rsidP="0088597F">
            <w:pPr>
              <w:wordWrap w:val="0"/>
              <w:autoSpaceDN w:val="0"/>
              <w:spacing w:line="290" w:lineRule="atLeast"/>
              <w:jc w:val="center"/>
              <w:rPr>
                <w:rFonts w:ascii="한컴바탕" w:eastAsia="한컴바탕" w:hAnsi="한컴바탕" w:cs="한컴바탕"/>
                <w:szCs w:val="21"/>
                <w:lang w:eastAsia="ko-KR"/>
              </w:rPr>
            </w:pPr>
            <w:r w:rsidRPr="0088597F">
              <w:rPr>
                <w:rFonts w:ascii="한컴바탕" w:eastAsia="한컴바탕" w:hAnsi="한컴바탕" w:cs="한컴바탕" w:hint="eastAsia"/>
                <w:szCs w:val="21"/>
                <w:lang w:eastAsia="ko-KR"/>
              </w:rPr>
              <w:t>재세[2015]98호</w:t>
            </w:r>
          </w:p>
          <w:p w:rsidR="0088597F" w:rsidRPr="0088597F" w:rsidRDefault="0088597F" w:rsidP="0088597F">
            <w:pPr>
              <w:wordWrap w:val="0"/>
              <w:autoSpaceDN w:val="0"/>
              <w:spacing w:line="290" w:lineRule="atLeast"/>
              <w:ind w:firstLineChars="200" w:firstLine="420"/>
              <w:rPr>
                <w:rFonts w:ascii="한컴바탕" w:eastAsia="한컴바탕" w:hAnsi="한컴바탕" w:cs="한컴바탕"/>
                <w:szCs w:val="21"/>
                <w:lang w:eastAsia="ko-KR"/>
              </w:rPr>
            </w:pPr>
            <w:r w:rsidRPr="0088597F">
              <w:rPr>
                <w:rFonts w:ascii="한컴바탕" w:eastAsia="한컴바탕" w:hAnsi="한컴바탕" w:cs="한컴바탕" w:hint="eastAsia"/>
                <w:szCs w:val="21"/>
                <w:lang w:eastAsia="ko-KR"/>
              </w:rPr>
              <w:t xml:space="preserve">　</w:t>
            </w:r>
          </w:p>
          <w:p w:rsidR="0088597F" w:rsidRPr="0088597F" w:rsidRDefault="0088597F" w:rsidP="0088597F">
            <w:pPr>
              <w:wordWrap w:val="0"/>
              <w:autoSpaceDN w:val="0"/>
              <w:spacing w:line="290" w:lineRule="atLeast"/>
              <w:ind w:firstLineChars="200" w:firstLine="420"/>
              <w:rPr>
                <w:rFonts w:ascii="한컴바탕" w:eastAsia="한컴바탕" w:hAnsi="한컴바탕" w:cs="한컴바탕"/>
                <w:szCs w:val="21"/>
                <w:lang w:eastAsia="ko-KR"/>
              </w:rPr>
            </w:pPr>
            <w:r w:rsidRPr="0088597F">
              <w:rPr>
                <w:rFonts w:ascii="한컴바탕" w:eastAsia="한컴바탕" w:hAnsi="한컴바탕" w:cs="한컴바탕" w:hint="eastAsia"/>
                <w:szCs w:val="21"/>
                <w:lang w:eastAsia="ko-KR"/>
              </w:rPr>
              <w:t>각 성·자치구·직할시·</w:t>
            </w:r>
            <w:proofErr w:type="spellStart"/>
            <w:r w:rsidRPr="0088597F">
              <w:rPr>
                <w:rFonts w:ascii="한컴바탕" w:eastAsia="한컴바탕" w:hAnsi="한컴바탕" w:cs="한컴바탕" w:hint="eastAsia"/>
                <w:szCs w:val="21"/>
                <w:lang w:eastAsia="ko-KR"/>
              </w:rPr>
              <w:t>계획단열시</w:t>
            </w:r>
            <w:proofErr w:type="spellEnd"/>
            <w:r w:rsidRPr="0088597F">
              <w:rPr>
                <w:rFonts w:ascii="한컴바탕" w:eastAsia="한컴바탕" w:hAnsi="한컴바탕" w:cs="한컴바탕" w:hint="eastAsia"/>
                <w:szCs w:val="21"/>
                <w:lang w:eastAsia="ko-KR"/>
              </w:rPr>
              <w:t xml:space="preserve"> </w:t>
            </w:r>
            <w:proofErr w:type="spellStart"/>
            <w:r w:rsidRPr="0088597F">
              <w:rPr>
                <w:rFonts w:ascii="한컴바탕" w:eastAsia="한컴바탕" w:hAnsi="한컴바탕" w:cs="한컴바탕" w:hint="eastAsia"/>
                <w:szCs w:val="21"/>
                <w:lang w:eastAsia="ko-KR"/>
              </w:rPr>
              <w:t>재정청</w:t>
            </w:r>
            <w:proofErr w:type="spellEnd"/>
            <w:r w:rsidRPr="0088597F">
              <w:rPr>
                <w:rFonts w:ascii="한컴바탕" w:eastAsia="한컴바탕" w:hAnsi="한컴바탕" w:cs="한컴바탕" w:hint="eastAsia"/>
                <w:szCs w:val="21"/>
                <w:lang w:eastAsia="ko-KR"/>
              </w:rPr>
              <w:t>(국)·</w:t>
            </w:r>
            <w:proofErr w:type="spellStart"/>
            <w:r w:rsidRPr="0088597F">
              <w:rPr>
                <w:rFonts w:ascii="한컴바탕" w:eastAsia="한컴바탕" w:hAnsi="한컴바탕" w:cs="한컴바탕" w:hint="eastAsia"/>
                <w:szCs w:val="21"/>
                <w:lang w:eastAsia="ko-KR"/>
              </w:rPr>
              <w:t>지방세무국</w:t>
            </w:r>
            <w:proofErr w:type="spellEnd"/>
            <w:r w:rsidRPr="0088597F">
              <w:rPr>
                <w:rFonts w:ascii="한컴바탕" w:eastAsia="한컴바탕" w:hAnsi="한컴바탕" w:cs="한컴바탕" w:hint="eastAsia"/>
                <w:szCs w:val="21"/>
                <w:lang w:eastAsia="ko-KR"/>
              </w:rPr>
              <w:t>, 시장(西藏)·</w:t>
            </w:r>
            <w:proofErr w:type="spellStart"/>
            <w:r w:rsidRPr="0088597F">
              <w:rPr>
                <w:rFonts w:ascii="한컴바탕" w:eastAsia="한컴바탕" w:hAnsi="한컴바탕" w:cs="한컴바탕" w:hint="eastAsia"/>
                <w:szCs w:val="21"/>
                <w:lang w:eastAsia="ko-KR"/>
              </w:rPr>
              <w:t>닝샤</w:t>
            </w:r>
            <w:proofErr w:type="spellEnd"/>
            <w:r w:rsidRPr="0088597F">
              <w:rPr>
                <w:rFonts w:ascii="한컴바탕" w:eastAsia="한컴바탕" w:hAnsi="한컴바탕" w:cs="한컴바탕" w:hint="eastAsia"/>
                <w:szCs w:val="21"/>
                <w:lang w:eastAsia="ko-KR"/>
              </w:rPr>
              <w:t>(</w:t>
            </w:r>
            <w:proofErr w:type="spellStart"/>
            <w:r w:rsidRPr="0088597F">
              <w:rPr>
                <w:rFonts w:ascii="한컴바탕" w:eastAsia="한컴바탕" w:hAnsi="한컴바탕" w:cs="한컴바탕" w:hint="eastAsia"/>
                <w:szCs w:val="21"/>
                <w:lang w:eastAsia="ko-KR"/>
              </w:rPr>
              <w:t>寧夏</w:t>
            </w:r>
            <w:proofErr w:type="spellEnd"/>
            <w:r w:rsidRPr="0088597F">
              <w:rPr>
                <w:rFonts w:ascii="한컴바탕" w:eastAsia="한컴바탕" w:hAnsi="한컴바탕" w:cs="한컴바탕" w:hint="eastAsia"/>
                <w:szCs w:val="21"/>
                <w:lang w:eastAsia="ko-KR"/>
              </w:rPr>
              <w:t xml:space="preserve">)자치구 </w:t>
            </w:r>
            <w:proofErr w:type="spellStart"/>
            <w:r w:rsidRPr="0088597F">
              <w:rPr>
                <w:rFonts w:ascii="한컴바탕" w:eastAsia="한컴바탕" w:hAnsi="한컴바탕" w:cs="한컴바탕" w:hint="eastAsia"/>
                <w:szCs w:val="21"/>
                <w:lang w:eastAsia="ko-KR"/>
              </w:rPr>
              <w:t>국가세무국</w:t>
            </w:r>
            <w:proofErr w:type="spellEnd"/>
            <w:r w:rsidRPr="0088597F">
              <w:rPr>
                <w:rFonts w:ascii="한컴바탕" w:eastAsia="한컴바탕" w:hAnsi="한컴바탕" w:cs="한컴바탕" w:hint="eastAsia"/>
                <w:szCs w:val="21"/>
                <w:lang w:eastAsia="ko-KR"/>
              </w:rPr>
              <w:t>, 신장(</w:t>
            </w:r>
            <w:proofErr w:type="spellStart"/>
            <w:r w:rsidRPr="0088597F">
              <w:rPr>
                <w:rFonts w:ascii="한컴바탕" w:eastAsia="한컴바탕" w:hAnsi="한컴바탕" w:cs="한컴바탕" w:hint="eastAsia"/>
                <w:szCs w:val="21"/>
                <w:lang w:eastAsia="ko-KR"/>
              </w:rPr>
              <w:t>新疆</w:t>
            </w:r>
            <w:proofErr w:type="spellEnd"/>
            <w:r w:rsidRPr="0088597F">
              <w:rPr>
                <w:rFonts w:ascii="한컴바탕" w:eastAsia="한컴바탕" w:hAnsi="한컴바탕" w:cs="한컴바탕" w:hint="eastAsia"/>
                <w:szCs w:val="21"/>
                <w:lang w:eastAsia="ko-KR"/>
              </w:rPr>
              <w:t xml:space="preserve">) </w:t>
            </w:r>
            <w:proofErr w:type="spellStart"/>
            <w:r w:rsidRPr="0088597F">
              <w:rPr>
                <w:rFonts w:ascii="한컴바탕" w:eastAsia="한컴바탕" w:hAnsi="한컴바탕" w:cs="한컴바탕" w:hint="eastAsia"/>
                <w:szCs w:val="21"/>
                <w:lang w:eastAsia="ko-KR"/>
              </w:rPr>
              <w:t>생산건설병단</w:t>
            </w:r>
            <w:proofErr w:type="spellEnd"/>
            <w:r w:rsidRPr="0088597F">
              <w:rPr>
                <w:rFonts w:ascii="한컴바탕" w:eastAsia="한컴바탕" w:hAnsi="한컴바탕" w:cs="한컴바탕" w:hint="eastAsia"/>
                <w:szCs w:val="21"/>
                <w:lang w:eastAsia="ko-KR"/>
              </w:rPr>
              <w:t xml:space="preserve"> </w:t>
            </w:r>
            <w:proofErr w:type="spellStart"/>
            <w:proofErr w:type="gramStart"/>
            <w:r w:rsidRPr="0088597F">
              <w:rPr>
                <w:rFonts w:ascii="한컴바탕" w:eastAsia="한컴바탕" w:hAnsi="한컴바탕" w:cs="한컴바탕" w:hint="eastAsia"/>
                <w:szCs w:val="21"/>
                <w:lang w:eastAsia="ko-KR"/>
              </w:rPr>
              <w:t>재무국</w:t>
            </w:r>
            <w:proofErr w:type="spellEnd"/>
            <w:r w:rsidRPr="0088597F">
              <w:rPr>
                <w:rFonts w:ascii="한컴바탕" w:eastAsia="한컴바탕" w:hAnsi="한컴바탕" w:cs="한컴바탕" w:hint="eastAsia"/>
                <w:szCs w:val="21"/>
                <w:lang w:eastAsia="ko-KR"/>
              </w:rPr>
              <w:t xml:space="preserve"> :</w:t>
            </w:r>
            <w:proofErr w:type="gramEnd"/>
          </w:p>
          <w:p w:rsidR="0088597F" w:rsidRDefault="0088597F" w:rsidP="0088597F">
            <w:pPr>
              <w:wordWrap w:val="0"/>
              <w:autoSpaceDN w:val="0"/>
              <w:spacing w:line="290" w:lineRule="atLeast"/>
              <w:ind w:firstLineChars="200" w:firstLine="420"/>
              <w:rPr>
                <w:rFonts w:ascii="한컴바탕" w:eastAsia="한컴바탕" w:hAnsi="한컴바탕" w:cs="한컴바탕" w:hint="eastAsia"/>
                <w:szCs w:val="21"/>
                <w:lang w:eastAsia="ko-KR"/>
              </w:rPr>
            </w:pPr>
            <w:proofErr w:type="spellStart"/>
            <w:r w:rsidRPr="0088597F">
              <w:rPr>
                <w:rFonts w:ascii="한컴바탕" w:eastAsia="한컴바탕" w:hAnsi="한컴바탕" w:cs="한컴바탕" w:hint="eastAsia"/>
                <w:szCs w:val="21"/>
                <w:lang w:eastAsia="ko-KR"/>
              </w:rPr>
              <w:t>물류업의</w:t>
            </w:r>
            <w:proofErr w:type="spellEnd"/>
            <w:r w:rsidRPr="0088597F">
              <w:rPr>
                <w:rFonts w:ascii="한컴바탕" w:eastAsia="한컴바탕" w:hAnsi="한컴바탕" w:cs="한컴바탕" w:hint="eastAsia"/>
                <w:szCs w:val="21"/>
                <w:lang w:eastAsia="ko-KR"/>
              </w:rPr>
              <w:t xml:space="preserve"> 건전한 발전을 진일보 촉진시키기 위하여 국무원의 비준을 거쳐 물류기업 </w:t>
            </w:r>
            <w:proofErr w:type="spellStart"/>
            <w:r w:rsidRPr="0088597F">
              <w:rPr>
                <w:rFonts w:ascii="한컴바탕" w:eastAsia="한컴바탕" w:hAnsi="한컴바탕" w:cs="한컴바탕" w:hint="eastAsia"/>
                <w:szCs w:val="21"/>
                <w:lang w:eastAsia="ko-KR"/>
              </w:rPr>
              <w:t>벌크상품</w:t>
            </w:r>
            <w:proofErr w:type="spellEnd"/>
            <w:r w:rsidRPr="0088597F">
              <w:rPr>
                <w:rFonts w:ascii="한컴바탕" w:eastAsia="한컴바탕" w:hAnsi="한컴바탕" w:cs="한컴바탕" w:hint="eastAsia"/>
                <w:szCs w:val="21"/>
                <w:lang w:eastAsia="ko-KR"/>
              </w:rPr>
              <w:t xml:space="preserve"> 저장시설용지 </w:t>
            </w:r>
            <w:proofErr w:type="spellStart"/>
            <w:r w:rsidRPr="0088597F">
              <w:rPr>
                <w:rFonts w:ascii="한컴바탕" w:eastAsia="한컴바탕" w:hAnsi="한컴바탕" w:cs="한컴바탕" w:hint="eastAsia"/>
                <w:szCs w:val="21"/>
                <w:lang w:eastAsia="ko-KR"/>
              </w:rPr>
              <w:t>도농토지사용세</w:t>
            </w:r>
            <w:proofErr w:type="spellEnd"/>
            <w:r w:rsidRPr="0088597F">
              <w:rPr>
                <w:rFonts w:ascii="한컴바탕" w:eastAsia="한컴바탕" w:hAnsi="한컴바탕" w:cs="한컴바탕" w:hint="eastAsia"/>
                <w:szCs w:val="21"/>
                <w:lang w:eastAsia="ko-KR"/>
              </w:rPr>
              <w:t xml:space="preserve"> 정책을 다음과 같이 통지한다.</w:t>
            </w:r>
          </w:p>
          <w:p w:rsidR="0088597F" w:rsidRDefault="0088597F" w:rsidP="0088597F">
            <w:pPr>
              <w:wordWrap w:val="0"/>
              <w:autoSpaceDN w:val="0"/>
              <w:spacing w:line="290" w:lineRule="atLeast"/>
              <w:ind w:firstLineChars="200" w:firstLine="420"/>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1. </w:t>
            </w:r>
            <w:r w:rsidRPr="0088597F">
              <w:rPr>
                <w:rFonts w:ascii="한컴바탕" w:eastAsia="한컴바탕" w:hAnsi="한컴바탕" w:cs="한컴바탕" w:hint="eastAsia"/>
                <w:szCs w:val="21"/>
                <w:lang w:eastAsia="ko-KR"/>
              </w:rPr>
              <w:t xml:space="preserve">2015년 1월 1일부터 2016년 12월 31일까지 물류기업이 보유한(자가용 및 임대 포함) </w:t>
            </w:r>
            <w:proofErr w:type="spellStart"/>
            <w:r w:rsidRPr="0088597F">
              <w:rPr>
                <w:rFonts w:ascii="한컴바탕" w:eastAsia="한컴바탕" w:hAnsi="한컴바탕" w:cs="한컴바탕" w:hint="eastAsia"/>
                <w:szCs w:val="21"/>
                <w:lang w:eastAsia="ko-KR"/>
              </w:rPr>
              <w:t>벌크상품</w:t>
            </w:r>
            <w:proofErr w:type="spellEnd"/>
            <w:r w:rsidRPr="0088597F">
              <w:rPr>
                <w:rFonts w:ascii="한컴바탕" w:eastAsia="한컴바탕" w:hAnsi="한컴바탕" w:cs="한컴바탕" w:hint="eastAsia"/>
                <w:szCs w:val="21"/>
                <w:lang w:eastAsia="ko-KR"/>
              </w:rPr>
              <w:t xml:space="preserve"> 저장시설용지에 대해 해당 토지등급이 </w:t>
            </w:r>
            <w:proofErr w:type="spellStart"/>
            <w:r w:rsidRPr="0088597F">
              <w:rPr>
                <w:rFonts w:ascii="한컴바탕" w:eastAsia="한컴바탕" w:hAnsi="한컴바탕" w:cs="한컴바탕" w:hint="eastAsia"/>
                <w:szCs w:val="21"/>
                <w:lang w:eastAsia="ko-KR"/>
              </w:rPr>
              <w:t>적용받는</w:t>
            </w:r>
            <w:proofErr w:type="spellEnd"/>
            <w:r w:rsidRPr="0088597F">
              <w:rPr>
                <w:rFonts w:ascii="한컴바탕" w:eastAsia="한컴바탕" w:hAnsi="한컴바탕" w:cs="한컴바탕" w:hint="eastAsia"/>
                <w:szCs w:val="21"/>
                <w:lang w:eastAsia="ko-KR"/>
              </w:rPr>
              <w:t xml:space="preserve"> 세액 기준의 50%로 </w:t>
            </w:r>
            <w:proofErr w:type="spellStart"/>
            <w:r w:rsidRPr="0088597F">
              <w:rPr>
                <w:rFonts w:ascii="한컴바탕" w:eastAsia="한컴바탕" w:hAnsi="한컴바탕" w:cs="한컴바탕" w:hint="eastAsia"/>
                <w:szCs w:val="21"/>
                <w:lang w:eastAsia="ko-KR"/>
              </w:rPr>
              <w:t>도농토지사용세를</w:t>
            </w:r>
            <w:proofErr w:type="spellEnd"/>
            <w:r w:rsidRPr="0088597F">
              <w:rPr>
                <w:rFonts w:ascii="한컴바탕" w:eastAsia="한컴바탕" w:hAnsi="한컴바탕" w:cs="한컴바탕" w:hint="eastAsia"/>
                <w:szCs w:val="21"/>
                <w:lang w:eastAsia="ko-KR"/>
              </w:rPr>
              <w:t xml:space="preserve"> 부과한다.</w:t>
            </w:r>
          </w:p>
          <w:p w:rsidR="0088597F" w:rsidRDefault="0088597F" w:rsidP="0088597F">
            <w:pPr>
              <w:wordWrap w:val="0"/>
              <w:autoSpaceDN w:val="0"/>
              <w:spacing w:line="290" w:lineRule="atLeast"/>
              <w:ind w:firstLineChars="200" w:firstLine="420"/>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2. </w:t>
            </w:r>
            <w:r w:rsidRPr="0088597F">
              <w:rPr>
                <w:rFonts w:ascii="한컴바탕" w:eastAsia="한컴바탕" w:hAnsi="한컴바탕" w:cs="한컴바탕" w:hint="eastAsia"/>
                <w:spacing w:val="-6"/>
                <w:szCs w:val="21"/>
                <w:lang w:eastAsia="ko-KR"/>
              </w:rPr>
              <w:t xml:space="preserve">이 통지에서 물류기업이라 함은 최소한 </w:t>
            </w:r>
            <w:proofErr w:type="spellStart"/>
            <w:r w:rsidRPr="0088597F">
              <w:rPr>
                <w:rFonts w:ascii="한컴바탕" w:eastAsia="한컴바탕" w:hAnsi="한컴바탕" w:cs="한컴바탕" w:hint="eastAsia"/>
                <w:spacing w:val="-6"/>
                <w:szCs w:val="21"/>
                <w:lang w:eastAsia="ko-KR"/>
              </w:rPr>
              <w:t>저장업</w:t>
            </w:r>
            <w:proofErr w:type="spellEnd"/>
            <w:r w:rsidRPr="0088597F">
              <w:rPr>
                <w:rFonts w:ascii="한컴바탕" w:eastAsia="한컴바탕" w:hAnsi="한컴바탕" w:cs="한컴바탕" w:hint="eastAsia"/>
                <w:spacing w:val="-6"/>
                <w:szCs w:val="21"/>
                <w:lang w:eastAsia="ko-KR"/>
              </w:rPr>
              <w:t xml:space="preserve"> 또는 운수업 중의 하나에 종사하고 공업·농업의 생산·유통·수출입과 주민생활을 위하여 저장, 배송 등 제3자 물류 서비스를 제공하며 독립채산제를 시행하고 독립적으로 민사책임을 부담하며 공상부서에 물류업체, 저장업체 또는 운수업체로 등록·등기된 물류전문기업을 지칭한다.</w:t>
            </w:r>
          </w:p>
          <w:p w:rsidR="0088597F" w:rsidRDefault="0088597F" w:rsidP="0088597F">
            <w:pPr>
              <w:wordWrap w:val="0"/>
              <w:autoSpaceDN w:val="0"/>
              <w:spacing w:line="290" w:lineRule="atLeast"/>
              <w:ind w:firstLineChars="200" w:firstLine="420"/>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3. </w:t>
            </w:r>
            <w:r w:rsidRPr="0088597F">
              <w:rPr>
                <w:rFonts w:ascii="한컴바탕" w:eastAsia="한컴바탕" w:hAnsi="한컴바탕" w:cs="한컴바탕" w:hint="eastAsia"/>
                <w:szCs w:val="21"/>
                <w:lang w:eastAsia="ko-KR"/>
              </w:rPr>
              <w:t xml:space="preserve">이 통지에서 </w:t>
            </w:r>
            <w:proofErr w:type="spellStart"/>
            <w:r w:rsidRPr="0088597F">
              <w:rPr>
                <w:rFonts w:ascii="한컴바탕" w:eastAsia="한컴바탕" w:hAnsi="한컴바탕" w:cs="한컴바탕" w:hint="eastAsia"/>
                <w:szCs w:val="21"/>
                <w:lang w:eastAsia="ko-KR"/>
              </w:rPr>
              <w:t>벌크상품</w:t>
            </w:r>
            <w:proofErr w:type="spellEnd"/>
            <w:r w:rsidRPr="0088597F">
              <w:rPr>
                <w:rFonts w:ascii="한컴바탕" w:eastAsia="한컴바탕" w:hAnsi="한컴바탕" w:cs="한컴바탕" w:hint="eastAsia"/>
                <w:szCs w:val="21"/>
                <w:lang w:eastAsia="ko-KR"/>
              </w:rPr>
              <w:t xml:space="preserve"> 저장시설이라 함은 동일 저장시설의 부지면적이 6,000평방미터 이상이며 주로 식량·면화·유료(油料)·당료(糖料)·야채·과일·육류·수산물·비료·농약·종자·사료 등 농산품과 농업생산수단, 석탄·코크스·</w:t>
            </w:r>
            <w:proofErr w:type="spellStart"/>
            <w:r w:rsidRPr="0088597F">
              <w:rPr>
                <w:rFonts w:ascii="한컴바탕" w:eastAsia="한컴바탕" w:hAnsi="한컴바탕" w:cs="한컴바탕" w:hint="eastAsia"/>
                <w:szCs w:val="21"/>
                <w:lang w:eastAsia="ko-KR"/>
              </w:rPr>
              <w:t>광사</w:t>
            </w:r>
            <w:proofErr w:type="spellEnd"/>
            <w:r w:rsidRPr="0088597F">
              <w:rPr>
                <w:rFonts w:ascii="한컴바탕" w:eastAsia="한컴바탕" w:hAnsi="한컴바탕" w:cs="한컴바탕" w:hint="eastAsia"/>
                <w:szCs w:val="21"/>
                <w:lang w:eastAsia="ko-KR"/>
              </w:rPr>
              <w:t>(</w:t>
            </w:r>
            <w:proofErr w:type="spellStart"/>
            <w:r w:rsidRPr="0088597F">
              <w:rPr>
                <w:rFonts w:ascii="한컴바탕" w:eastAsia="한컴바탕" w:hAnsi="한컴바탕" w:cs="한컴바탕" w:hint="eastAsia"/>
                <w:szCs w:val="21"/>
                <w:lang w:eastAsia="ko-KR"/>
              </w:rPr>
              <w:t>鑛沙</w:t>
            </w:r>
            <w:proofErr w:type="spellEnd"/>
            <w:r w:rsidRPr="0088597F">
              <w:rPr>
                <w:rFonts w:ascii="한컴바탕" w:eastAsia="한컴바탕" w:hAnsi="한컴바탕" w:cs="한컴바탕" w:hint="eastAsia"/>
                <w:szCs w:val="21"/>
                <w:lang w:eastAsia="ko-KR"/>
              </w:rPr>
              <w:t>)</w:t>
            </w:r>
            <w:r w:rsidRPr="0088597F">
              <w:rPr>
                <w:rFonts w:ascii="한컴바탕" w:eastAsia="한컴바탕" w:hAnsi="한컴바탕" w:cs="한컴바탕"/>
                <w:szCs w:val="21"/>
                <w:lang w:eastAsia="ko-KR"/>
              </w:rPr>
              <w:t>·</w:t>
            </w:r>
            <w:proofErr w:type="spellStart"/>
            <w:r w:rsidRPr="0088597F">
              <w:rPr>
                <w:rFonts w:ascii="한컴바탕" w:eastAsia="한컴바탕" w:hAnsi="한컴바탕" w:cs="한컴바탕" w:hint="eastAsia"/>
                <w:szCs w:val="21"/>
                <w:lang w:eastAsia="ko-KR"/>
              </w:rPr>
              <w:t>비금속광산품</w:t>
            </w:r>
            <w:proofErr w:type="spellEnd"/>
            <w:r w:rsidRPr="0088597F">
              <w:rPr>
                <w:rFonts w:ascii="한컴바탕" w:eastAsia="한컴바탕" w:hAnsi="한컴바탕" w:cs="한컴바탕"/>
                <w:szCs w:val="21"/>
                <w:lang w:eastAsia="ko-KR"/>
              </w:rPr>
              <w:t>·</w:t>
            </w:r>
            <w:r w:rsidRPr="0088597F">
              <w:rPr>
                <w:rFonts w:ascii="한컴바탕" w:eastAsia="한컴바탕" w:hAnsi="한컴바탕" w:cs="한컴바탕" w:hint="eastAsia"/>
                <w:szCs w:val="21"/>
                <w:lang w:eastAsia="ko-KR"/>
              </w:rPr>
              <w:t>원유</w:t>
            </w:r>
            <w:r w:rsidRPr="0088597F">
              <w:rPr>
                <w:rFonts w:ascii="한컴바탕" w:eastAsia="한컴바탕" w:hAnsi="한컴바탕" w:cs="한컴바탕"/>
                <w:szCs w:val="21"/>
                <w:lang w:eastAsia="ko-KR"/>
              </w:rPr>
              <w:t>·</w:t>
            </w:r>
            <w:r w:rsidRPr="0088597F">
              <w:rPr>
                <w:rFonts w:ascii="한컴바탕" w:eastAsia="한컴바탕" w:hAnsi="한컴바탕" w:cs="한컴바탕" w:hint="eastAsia"/>
                <w:szCs w:val="21"/>
                <w:lang w:eastAsia="ko-KR"/>
              </w:rPr>
              <w:t>가공유</w:t>
            </w:r>
            <w:r w:rsidRPr="0088597F">
              <w:rPr>
                <w:rFonts w:ascii="한컴바탕" w:eastAsia="한컴바탕" w:hAnsi="한컴바탕" w:cs="한컴바탕"/>
                <w:szCs w:val="21"/>
                <w:lang w:eastAsia="ko-KR"/>
              </w:rPr>
              <w:t>·</w:t>
            </w:r>
            <w:r w:rsidRPr="0088597F">
              <w:rPr>
                <w:rFonts w:ascii="한컴바탕" w:eastAsia="한컴바탕" w:hAnsi="한컴바탕" w:cs="한컴바탕" w:hint="eastAsia"/>
                <w:szCs w:val="21"/>
                <w:lang w:eastAsia="ko-KR"/>
              </w:rPr>
              <w:t>화학원료</w:t>
            </w:r>
            <w:r w:rsidRPr="0088597F">
              <w:rPr>
                <w:rFonts w:ascii="한컴바탕" w:eastAsia="한컴바탕" w:hAnsi="한컴바탕" w:cs="한컴바탕"/>
                <w:szCs w:val="21"/>
                <w:lang w:eastAsia="ko-KR"/>
              </w:rPr>
              <w:t>·</w:t>
            </w:r>
            <w:r w:rsidRPr="0088597F">
              <w:rPr>
                <w:rFonts w:ascii="한컴바탕" w:eastAsia="한컴바탕" w:hAnsi="한컴바탕" w:cs="한컴바탕" w:hint="eastAsia"/>
                <w:szCs w:val="21"/>
                <w:lang w:eastAsia="ko-KR"/>
              </w:rPr>
              <w:t>목재</w:t>
            </w:r>
            <w:r w:rsidRPr="0088597F">
              <w:rPr>
                <w:rFonts w:ascii="한컴바탕" w:eastAsia="한컴바탕" w:hAnsi="한컴바탕" w:cs="한컴바탕"/>
                <w:szCs w:val="21"/>
                <w:lang w:eastAsia="ko-KR"/>
              </w:rPr>
              <w:t>·</w:t>
            </w:r>
            <w:r w:rsidRPr="0088597F">
              <w:rPr>
                <w:rFonts w:ascii="한컴바탕" w:eastAsia="한컴바탕" w:hAnsi="한컴바탕" w:cs="한컴바탕" w:hint="eastAsia"/>
                <w:szCs w:val="21"/>
                <w:lang w:eastAsia="ko-KR"/>
              </w:rPr>
              <w:t>고무</w:t>
            </w:r>
            <w:r w:rsidRPr="0088597F">
              <w:rPr>
                <w:rFonts w:ascii="한컴바탕" w:eastAsia="한컴바탕" w:hAnsi="한컴바탕" w:cs="한컴바탕"/>
                <w:szCs w:val="21"/>
                <w:lang w:eastAsia="ko-KR"/>
              </w:rPr>
              <w:t>·</w:t>
            </w:r>
            <w:r w:rsidRPr="0088597F">
              <w:rPr>
                <w:rFonts w:ascii="한컴바탕" w:eastAsia="한컴바탕" w:hAnsi="한컴바탕" w:cs="한컴바탕" w:hint="eastAsia"/>
                <w:szCs w:val="21"/>
                <w:lang w:eastAsia="ko-KR"/>
              </w:rPr>
              <w:t>종이펄프</w:t>
            </w:r>
            <w:r w:rsidRPr="0088597F">
              <w:rPr>
                <w:rFonts w:ascii="한컴바탕" w:eastAsia="한컴바탕" w:hAnsi="한컴바탕" w:cs="한컴바탕"/>
                <w:szCs w:val="21"/>
                <w:lang w:eastAsia="ko-KR"/>
              </w:rPr>
              <w:t>·</w:t>
            </w:r>
            <w:r w:rsidRPr="0088597F">
              <w:rPr>
                <w:rFonts w:ascii="한컴바탕" w:eastAsia="한컴바탕" w:hAnsi="한컴바탕" w:cs="한컴바탕" w:hint="eastAsia"/>
                <w:szCs w:val="21"/>
                <w:lang w:eastAsia="ko-KR"/>
              </w:rPr>
              <w:t>종이제품</w:t>
            </w:r>
            <w:r w:rsidRPr="0088597F">
              <w:rPr>
                <w:rFonts w:ascii="한컴바탕" w:eastAsia="한컴바탕" w:hAnsi="한컴바탕" w:cs="한컴바탕"/>
                <w:szCs w:val="21"/>
                <w:lang w:eastAsia="ko-KR"/>
              </w:rPr>
              <w:t>·</w:t>
            </w:r>
            <w:r w:rsidRPr="0088597F">
              <w:rPr>
                <w:rFonts w:ascii="한컴바탕" w:eastAsia="한컴바탕" w:hAnsi="한컴바탕" w:cs="한컴바탕" w:hint="eastAsia"/>
                <w:szCs w:val="21"/>
                <w:lang w:eastAsia="ko-KR"/>
              </w:rPr>
              <w:t>강재</w:t>
            </w:r>
            <w:r w:rsidRPr="0088597F">
              <w:rPr>
                <w:rFonts w:ascii="한컴바탕" w:eastAsia="한컴바탕" w:hAnsi="한컴바탕" w:cs="한컴바탕"/>
                <w:szCs w:val="21"/>
                <w:lang w:eastAsia="ko-KR"/>
              </w:rPr>
              <w:t>·</w:t>
            </w:r>
            <w:r w:rsidRPr="0088597F">
              <w:rPr>
                <w:rFonts w:ascii="한컴바탕" w:eastAsia="한컴바탕" w:hAnsi="한컴바탕" w:cs="한컴바탕" w:hint="eastAsia"/>
                <w:szCs w:val="21"/>
                <w:lang w:eastAsia="ko-KR"/>
              </w:rPr>
              <w:t>시멘트</w:t>
            </w:r>
            <w:r w:rsidRPr="0088597F">
              <w:rPr>
                <w:rFonts w:ascii="한컴바탕" w:eastAsia="한컴바탕" w:hAnsi="한컴바탕" w:cs="한컴바탕"/>
                <w:szCs w:val="21"/>
                <w:lang w:eastAsia="ko-KR"/>
              </w:rPr>
              <w:t>·</w:t>
            </w:r>
            <w:r w:rsidRPr="0088597F">
              <w:rPr>
                <w:rFonts w:ascii="한컴바탕" w:eastAsia="한컴바탕" w:hAnsi="한컴바탕" w:cs="한컴바탕" w:hint="eastAsia"/>
                <w:szCs w:val="21"/>
                <w:lang w:eastAsia="ko-KR"/>
              </w:rPr>
              <w:t>비철금속</w:t>
            </w:r>
            <w:r w:rsidRPr="0088597F">
              <w:rPr>
                <w:rFonts w:ascii="한컴바탕" w:eastAsia="한컴바탕" w:hAnsi="한컴바탕" w:cs="한컴바탕"/>
                <w:szCs w:val="21"/>
                <w:lang w:eastAsia="ko-KR"/>
              </w:rPr>
              <w:t>·</w:t>
            </w:r>
            <w:r w:rsidRPr="0088597F">
              <w:rPr>
                <w:rFonts w:ascii="한컴바탕" w:eastAsia="한컴바탕" w:hAnsi="한컴바탕" w:cs="한컴바탕" w:hint="eastAsia"/>
                <w:szCs w:val="21"/>
                <w:lang w:eastAsia="ko-KR"/>
              </w:rPr>
              <w:t>건축자재</w:t>
            </w:r>
            <w:r w:rsidRPr="0088597F">
              <w:rPr>
                <w:rFonts w:ascii="한컴바탕" w:eastAsia="한컴바탕" w:hAnsi="한컴바탕" w:cs="한컴바탕"/>
                <w:szCs w:val="21"/>
                <w:lang w:eastAsia="ko-KR"/>
              </w:rPr>
              <w:t>·</w:t>
            </w:r>
            <w:r w:rsidRPr="0088597F">
              <w:rPr>
                <w:rFonts w:ascii="한컴바탕" w:eastAsia="한컴바탕" w:hAnsi="한컴바탕" w:cs="한컴바탕" w:hint="eastAsia"/>
                <w:szCs w:val="21"/>
                <w:lang w:eastAsia="ko-KR"/>
              </w:rPr>
              <w:t>플라스틱</w:t>
            </w:r>
            <w:r w:rsidRPr="0088597F">
              <w:rPr>
                <w:rFonts w:ascii="한컴바탕" w:eastAsia="한컴바탕" w:hAnsi="한컴바탕" w:cs="한컴바탕"/>
                <w:szCs w:val="21"/>
                <w:lang w:eastAsia="ko-KR"/>
              </w:rPr>
              <w:t>·</w:t>
            </w:r>
            <w:r w:rsidRPr="0088597F">
              <w:rPr>
                <w:rFonts w:ascii="한컴바탕" w:eastAsia="한컴바탕" w:hAnsi="한컴바탕" w:cs="한컴바탕" w:hint="eastAsia"/>
                <w:szCs w:val="21"/>
                <w:lang w:eastAsia="ko-KR"/>
              </w:rPr>
              <w:t xml:space="preserve">방직원료 등 </w:t>
            </w:r>
            <w:proofErr w:type="spellStart"/>
            <w:r w:rsidRPr="0088597F">
              <w:rPr>
                <w:rFonts w:ascii="한컴바탕" w:eastAsia="한컴바탕" w:hAnsi="한컴바탕" w:cs="한컴바탕" w:hint="eastAsia"/>
                <w:szCs w:val="21"/>
                <w:lang w:eastAsia="ko-KR"/>
              </w:rPr>
              <w:t>광산품과</w:t>
            </w:r>
            <w:proofErr w:type="spellEnd"/>
            <w:r w:rsidRPr="0088597F">
              <w:rPr>
                <w:rFonts w:ascii="한컴바탕" w:eastAsia="한컴바탕" w:hAnsi="한컴바탕" w:cs="한컴바탕" w:hint="eastAsia"/>
                <w:szCs w:val="21"/>
                <w:lang w:eastAsia="ko-KR"/>
              </w:rPr>
              <w:t xml:space="preserve"> 공업원재료를 저장하는 저장시설을 지칭한다.</w:t>
            </w:r>
          </w:p>
          <w:p w:rsidR="0088597F" w:rsidRDefault="0088597F" w:rsidP="0088597F">
            <w:pPr>
              <w:wordWrap w:val="0"/>
              <w:autoSpaceDN w:val="0"/>
              <w:spacing w:line="290" w:lineRule="atLeast"/>
              <w:ind w:firstLineChars="200" w:firstLine="420"/>
              <w:rPr>
                <w:rFonts w:ascii="한컴바탕" w:eastAsia="한컴바탕" w:hAnsi="한컴바탕" w:cs="한컴바탕" w:hint="eastAsia"/>
                <w:szCs w:val="21"/>
                <w:lang w:eastAsia="ko-KR"/>
              </w:rPr>
            </w:pPr>
            <w:r w:rsidRPr="0088597F">
              <w:rPr>
                <w:rFonts w:ascii="한컴바탕" w:eastAsia="한컴바탕" w:hAnsi="한컴바탕" w:cs="한컴바탕" w:hint="eastAsia"/>
                <w:szCs w:val="21"/>
                <w:lang w:eastAsia="ko-KR"/>
              </w:rPr>
              <w:t>저장시설용지에는 창고구역 내의 각종 창고건물(배송센터 포함), 오일탱크(</w:t>
            </w:r>
            <w:proofErr w:type="spellStart"/>
            <w:r w:rsidRPr="0088597F">
              <w:rPr>
                <w:rFonts w:ascii="한컴바탕" w:eastAsia="한컴바탕" w:hAnsi="한컴바탕" w:cs="한컴바탕" w:hint="eastAsia"/>
                <w:szCs w:val="21"/>
                <w:lang w:eastAsia="ko-KR"/>
              </w:rPr>
              <w:t>저유조</w:t>
            </w:r>
            <w:proofErr w:type="spellEnd"/>
            <w:r w:rsidRPr="0088597F">
              <w:rPr>
                <w:rFonts w:ascii="한컴바탕" w:eastAsia="한컴바탕" w:hAnsi="한컴바탕" w:cs="한컴바탕" w:hint="eastAsia"/>
                <w:szCs w:val="21"/>
                <w:lang w:eastAsia="ko-KR"/>
              </w:rPr>
              <w:t>), 하치장, 건조장(</w:t>
            </w:r>
            <w:proofErr w:type="spellStart"/>
            <w:r w:rsidRPr="0088597F">
              <w:rPr>
                <w:rFonts w:ascii="한컴바탕" w:eastAsia="한컴바탕" w:hAnsi="한컴바탕" w:cs="한컴바탕" w:hint="eastAsia"/>
                <w:szCs w:val="21"/>
                <w:lang w:eastAsia="ko-KR"/>
              </w:rPr>
              <w:t>퇴적장</w:t>
            </w:r>
            <w:proofErr w:type="spellEnd"/>
            <w:r w:rsidRPr="0088597F">
              <w:rPr>
                <w:rFonts w:ascii="한컴바탕" w:eastAsia="한컴바탕" w:hAnsi="한컴바탕" w:cs="한컴바탕" w:hint="eastAsia"/>
                <w:szCs w:val="21"/>
                <w:lang w:eastAsia="ko-KR"/>
              </w:rPr>
              <w:t xml:space="preserve">), </w:t>
            </w:r>
            <w:proofErr w:type="spellStart"/>
            <w:r w:rsidRPr="0088597F">
              <w:rPr>
                <w:rFonts w:ascii="한컴바탕" w:eastAsia="한컴바탕" w:hAnsi="한컴바탕" w:cs="한컴바탕" w:hint="eastAsia"/>
                <w:szCs w:val="21"/>
                <w:lang w:eastAsia="ko-KR"/>
              </w:rPr>
              <w:t>차양막</w:t>
            </w:r>
            <w:proofErr w:type="spellEnd"/>
            <w:r w:rsidRPr="0088597F">
              <w:rPr>
                <w:rFonts w:ascii="한컴바탕" w:eastAsia="한컴바탕" w:hAnsi="한컴바탕" w:cs="한컴바탕" w:hint="eastAsia"/>
                <w:szCs w:val="21"/>
                <w:lang w:eastAsia="ko-KR"/>
              </w:rPr>
              <w:t xml:space="preserve"> 등 저장시설과 철도전용선, 부두, 도로, </w:t>
            </w:r>
            <w:proofErr w:type="spellStart"/>
            <w:r w:rsidRPr="0088597F">
              <w:rPr>
                <w:rFonts w:ascii="한컴바탕" w:eastAsia="한컴바탕" w:hAnsi="한컴바탕" w:cs="한컴바탕" w:hint="eastAsia"/>
                <w:szCs w:val="21"/>
                <w:lang w:eastAsia="ko-KR"/>
              </w:rPr>
              <w:t>상하역</w:t>
            </w:r>
            <w:proofErr w:type="spellEnd"/>
            <w:r w:rsidRPr="0088597F">
              <w:rPr>
                <w:rFonts w:ascii="한컴바탕" w:eastAsia="한컴바탕" w:hAnsi="한컴바탕" w:cs="한컴바탕" w:hint="eastAsia"/>
                <w:szCs w:val="21"/>
                <w:lang w:eastAsia="ko-KR"/>
              </w:rPr>
              <w:t>·운반구역 등 물류작업 부대시설의 부지가 포함된다.</w:t>
            </w:r>
          </w:p>
          <w:p w:rsidR="0088597F" w:rsidRDefault="0088597F" w:rsidP="0088597F">
            <w:pPr>
              <w:wordWrap w:val="0"/>
              <w:autoSpaceDN w:val="0"/>
              <w:spacing w:line="290" w:lineRule="atLeast"/>
              <w:ind w:firstLineChars="200" w:firstLine="420"/>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4. </w:t>
            </w:r>
            <w:r w:rsidRPr="0088597F">
              <w:rPr>
                <w:rFonts w:ascii="한컴바탕" w:eastAsia="한컴바탕" w:hAnsi="한컴바탕" w:cs="한컴바탕" w:hint="eastAsia"/>
                <w:spacing w:val="-8"/>
                <w:szCs w:val="21"/>
                <w:lang w:eastAsia="ko-KR"/>
              </w:rPr>
              <w:t xml:space="preserve">물류기업의 사무공간용지, 생활공간용지 및 </w:t>
            </w:r>
            <w:proofErr w:type="spellStart"/>
            <w:r w:rsidRPr="0088597F">
              <w:rPr>
                <w:rFonts w:ascii="한컴바탕" w:eastAsia="한컴바탕" w:hAnsi="한컴바탕" w:cs="한컴바탕" w:hint="eastAsia"/>
                <w:spacing w:val="-8"/>
                <w:szCs w:val="21"/>
                <w:lang w:eastAsia="ko-KR"/>
              </w:rPr>
              <w:t>벌크상품의</w:t>
            </w:r>
            <w:proofErr w:type="spellEnd"/>
            <w:r w:rsidRPr="0088597F">
              <w:rPr>
                <w:rFonts w:ascii="한컴바탕" w:eastAsia="한컴바탕" w:hAnsi="한컴바탕" w:cs="한컴바탕" w:hint="eastAsia"/>
                <w:spacing w:val="-8"/>
                <w:szCs w:val="21"/>
                <w:lang w:eastAsia="ko-KR"/>
              </w:rPr>
              <w:t xml:space="preserve"> 저장에 직접적으로 사용되지 않는 용지는 이 통지에서 정한 특혜 범위에 포함되지 아니하며 규정에 따라 </w:t>
            </w:r>
            <w:proofErr w:type="spellStart"/>
            <w:r w:rsidRPr="0088597F">
              <w:rPr>
                <w:rFonts w:ascii="한컴바탕" w:eastAsia="한컴바탕" w:hAnsi="한컴바탕" w:cs="한컴바탕" w:hint="eastAsia"/>
                <w:spacing w:val="-8"/>
                <w:szCs w:val="21"/>
                <w:lang w:eastAsia="ko-KR"/>
              </w:rPr>
              <w:t>도농토지사용세를</w:t>
            </w:r>
            <w:proofErr w:type="spellEnd"/>
            <w:r w:rsidRPr="0088597F">
              <w:rPr>
                <w:rFonts w:ascii="한컴바탕" w:eastAsia="한컴바탕" w:hAnsi="한컴바탕" w:cs="한컴바탕" w:hint="eastAsia"/>
                <w:spacing w:val="-8"/>
                <w:szCs w:val="21"/>
                <w:lang w:eastAsia="ko-KR"/>
              </w:rPr>
              <w:t xml:space="preserve"> 징수해야 한다.</w:t>
            </w:r>
          </w:p>
          <w:p w:rsidR="0088597F" w:rsidRDefault="0088597F" w:rsidP="0088597F">
            <w:pPr>
              <w:wordWrap w:val="0"/>
              <w:autoSpaceDN w:val="0"/>
              <w:spacing w:line="290" w:lineRule="atLeast"/>
              <w:ind w:firstLineChars="200" w:firstLine="420"/>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5. </w:t>
            </w:r>
            <w:r w:rsidRPr="0088597F">
              <w:rPr>
                <w:rFonts w:ascii="한컴바탕" w:eastAsia="한컴바탕" w:hAnsi="한컴바탕" w:cs="한컴바탕" w:hint="eastAsia"/>
                <w:szCs w:val="21"/>
                <w:lang w:eastAsia="ko-KR"/>
              </w:rPr>
              <w:t xml:space="preserve">비(非)물류기업의 내부창고는 이 통지에서 정한 특혜 범위에 포함되지 아니하며 규정에 따라 </w:t>
            </w:r>
            <w:proofErr w:type="spellStart"/>
            <w:r w:rsidRPr="0088597F">
              <w:rPr>
                <w:rFonts w:ascii="한컴바탕" w:eastAsia="한컴바탕" w:hAnsi="한컴바탕" w:cs="한컴바탕" w:hint="eastAsia"/>
                <w:szCs w:val="21"/>
                <w:lang w:eastAsia="ko-KR"/>
              </w:rPr>
              <w:t>도농토지사용세를</w:t>
            </w:r>
            <w:proofErr w:type="spellEnd"/>
            <w:r w:rsidRPr="0088597F">
              <w:rPr>
                <w:rFonts w:ascii="한컴바탕" w:eastAsia="한컴바탕" w:hAnsi="한컴바탕" w:cs="한컴바탕" w:hint="eastAsia"/>
                <w:szCs w:val="21"/>
                <w:lang w:eastAsia="ko-KR"/>
              </w:rPr>
              <w:t xml:space="preserve"> 징수해야 한다.</w:t>
            </w:r>
          </w:p>
          <w:p w:rsidR="0088597F" w:rsidRDefault="0088597F" w:rsidP="0088597F">
            <w:pPr>
              <w:wordWrap w:val="0"/>
              <w:autoSpaceDN w:val="0"/>
              <w:spacing w:line="290" w:lineRule="atLeast"/>
              <w:ind w:firstLineChars="200" w:firstLine="420"/>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lastRenderedPageBreak/>
              <w:t xml:space="preserve">6. </w:t>
            </w:r>
            <w:r w:rsidRPr="0088597F">
              <w:rPr>
                <w:rFonts w:ascii="한컴바탕" w:eastAsia="한컴바탕" w:hAnsi="한컴바탕" w:cs="한컴바탕" w:hint="eastAsia"/>
                <w:spacing w:val="-10"/>
                <w:szCs w:val="21"/>
                <w:lang w:eastAsia="ko-KR"/>
              </w:rPr>
              <w:t xml:space="preserve">이 통지가 </w:t>
            </w:r>
            <w:proofErr w:type="spellStart"/>
            <w:r w:rsidRPr="0088597F">
              <w:rPr>
                <w:rFonts w:ascii="한컴바탕" w:eastAsia="한컴바탕" w:hAnsi="한컴바탕" w:cs="한컴바탕" w:hint="eastAsia"/>
                <w:spacing w:val="-10"/>
                <w:szCs w:val="21"/>
                <w:lang w:eastAsia="ko-KR"/>
              </w:rPr>
              <w:t>인쇄발부되기</w:t>
            </w:r>
            <w:proofErr w:type="spellEnd"/>
            <w:r w:rsidRPr="0088597F">
              <w:rPr>
                <w:rFonts w:ascii="한컴바탕" w:eastAsia="한컴바탕" w:hAnsi="한컴바탕" w:cs="한컴바탕" w:hint="eastAsia"/>
                <w:spacing w:val="-10"/>
                <w:szCs w:val="21"/>
                <w:lang w:eastAsia="ko-KR"/>
              </w:rPr>
              <w:t xml:space="preserve"> 이전에 이미 징수한 감면대상에 해당되는 세금은 납세자가 미래에 납부해야 하는 세금에서 공제하거나 환급해야 한다.</w:t>
            </w:r>
          </w:p>
          <w:p w:rsidR="0088597F" w:rsidRPr="0088597F" w:rsidRDefault="0088597F" w:rsidP="0088597F">
            <w:pPr>
              <w:wordWrap w:val="0"/>
              <w:autoSpaceDN w:val="0"/>
              <w:spacing w:line="290" w:lineRule="atLeast"/>
              <w:ind w:firstLineChars="200" w:firstLine="420"/>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7. </w:t>
            </w:r>
            <w:r w:rsidRPr="0088597F">
              <w:rPr>
                <w:rFonts w:ascii="한컴바탕" w:eastAsia="한컴바탕" w:hAnsi="한컴바탕" w:cs="한컴바탕" w:hint="eastAsia"/>
                <w:szCs w:val="21"/>
                <w:lang w:eastAsia="ko-KR"/>
              </w:rPr>
              <w:t xml:space="preserve">위의 감세 조건에 부합되는 물류기업은 관련 서류를 지참하여 관할 세무기관에서 </w:t>
            </w:r>
            <w:proofErr w:type="spellStart"/>
            <w:r w:rsidRPr="0088597F">
              <w:rPr>
                <w:rFonts w:ascii="한컴바탕" w:eastAsia="한컴바탕" w:hAnsi="한컴바탕" w:cs="한컴바탕" w:hint="eastAsia"/>
                <w:szCs w:val="21"/>
                <w:lang w:eastAsia="ko-KR"/>
              </w:rPr>
              <w:t>비안</w:t>
            </w:r>
            <w:proofErr w:type="spellEnd"/>
            <w:r w:rsidRPr="0088597F">
              <w:rPr>
                <w:rFonts w:ascii="한컴바탕" w:eastAsia="한컴바탕" w:hAnsi="한컴바탕" w:cs="한컴바탕" w:hint="eastAsia"/>
                <w:szCs w:val="21"/>
                <w:lang w:eastAsia="ko-KR"/>
              </w:rPr>
              <w:t>(</w:t>
            </w:r>
            <w:proofErr w:type="spellStart"/>
            <w:r w:rsidRPr="0088597F">
              <w:rPr>
                <w:rFonts w:ascii="한컴바탕" w:eastAsia="한컴바탕" w:hAnsi="한컴바탕" w:cs="한컴바탕" w:hint="eastAsia"/>
                <w:szCs w:val="21"/>
                <w:lang w:eastAsia="ko-KR"/>
              </w:rPr>
              <w:t>備案</w:t>
            </w:r>
            <w:proofErr w:type="spellEnd"/>
            <w:r w:rsidRPr="0088597F">
              <w:rPr>
                <w:rFonts w:ascii="한컴바탕" w:eastAsia="한컴바탕" w:hAnsi="한컴바탕" w:cs="한컴바탕" w:hint="eastAsia"/>
                <w:szCs w:val="21"/>
                <w:lang w:eastAsia="ko-KR"/>
              </w:rPr>
              <w:t>)수속을 이행해야 한다.</w:t>
            </w:r>
          </w:p>
          <w:p w:rsidR="0088597F" w:rsidRPr="0088597F" w:rsidRDefault="0088597F" w:rsidP="0088597F">
            <w:pPr>
              <w:pStyle w:val="a4"/>
              <w:wordWrap w:val="0"/>
              <w:autoSpaceDN w:val="0"/>
              <w:spacing w:line="290" w:lineRule="atLeast"/>
              <w:rPr>
                <w:rFonts w:ascii="한컴바탕" w:eastAsia="한컴바탕" w:hAnsi="한컴바탕" w:cs="한컴바탕"/>
                <w:szCs w:val="21"/>
                <w:lang w:eastAsia="ko-KR"/>
              </w:rPr>
            </w:pPr>
            <w:r w:rsidRPr="0088597F">
              <w:rPr>
                <w:rFonts w:ascii="한컴바탕" w:eastAsia="한컴바탕" w:hAnsi="한컴바탕" w:cs="한컴바탕" w:hint="eastAsia"/>
                <w:szCs w:val="21"/>
                <w:lang w:eastAsia="ko-KR"/>
              </w:rPr>
              <w:t>위와 같이 따라서 집행하기 바란다.</w:t>
            </w:r>
          </w:p>
          <w:p w:rsidR="0088597F" w:rsidRPr="0088597F" w:rsidRDefault="0088597F" w:rsidP="0088597F">
            <w:pPr>
              <w:pStyle w:val="a4"/>
              <w:wordWrap w:val="0"/>
              <w:autoSpaceDN w:val="0"/>
              <w:spacing w:line="290" w:lineRule="atLeast"/>
              <w:rPr>
                <w:rFonts w:ascii="한컴바탕" w:eastAsia="한컴바탕" w:hAnsi="한컴바탕" w:cs="한컴바탕"/>
                <w:szCs w:val="21"/>
                <w:lang w:eastAsia="ko-KR"/>
              </w:rPr>
            </w:pPr>
          </w:p>
          <w:p w:rsidR="0088597F" w:rsidRPr="0088597F" w:rsidRDefault="0088597F" w:rsidP="0088597F">
            <w:pPr>
              <w:pStyle w:val="a4"/>
              <w:wordWrap w:val="0"/>
              <w:autoSpaceDN w:val="0"/>
              <w:spacing w:line="290" w:lineRule="atLeast"/>
              <w:jc w:val="right"/>
              <w:rPr>
                <w:rFonts w:ascii="한컴바탕" w:eastAsia="한컴바탕" w:hAnsi="한컴바탕" w:cs="한컴바탕"/>
                <w:szCs w:val="21"/>
                <w:lang w:eastAsia="ko-KR"/>
              </w:rPr>
            </w:pPr>
            <w:proofErr w:type="spellStart"/>
            <w:r w:rsidRPr="0088597F">
              <w:rPr>
                <w:rFonts w:ascii="한컴바탕" w:eastAsia="한컴바탕" w:hAnsi="한컴바탕" w:cs="한컴바탕" w:hint="eastAsia"/>
                <w:szCs w:val="21"/>
                <w:lang w:eastAsia="ko-KR"/>
              </w:rPr>
              <w:t>재정부</w:t>
            </w:r>
            <w:proofErr w:type="spellEnd"/>
          </w:p>
          <w:p w:rsidR="0088597F" w:rsidRPr="0088597F" w:rsidRDefault="0088597F" w:rsidP="0088597F">
            <w:pPr>
              <w:pStyle w:val="a4"/>
              <w:wordWrap w:val="0"/>
              <w:autoSpaceDN w:val="0"/>
              <w:spacing w:line="290" w:lineRule="atLeast"/>
              <w:jc w:val="right"/>
              <w:rPr>
                <w:rFonts w:ascii="한컴바탕" w:eastAsia="한컴바탕" w:hAnsi="한컴바탕" w:cs="한컴바탕"/>
                <w:szCs w:val="21"/>
                <w:lang w:eastAsia="ko-KR"/>
              </w:rPr>
            </w:pPr>
            <w:r w:rsidRPr="0088597F">
              <w:rPr>
                <w:rFonts w:ascii="한컴바탕" w:eastAsia="한컴바탕" w:hAnsi="한컴바탕" w:cs="한컴바탕" w:hint="eastAsia"/>
                <w:szCs w:val="21"/>
                <w:lang w:eastAsia="ko-KR"/>
              </w:rPr>
              <w:t>국가세무총국</w:t>
            </w:r>
          </w:p>
          <w:p w:rsidR="0088597F" w:rsidRPr="0088597F" w:rsidRDefault="0088597F" w:rsidP="0088597F">
            <w:pPr>
              <w:pStyle w:val="a4"/>
              <w:wordWrap w:val="0"/>
              <w:autoSpaceDN w:val="0"/>
              <w:spacing w:line="290" w:lineRule="atLeast"/>
              <w:jc w:val="right"/>
              <w:rPr>
                <w:rFonts w:ascii="한컴바탕" w:eastAsia="한컴바탕" w:hAnsi="한컴바탕" w:cs="한컴바탕"/>
                <w:szCs w:val="21"/>
                <w:lang w:eastAsia="ko-KR"/>
              </w:rPr>
            </w:pPr>
            <w:r w:rsidRPr="0088597F">
              <w:rPr>
                <w:rFonts w:ascii="한컴바탕" w:eastAsia="한컴바탕" w:hAnsi="한컴바탕" w:cs="한컴바탕" w:hint="eastAsia"/>
                <w:szCs w:val="21"/>
                <w:lang w:eastAsia="ko-KR"/>
              </w:rPr>
              <w:t>2015년 8월 31일</w:t>
            </w:r>
          </w:p>
          <w:p w:rsidR="0088597F" w:rsidRPr="0088597F" w:rsidRDefault="0088597F" w:rsidP="0088597F">
            <w:pPr>
              <w:wordWrap w:val="0"/>
              <w:autoSpaceDN w:val="0"/>
              <w:spacing w:line="290" w:lineRule="atLeast"/>
              <w:ind w:firstLineChars="200" w:firstLine="420"/>
              <w:rPr>
                <w:rFonts w:ascii="한컴바탕" w:eastAsia="한컴바탕" w:hAnsi="한컴바탕" w:cs="한컴바탕"/>
                <w:szCs w:val="21"/>
                <w:lang w:eastAsia="ko-KR"/>
              </w:rPr>
            </w:pPr>
          </w:p>
        </w:tc>
        <w:tc>
          <w:tcPr>
            <w:tcW w:w="539" w:type="dxa"/>
          </w:tcPr>
          <w:p w:rsidR="0088597F" w:rsidRPr="0088597F" w:rsidRDefault="0088597F" w:rsidP="0088597F">
            <w:pPr>
              <w:wordWrap w:val="0"/>
              <w:autoSpaceDE w:val="0"/>
              <w:autoSpaceDN w:val="0"/>
              <w:spacing w:line="290" w:lineRule="atLeast"/>
              <w:rPr>
                <w:szCs w:val="21"/>
                <w:lang w:eastAsia="ko-KR"/>
              </w:rPr>
            </w:pPr>
          </w:p>
        </w:tc>
        <w:tc>
          <w:tcPr>
            <w:tcW w:w="3958" w:type="dxa"/>
          </w:tcPr>
          <w:p w:rsidR="0088597F" w:rsidRDefault="0088597F" w:rsidP="0088597F">
            <w:pPr>
              <w:wordWrap w:val="0"/>
              <w:autoSpaceDE w:val="0"/>
              <w:autoSpaceDN w:val="0"/>
              <w:spacing w:line="290" w:lineRule="atLeast"/>
              <w:jc w:val="center"/>
              <w:rPr>
                <w:rFonts w:ascii="SimSun" w:eastAsia="SimSun" w:hAnsi="SimSun" w:hint="eastAsia"/>
                <w:b/>
                <w:sz w:val="26"/>
                <w:szCs w:val="26"/>
              </w:rPr>
            </w:pPr>
            <w:r w:rsidRPr="0088597F">
              <w:rPr>
                <w:rFonts w:ascii="SimSun" w:eastAsia="SimSun" w:hAnsi="SimSun" w:hint="eastAsia"/>
                <w:b/>
                <w:sz w:val="26"/>
                <w:szCs w:val="26"/>
              </w:rPr>
              <w:t>关于继续实施物流企业大宗商品仓储设施用地城镇土地使用税</w:t>
            </w:r>
          </w:p>
          <w:p w:rsidR="0088597F" w:rsidRPr="0088597F" w:rsidRDefault="0088597F" w:rsidP="0088597F">
            <w:pPr>
              <w:wordWrap w:val="0"/>
              <w:autoSpaceDE w:val="0"/>
              <w:autoSpaceDN w:val="0"/>
              <w:spacing w:line="290" w:lineRule="atLeast"/>
              <w:jc w:val="center"/>
              <w:rPr>
                <w:rFonts w:ascii="SimSun" w:eastAsia="SimSun" w:hAnsi="SimSun"/>
                <w:b/>
                <w:sz w:val="26"/>
                <w:szCs w:val="26"/>
              </w:rPr>
            </w:pPr>
            <w:r w:rsidRPr="0088597F">
              <w:rPr>
                <w:rFonts w:ascii="SimSun" w:eastAsia="SimSun" w:hAnsi="SimSun" w:hint="eastAsia"/>
                <w:b/>
                <w:sz w:val="26"/>
                <w:szCs w:val="26"/>
              </w:rPr>
              <w:t>优惠政策的通知</w:t>
            </w:r>
          </w:p>
          <w:p w:rsidR="0088597F" w:rsidRPr="0088597F" w:rsidRDefault="0088597F" w:rsidP="0088597F">
            <w:pPr>
              <w:wordWrap w:val="0"/>
              <w:autoSpaceDE w:val="0"/>
              <w:autoSpaceDN w:val="0"/>
              <w:spacing w:line="290" w:lineRule="atLeast"/>
              <w:jc w:val="center"/>
              <w:rPr>
                <w:rFonts w:ascii="SimSun" w:eastAsia="SimSun" w:hAnsi="SimSun"/>
                <w:szCs w:val="21"/>
              </w:rPr>
            </w:pPr>
            <w:r w:rsidRPr="0088597F">
              <w:rPr>
                <w:rFonts w:ascii="SimSun" w:eastAsia="SimSun" w:hAnsi="SimSun" w:hint="eastAsia"/>
                <w:szCs w:val="21"/>
              </w:rPr>
              <w:t>财税[2015]98号</w:t>
            </w:r>
          </w:p>
          <w:p w:rsidR="0088597F" w:rsidRPr="0088597F" w:rsidRDefault="0088597F" w:rsidP="0088597F">
            <w:pPr>
              <w:wordWrap w:val="0"/>
              <w:autoSpaceDE w:val="0"/>
              <w:autoSpaceDN w:val="0"/>
              <w:spacing w:line="290" w:lineRule="atLeast"/>
              <w:rPr>
                <w:rFonts w:ascii="SimSun" w:eastAsia="SimSun" w:hAnsi="SimSun"/>
                <w:szCs w:val="21"/>
              </w:rPr>
            </w:pPr>
          </w:p>
          <w:p w:rsidR="0088597F" w:rsidRPr="0088597F" w:rsidRDefault="0088597F" w:rsidP="0088597F">
            <w:pPr>
              <w:wordWrap w:val="0"/>
              <w:autoSpaceDE w:val="0"/>
              <w:autoSpaceDN w:val="0"/>
              <w:spacing w:line="290" w:lineRule="atLeast"/>
              <w:rPr>
                <w:rFonts w:ascii="SimSun" w:eastAsia="SimSun" w:hAnsi="SimSun"/>
                <w:spacing w:val="-8"/>
                <w:szCs w:val="21"/>
              </w:rPr>
            </w:pPr>
            <w:r w:rsidRPr="0088597F">
              <w:rPr>
                <w:rFonts w:ascii="SimSun" w:eastAsia="SimSun" w:hAnsi="SimSun" w:hint="eastAsia"/>
                <w:spacing w:val="-8"/>
                <w:szCs w:val="21"/>
              </w:rPr>
              <w:t>各省、自治区、直辖市、计划单列市财政厅(局)、地方税务局，西藏、宁夏自治区国家税务局，新疆生产建设兵团财务局：</w:t>
            </w:r>
          </w:p>
          <w:p w:rsidR="0088597F" w:rsidRPr="0088597F" w:rsidRDefault="0088597F" w:rsidP="0088597F">
            <w:pPr>
              <w:wordWrap w:val="0"/>
              <w:autoSpaceDE w:val="0"/>
              <w:autoSpaceDN w:val="0"/>
              <w:spacing w:line="290" w:lineRule="atLeast"/>
              <w:rPr>
                <w:rFonts w:ascii="SimSun" w:eastAsia="SimSun" w:hAnsi="SimSun"/>
                <w:szCs w:val="21"/>
              </w:rPr>
            </w:pPr>
            <w:r w:rsidRPr="0088597F">
              <w:rPr>
                <w:rFonts w:ascii="SimSun" w:eastAsia="SimSun" w:hAnsi="SimSun" w:hint="eastAsia"/>
                <w:szCs w:val="21"/>
              </w:rPr>
              <w:t xml:space="preserve">　　为进一步促进物流业健康发展，经国务院批准，现就物流企业大宗商品仓储设施用地城镇土地使用税政策通知如下：</w:t>
            </w:r>
          </w:p>
          <w:p w:rsidR="0088597F" w:rsidRPr="0088597F" w:rsidRDefault="0088597F" w:rsidP="0088597F">
            <w:pPr>
              <w:wordWrap w:val="0"/>
              <w:autoSpaceDE w:val="0"/>
              <w:autoSpaceDN w:val="0"/>
              <w:spacing w:line="290" w:lineRule="atLeast"/>
              <w:rPr>
                <w:rFonts w:ascii="SimSun" w:eastAsia="SimSun" w:hAnsi="SimSun"/>
                <w:szCs w:val="21"/>
              </w:rPr>
            </w:pPr>
            <w:r w:rsidRPr="0088597F">
              <w:rPr>
                <w:rFonts w:ascii="SimSun" w:eastAsia="SimSun" w:hAnsi="SimSun" w:hint="eastAsia"/>
                <w:szCs w:val="21"/>
              </w:rPr>
              <w:t xml:space="preserve">　　一、自2015年1月1日起至2016年12月31日止，对物流企业自有的（包括自用和出租）大宗商品仓储设施用地，减按所属土地等级适用税额标准的50%计征城镇土地使用税。</w:t>
            </w:r>
          </w:p>
          <w:p w:rsidR="0088597F" w:rsidRPr="0088597F" w:rsidRDefault="0088597F" w:rsidP="0088597F">
            <w:pPr>
              <w:wordWrap w:val="0"/>
              <w:autoSpaceDE w:val="0"/>
              <w:autoSpaceDN w:val="0"/>
              <w:spacing w:line="290" w:lineRule="atLeast"/>
              <w:rPr>
                <w:rFonts w:ascii="SimSun" w:eastAsia="SimSun" w:hAnsi="SimSun"/>
                <w:szCs w:val="21"/>
              </w:rPr>
            </w:pPr>
            <w:r w:rsidRPr="0088597F">
              <w:rPr>
                <w:rFonts w:ascii="SimSun" w:eastAsia="SimSun" w:hAnsi="SimSun" w:hint="eastAsia"/>
                <w:szCs w:val="21"/>
              </w:rPr>
              <w:t xml:space="preserve">　　二、本通知所称物流企业，是指至少从事仓储或运输一种经营业务，为工农业生产、流通、进出口和居民生活提供仓储、配送等第三方物流服务，实行独立核算、独立承担民事责任，并在工商部门注册登记为物流、仓储或运输的专业物流企业。</w:t>
            </w:r>
          </w:p>
          <w:p w:rsidR="0088597F" w:rsidRPr="0088597F" w:rsidRDefault="0088597F" w:rsidP="0088597F">
            <w:pPr>
              <w:wordWrap w:val="0"/>
              <w:autoSpaceDE w:val="0"/>
              <w:autoSpaceDN w:val="0"/>
              <w:spacing w:line="290" w:lineRule="atLeast"/>
              <w:rPr>
                <w:rFonts w:ascii="SimSun" w:eastAsia="SimSun" w:hAnsi="SimSun"/>
                <w:szCs w:val="21"/>
              </w:rPr>
            </w:pPr>
            <w:r w:rsidRPr="0088597F">
              <w:rPr>
                <w:rFonts w:ascii="SimSun" w:eastAsia="SimSun" w:hAnsi="SimSun" w:hint="eastAsia"/>
                <w:szCs w:val="21"/>
              </w:rPr>
              <w:t xml:space="preserve">　　三、</w:t>
            </w:r>
            <w:r w:rsidRPr="0088597F">
              <w:rPr>
                <w:rFonts w:ascii="SimSun" w:eastAsia="SimSun" w:hAnsi="SimSun" w:hint="eastAsia"/>
                <w:spacing w:val="-12"/>
                <w:szCs w:val="21"/>
              </w:rPr>
              <w:t>本通知所称大宗商品仓储设施，是指同一仓储设施占地面积在6000平方米及以上，且主要储存粮食、棉花、油料、糖料、蔬菜、水果、肉类、水产品、化肥、农药、种子、饲料等农产品和农业生产资料，煤炭、焦炭、矿砂、非金属矿产品、原油、成品油、化工原料、木材、橡胶、纸浆及纸制品、钢材、水泥、有色金属、建材、塑料、纺织原料等矿产品和工业原材料的仓储设施</w:t>
            </w:r>
            <w:r w:rsidRPr="0088597F">
              <w:rPr>
                <w:rFonts w:ascii="SimSun" w:eastAsia="SimSun" w:hAnsi="SimSun" w:hint="eastAsia"/>
                <w:szCs w:val="21"/>
              </w:rPr>
              <w:t>。</w:t>
            </w:r>
          </w:p>
          <w:p w:rsidR="0088597F" w:rsidRPr="0088597F" w:rsidRDefault="0088597F" w:rsidP="0088597F">
            <w:pPr>
              <w:wordWrap w:val="0"/>
              <w:autoSpaceDE w:val="0"/>
              <w:autoSpaceDN w:val="0"/>
              <w:spacing w:line="290" w:lineRule="atLeast"/>
              <w:rPr>
                <w:rFonts w:ascii="SimSun" w:eastAsia="SimSun" w:hAnsi="SimSun"/>
                <w:spacing w:val="-6"/>
                <w:szCs w:val="21"/>
              </w:rPr>
            </w:pPr>
            <w:r w:rsidRPr="0088597F">
              <w:rPr>
                <w:rFonts w:ascii="SimSun" w:eastAsia="SimSun" w:hAnsi="SimSun" w:hint="eastAsia"/>
                <w:szCs w:val="21"/>
              </w:rPr>
              <w:t xml:space="preserve">　　</w:t>
            </w:r>
            <w:r w:rsidRPr="0088597F">
              <w:rPr>
                <w:rFonts w:ascii="SimSun" w:eastAsia="SimSun" w:hAnsi="SimSun" w:hint="eastAsia"/>
                <w:spacing w:val="-6"/>
                <w:szCs w:val="21"/>
              </w:rPr>
              <w:t>仓储设施用地，包括仓库库区内的各类仓房（含配送中心）、油罐（池）、货场、晒场（堆场）、罩棚等储存设施和铁路专用线、码头、道路、装卸搬运区域等物流作业配套设施的用地。</w:t>
            </w:r>
          </w:p>
          <w:p w:rsidR="0088597F" w:rsidRPr="0088597F" w:rsidRDefault="0088597F" w:rsidP="0088597F">
            <w:pPr>
              <w:wordWrap w:val="0"/>
              <w:autoSpaceDE w:val="0"/>
              <w:autoSpaceDN w:val="0"/>
              <w:spacing w:line="290" w:lineRule="atLeast"/>
              <w:rPr>
                <w:rFonts w:ascii="SimSun" w:eastAsia="SimSun" w:hAnsi="SimSun"/>
                <w:szCs w:val="21"/>
              </w:rPr>
            </w:pPr>
            <w:r w:rsidRPr="0088597F">
              <w:rPr>
                <w:rFonts w:ascii="SimSun" w:eastAsia="SimSun" w:hAnsi="SimSun" w:hint="eastAsia"/>
                <w:szCs w:val="21"/>
              </w:rPr>
              <w:t xml:space="preserve">　　四、物流企业的办公、生活区用地及其他非直接从事大宗商品仓储的用地，不属于本通知规定的优惠范围，应按规定征收城镇土地使用税。</w:t>
            </w:r>
          </w:p>
          <w:p w:rsidR="0088597F" w:rsidRPr="0088597F" w:rsidRDefault="0088597F" w:rsidP="0088597F">
            <w:pPr>
              <w:wordWrap w:val="0"/>
              <w:autoSpaceDE w:val="0"/>
              <w:autoSpaceDN w:val="0"/>
              <w:spacing w:line="290" w:lineRule="atLeast"/>
              <w:rPr>
                <w:rFonts w:ascii="SimSun" w:eastAsia="SimSun" w:hAnsi="SimSun"/>
                <w:szCs w:val="21"/>
              </w:rPr>
            </w:pPr>
            <w:r w:rsidRPr="0088597F">
              <w:rPr>
                <w:rFonts w:ascii="SimSun" w:eastAsia="SimSun" w:hAnsi="SimSun" w:hint="eastAsia"/>
                <w:szCs w:val="21"/>
              </w:rPr>
              <w:t xml:space="preserve">　　五、非物流企业的内部仓库，不属于本通知规定的优惠范围，应按规定征收城镇土地使用税。</w:t>
            </w:r>
          </w:p>
          <w:p w:rsidR="0088597F" w:rsidRPr="0088597F" w:rsidRDefault="0088597F" w:rsidP="0088597F">
            <w:pPr>
              <w:wordWrap w:val="0"/>
              <w:autoSpaceDE w:val="0"/>
              <w:autoSpaceDN w:val="0"/>
              <w:spacing w:line="290" w:lineRule="atLeast"/>
              <w:rPr>
                <w:rFonts w:ascii="SimSun" w:eastAsia="SimSun" w:hAnsi="SimSun"/>
                <w:szCs w:val="21"/>
              </w:rPr>
            </w:pPr>
            <w:r w:rsidRPr="0088597F">
              <w:rPr>
                <w:rFonts w:ascii="SimSun" w:eastAsia="SimSun" w:hAnsi="SimSun" w:hint="eastAsia"/>
                <w:szCs w:val="21"/>
              </w:rPr>
              <w:lastRenderedPageBreak/>
              <w:t xml:space="preserve">　　六、本通知印发之日前已征的应予减免的税款，在纳税人以后应缴税款中抵减或者予以退还。</w:t>
            </w:r>
          </w:p>
          <w:p w:rsidR="0088597F" w:rsidRPr="0088597F" w:rsidRDefault="0088597F" w:rsidP="0088597F">
            <w:pPr>
              <w:wordWrap w:val="0"/>
              <w:autoSpaceDE w:val="0"/>
              <w:autoSpaceDN w:val="0"/>
              <w:spacing w:line="290" w:lineRule="atLeast"/>
              <w:rPr>
                <w:rFonts w:ascii="SimSun" w:eastAsia="SimSun" w:hAnsi="SimSun"/>
                <w:szCs w:val="21"/>
              </w:rPr>
            </w:pPr>
            <w:r w:rsidRPr="0088597F">
              <w:rPr>
                <w:rFonts w:ascii="SimSun" w:eastAsia="SimSun" w:hAnsi="SimSun" w:hint="eastAsia"/>
                <w:szCs w:val="21"/>
              </w:rPr>
              <w:t xml:space="preserve">　　七、符合上述减税条件的物流企业需持相关材料向主管税务机关办理备案手续。</w:t>
            </w:r>
          </w:p>
          <w:p w:rsidR="0088597F" w:rsidRPr="0088597F" w:rsidRDefault="0088597F" w:rsidP="0088597F">
            <w:pPr>
              <w:wordWrap w:val="0"/>
              <w:autoSpaceDE w:val="0"/>
              <w:autoSpaceDN w:val="0"/>
              <w:spacing w:line="290" w:lineRule="atLeast"/>
              <w:rPr>
                <w:rFonts w:ascii="SimSun" w:eastAsia="SimSun" w:hAnsi="SimSun"/>
                <w:szCs w:val="21"/>
              </w:rPr>
            </w:pPr>
          </w:p>
          <w:p w:rsidR="0088597F" w:rsidRPr="0088597F" w:rsidRDefault="0088597F" w:rsidP="0088597F">
            <w:pPr>
              <w:wordWrap w:val="0"/>
              <w:autoSpaceDE w:val="0"/>
              <w:autoSpaceDN w:val="0"/>
              <w:spacing w:line="290" w:lineRule="atLeast"/>
              <w:rPr>
                <w:rFonts w:ascii="SimSun" w:eastAsia="SimSun" w:hAnsi="SimSun"/>
                <w:szCs w:val="21"/>
              </w:rPr>
            </w:pPr>
            <w:r w:rsidRPr="0088597F">
              <w:rPr>
                <w:rFonts w:ascii="SimSun" w:eastAsia="SimSun" w:hAnsi="SimSun" w:hint="eastAsia"/>
                <w:szCs w:val="21"/>
              </w:rPr>
              <w:t xml:space="preserve">　　请遵照执行。</w:t>
            </w:r>
          </w:p>
          <w:p w:rsidR="0088597F" w:rsidRPr="0088597F" w:rsidRDefault="0088597F" w:rsidP="0088597F">
            <w:pPr>
              <w:wordWrap w:val="0"/>
              <w:autoSpaceDE w:val="0"/>
              <w:autoSpaceDN w:val="0"/>
              <w:spacing w:line="290" w:lineRule="atLeast"/>
              <w:rPr>
                <w:rFonts w:ascii="SimSun" w:eastAsia="SimSun" w:hAnsi="SimSun"/>
                <w:szCs w:val="21"/>
              </w:rPr>
            </w:pPr>
          </w:p>
          <w:p w:rsidR="0088597F" w:rsidRPr="0088597F" w:rsidRDefault="0088597F" w:rsidP="0088597F">
            <w:pPr>
              <w:wordWrap w:val="0"/>
              <w:autoSpaceDE w:val="0"/>
              <w:autoSpaceDN w:val="0"/>
              <w:spacing w:line="290" w:lineRule="atLeast"/>
              <w:jc w:val="right"/>
              <w:rPr>
                <w:rFonts w:ascii="SimSun" w:eastAsia="SimSun" w:hAnsi="SimSun"/>
                <w:szCs w:val="21"/>
              </w:rPr>
            </w:pPr>
            <w:r w:rsidRPr="0088597F">
              <w:rPr>
                <w:rFonts w:ascii="SimSun" w:eastAsia="SimSun" w:hAnsi="SimSun" w:hint="eastAsia"/>
                <w:szCs w:val="21"/>
              </w:rPr>
              <w:t xml:space="preserve">财政部 </w:t>
            </w:r>
          </w:p>
          <w:p w:rsidR="0088597F" w:rsidRPr="0088597F" w:rsidRDefault="0088597F" w:rsidP="0088597F">
            <w:pPr>
              <w:wordWrap w:val="0"/>
              <w:autoSpaceDE w:val="0"/>
              <w:autoSpaceDN w:val="0"/>
              <w:spacing w:line="290" w:lineRule="atLeast"/>
              <w:jc w:val="right"/>
              <w:rPr>
                <w:rFonts w:ascii="SimSun" w:eastAsia="SimSun" w:hAnsi="SimSun"/>
                <w:szCs w:val="21"/>
              </w:rPr>
            </w:pPr>
            <w:r w:rsidRPr="0088597F">
              <w:rPr>
                <w:rFonts w:ascii="SimSun" w:eastAsia="SimSun" w:hAnsi="SimSun" w:hint="eastAsia"/>
                <w:szCs w:val="21"/>
              </w:rPr>
              <w:t>国家税务总局</w:t>
            </w:r>
          </w:p>
          <w:p w:rsidR="0088597F" w:rsidRPr="0088597F" w:rsidRDefault="0088597F" w:rsidP="0088597F">
            <w:pPr>
              <w:wordWrap w:val="0"/>
              <w:autoSpaceDE w:val="0"/>
              <w:autoSpaceDN w:val="0"/>
              <w:spacing w:line="290" w:lineRule="atLeast"/>
              <w:jc w:val="right"/>
              <w:rPr>
                <w:rFonts w:ascii="SimSun" w:eastAsia="SimSun" w:hAnsi="SimSun"/>
                <w:szCs w:val="21"/>
              </w:rPr>
            </w:pPr>
            <w:r w:rsidRPr="0088597F">
              <w:rPr>
                <w:rFonts w:ascii="SimSun" w:eastAsia="SimSun" w:hAnsi="SimSun" w:hint="eastAsia"/>
                <w:szCs w:val="21"/>
              </w:rPr>
              <w:t>2015年8月31日</w:t>
            </w:r>
          </w:p>
          <w:p w:rsidR="0088597F" w:rsidRPr="0088597F" w:rsidRDefault="0088597F" w:rsidP="0088597F">
            <w:pPr>
              <w:wordWrap w:val="0"/>
              <w:autoSpaceDE w:val="0"/>
              <w:autoSpaceDN w:val="0"/>
              <w:spacing w:line="290" w:lineRule="atLeast"/>
              <w:rPr>
                <w:rFonts w:ascii="SimSun" w:eastAsia="SimSun" w:hAnsi="SimSun"/>
                <w:szCs w:val="21"/>
              </w:rPr>
            </w:pPr>
          </w:p>
        </w:tc>
      </w:tr>
    </w:tbl>
    <w:p w:rsidR="00100135" w:rsidRDefault="00100135"/>
    <w:sectPr w:rsidR="00100135" w:rsidSect="0088597F">
      <w:pgSz w:w="11906" w:h="16838"/>
      <w:pgMar w:top="1701" w:right="1418" w:bottom="1701" w:left="1418"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DA7AB8"/>
    <w:multiLevelType w:val="hybridMultilevel"/>
    <w:tmpl w:val="5DC4B9AC"/>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savePreviewPicture/>
  <w:compat>
    <w:spaceForUL/>
    <w:balanceSingleByteDoubleByteWidth/>
    <w:doNotLeaveBackslashAlone/>
    <w:ulTrailSpace/>
    <w:doNotExpandShiftReturn/>
    <w:adjustLineHeightInTable/>
    <w:useFELayout/>
  </w:compat>
  <w:rsids>
    <w:rsidRoot w:val="0088597F"/>
    <w:rsid w:val="00100135"/>
    <w:rsid w:val="006A3854"/>
    <w:rsid w:val="0088597F"/>
    <w:rsid w:val="00B73738"/>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597F"/>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8597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88597F"/>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307</Words>
  <Characters>1754</Characters>
  <Application>Microsoft Office Word</Application>
  <DocSecurity>0</DocSecurity>
  <Lines>14</Lines>
  <Paragraphs>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1</cp:revision>
  <dcterms:created xsi:type="dcterms:W3CDTF">2015-09-10T04:19:00Z</dcterms:created>
  <dcterms:modified xsi:type="dcterms:W3CDTF">2015-09-10T04:38:00Z</dcterms:modified>
</cp:coreProperties>
</file>