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942814" w:rsidRPr="00942814" w:rsidRDefault="00942814" w:rsidP="00942814">
            <w:pPr>
              <w:wordWrap w:val="0"/>
              <w:autoSpaceDN w:val="0"/>
              <w:snapToGrid w:val="0"/>
              <w:spacing w:line="290" w:lineRule="atLeast"/>
              <w:jc w:val="center"/>
              <w:rPr>
                <w:rFonts w:ascii="한컴바탕" w:eastAsia="한컴바탕" w:hAnsi="한컴바탕" w:cs="한컴바탕"/>
                <w:spacing w:val="-6"/>
                <w:szCs w:val="21"/>
                <w:lang w:eastAsia="ko-KR"/>
              </w:rPr>
            </w:pPr>
            <w:r w:rsidRPr="00942814">
              <w:rPr>
                <w:rFonts w:ascii="한컴바탕" w:eastAsia="한컴바탕" w:hAnsi="한컴바탕" w:cs="한컴바탕"/>
                <w:b/>
                <w:sz w:val="26"/>
                <w:szCs w:val="26"/>
                <w:lang w:eastAsia="ko-KR"/>
              </w:rPr>
              <w:t>&lt;세무관련정보 조회관리방법&gt; 발표에 관한 공고</w:t>
            </w:r>
          </w:p>
          <w:p w:rsidR="00942814" w:rsidRPr="00942814" w:rsidRDefault="00942814" w:rsidP="00942814">
            <w:pPr>
              <w:wordWrap w:val="0"/>
              <w:autoSpaceDN w:val="0"/>
              <w:snapToGrid w:val="0"/>
              <w:spacing w:line="290" w:lineRule="atLeast"/>
              <w:jc w:val="center"/>
              <w:rPr>
                <w:rFonts w:ascii="한컴바탕" w:eastAsia="한컴바탕" w:hAnsi="한컴바탕" w:cs="한컴바탕"/>
                <w:spacing w:val="-6"/>
                <w:szCs w:val="21"/>
                <w:lang w:eastAsia="ko-KR"/>
              </w:rPr>
            </w:pPr>
            <w:r w:rsidRPr="00942814">
              <w:rPr>
                <w:rFonts w:ascii="한컴바탕" w:eastAsia="한컴바탕" w:hAnsi="한컴바탕" w:cs="한컴바탕" w:hint="eastAsia"/>
                <w:spacing w:val="-6"/>
                <w:szCs w:val="21"/>
                <w:lang w:eastAsia="ko-KR"/>
              </w:rPr>
              <w:t>국가세무총국공고</w:t>
            </w:r>
            <w:r w:rsidRPr="00942814">
              <w:rPr>
                <w:rFonts w:ascii="한컴바탕" w:eastAsia="한컴바탕" w:hAnsi="한컴바탕" w:cs="한컴바탕"/>
                <w:spacing w:val="-6"/>
                <w:szCs w:val="21"/>
                <w:lang w:eastAsia="ko-KR"/>
              </w:rPr>
              <w:t>2016년제41호</w:t>
            </w:r>
          </w:p>
          <w:p w:rsidR="00942814" w:rsidRPr="00942814" w:rsidRDefault="00942814" w:rsidP="00942814">
            <w:pPr>
              <w:wordWrap w:val="0"/>
              <w:autoSpaceDN w:val="0"/>
              <w:snapToGrid w:val="0"/>
              <w:spacing w:line="290" w:lineRule="atLeast"/>
              <w:jc w:val="left"/>
              <w:rPr>
                <w:rFonts w:ascii="한컴바탕" w:eastAsia="한컴바탕" w:hAnsi="한컴바탕" w:cs="한컴바탕"/>
                <w:spacing w:val="-6"/>
                <w:szCs w:val="21"/>
                <w:lang w:eastAsia="ko-KR"/>
              </w:rPr>
            </w:pPr>
          </w:p>
          <w:p w:rsidR="00942814" w:rsidRPr="00942814" w:rsidRDefault="00942814" w:rsidP="00942814">
            <w:pPr>
              <w:wordWrap w:val="0"/>
              <w:autoSpaceDN w:val="0"/>
              <w:snapToGrid w:val="0"/>
              <w:spacing w:line="290" w:lineRule="atLeast"/>
              <w:jc w:val="left"/>
              <w:rPr>
                <w:rFonts w:ascii="한컴바탕" w:eastAsia="한컴바탕" w:hAnsi="한컴바탕" w:cs="한컴바탕"/>
                <w:spacing w:val="-6"/>
                <w:szCs w:val="21"/>
                <w:lang w:eastAsia="ko-KR"/>
              </w:rPr>
            </w:pP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spacing w:val="-6"/>
                <w:szCs w:val="21"/>
                <w:lang w:eastAsia="ko-KR"/>
              </w:rPr>
              <w:t>&lt;국세 및 지세 징수관리체제 개혁방안 심화&gt; “세무관련정보공개 추진, 납세자 세무관련정보 조회 편의”에 관한 요구를 관철하여 실현시키고, 세무신고 편리화 개혁을 지속적으로 추진하기 위해 국가세무총국은 &lt;세무관련정보 조회관리방법&gt;을 제정하였고 이에 발표하며 발표일부터 시행한다</w:t>
            </w:r>
            <w:r>
              <w:rPr>
                <w:rFonts w:ascii="한컴바탕" w:eastAsia="한컴바탕" w:hAnsi="한컴바탕" w:cs="한컴바탕"/>
                <w:spacing w:val="-6"/>
                <w:szCs w:val="21"/>
                <w:lang w:eastAsia="ko-KR"/>
              </w:rPr>
              <w:t>.</w:t>
            </w:r>
          </w:p>
          <w:p w:rsidR="00942814" w:rsidRPr="00942814" w:rsidRDefault="00942814" w:rsidP="00942814">
            <w:pPr>
              <w:wordWrap w:val="0"/>
              <w:autoSpaceDN w:val="0"/>
              <w:snapToGrid w:val="0"/>
              <w:spacing w:line="290" w:lineRule="atLeast"/>
              <w:jc w:val="left"/>
              <w:rPr>
                <w:rFonts w:ascii="한컴바탕" w:eastAsia="한컴바탕" w:hAnsi="한컴바탕" w:cs="한컴바탕"/>
                <w:spacing w:val="-6"/>
                <w:szCs w:val="21"/>
                <w:lang w:eastAsia="ko-KR"/>
              </w:rPr>
            </w:pPr>
            <w:r w:rsidRPr="00942814">
              <w:rPr>
                <w:rFonts w:ascii="한컴바탕" w:eastAsia="한컴바탕" w:hAnsi="한컴바탕" w:cs="한컴바탕" w:hint="eastAsia"/>
                <w:spacing w:val="-6"/>
                <w:szCs w:val="21"/>
                <w:lang w:eastAsia="ko-KR"/>
              </w:rPr>
              <w:t>특별히</w:t>
            </w:r>
            <w:r w:rsidRPr="00942814">
              <w:rPr>
                <w:rFonts w:ascii="한컴바탕" w:eastAsia="한컴바탕" w:hAnsi="한컴바탕" w:cs="한컴바탕"/>
                <w:spacing w:val="-6"/>
                <w:szCs w:val="21"/>
                <w:lang w:eastAsia="ko-KR"/>
              </w:rPr>
              <w:t xml:space="preserve"> 이를 공고한다.</w:t>
            </w:r>
          </w:p>
          <w:p w:rsidR="00942814" w:rsidRPr="00942814" w:rsidRDefault="00942814" w:rsidP="00942814">
            <w:pPr>
              <w:wordWrap w:val="0"/>
              <w:autoSpaceDN w:val="0"/>
              <w:snapToGrid w:val="0"/>
              <w:spacing w:line="290" w:lineRule="atLeast"/>
              <w:jc w:val="left"/>
              <w:rPr>
                <w:rFonts w:ascii="한컴바탕" w:eastAsia="한컴바탕" w:hAnsi="한컴바탕" w:cs="한컴바탕"/>
                <w:spacing w:val="-6"/>
                <w:szCs w:val="21"/>
                <w:lang w:eastAsia="ko-KR"/>
              </w:rPr>
            </w:pPr>
          </w:p>
          <w:p w:rsidR="00942814" w:rsidRPr="00942814" w:rsidRDefault="00942814" w:rsidP="00942814">
            <w:pPr>
              <w:wordWrap w:val="0"/>
              <w:autoSpaceDN w:val="0"/>
              <w:snapToGrid w:val="0"/>
              <w:spacing w:line="290" w:lineRule="atLeast"/>
              <w:jc w:val="left"/>
              <w:rPr>
                <w:rFonts w:ascii="한컴바탕" w:eastAsia="한컴바탕" w:hAnsi="한컴바탕" w:cs="한컴바탕"/>
                <w:spacing w:val="-6"/>
                <w:szCs w:val="21"/>
                <w:lang w:eastAsia="ko-KR"/>
              </w:rPr>
            </w:pPr>
            <w:r w:rsidRPr="00942814">
              <w:rPr>
                <w:rFonts w:ascii="한컴바탕" w:eastAsia="한컴바탕" w:hAnsi="한컴바탕" w:cs="한컴바탕" w:hint="eastAsia"/>
                <w:spacing w:val="-6"/>
                <w:szCs w:val="21"/>
                <w:lang w:eastAsia="ko-KR"/>
              </w:rPr>
              <w:t>첨부</w:t>
            </w:r>
            <w:r w:rsidRPr="00942814">
              <w:rPr>
                <w:rFonts w:ascii="한컴바탕" w:eastAsia="한컴바탕" w:hAnsi="한컴바탕" w:cs="한컴바탕"/>
                <w:spacing w:val="-6"/>
                <w:szCs w:val="21"/>
                <w:lang w:eastAsia="ko-KR"/>
              </w:rPr>
              <w:t>:  1. 세무관련정보 조회 신청서</w:t>
            </w:r>
          </w:p>
          <w:p w:rsidR="00942814" w:rsidRDefault="00942814" w:rsidP="00942814">
            <w:pPr>
              <w:wordWrap w:val="0"/>
              <w:overflowPunct w:val="0"/>
              <w:topLinePunct/>
              <w:autoSpaceDN w:val="0"/>
              <w:adjustRightInd w:val="0"/>
              <w:snapToGrid w:val="0"/>
              <w:spacing w:line="320" w:lineRule="exact"/>
              <w:ind w:firstLineChars="600" w:firstLine="1260"/>
              <w:rPr>
                <w:lang w:eastAsia="ko-KR"/>
              </w:rPr>
            </w:pPr>
            <w:hyperlink r:id="rId7" w:history="1">
              <w:r w:rsidRPr="0076355C">
                <w:rPr>
                  <w:rStyle w:val="a7"/>
                  <w:rFonts w:ascii="SimSun" w:eastAsia="SimSun" w:hAnsi="SimSun"/>
                  <w:sz w:val="22"/>
                </w:rPr>
                <w:t>http://hd.chinatax.gov.cn/guoshui/action/ShowAppend.do?id=15006</w:t>
              </w:r>
            </w:hyperlink>
          </w:p>
          <w:p w:rsidR="00942814" w:rsidRPr="00942814" w:rsidRDefault="00942814" w:rsidP="00942814">
            <w:pPr>
              <w:wordWrap w:val="0"/>
              <w:autoSpaceDN w:val="0"/>
              <w:snapToGrid w:val="0"/>
              <w:spacing w:line="290" w:lineRule="atLeast"/>
              <w:jc w:val="left"/>
              <w:rPr>
                <w:rFonts w:ascii="한컴바탕" w:eastAsia="한컴바탕" w:hAnsi="한컴바탕" w:cs="한컴바탕"/>
                <w:spacing w:val="-6"/>
                <w:szCs w:val="21"/>
                <w:lang w:eastAsia="ko-KR"/>
              </w:rPr>
            </w:pPr>
            <w:r w:rsidRPr="00942814">
              <w:rPr>
                <w:rFonts w:ascii="한컴바탕" w:eastAsia="한컴바탕" w:hAnsi="한컴바탕" w:cs="한컴바탕"/>
                <w:spacing w:val="-6"/>
                <w:szCs w:val="21"/>
                <w:lang w:eastAsia="ko-KR"/>
              </w:rPr>
              <w:tab/>
            </w:r>
          </w:p>
          <w:p w:rsidR="00942814" w:rsidRPr="00942814" w:rsidRDefault="00942814" w:rsidP="00942814">
            <w:pPr>
              <w:wordWrap w:val="0"/>
              <w:autoSpaceDN w:val="0"/>
              <w:snapToGrid w:val="0"/>
              <w:spacing w:line="290" w:lineRule="atLeast"/>
              <w:jc w:val="left"/>
              <w:rPr>
                <w:rFonts w:ascii="한컴바탕" w:eastAsia="한컴바탕" w:hAnsi="한컴바탕" w:cs="한컴바탕"/>
                <w:spacing w:val="-6"/>
                <w:szCs w:val="21"/>
                <w:lang w:eastAsia="ko-KR"/>
              </w:rPr>
            </w:pPr>
            <w:r w:rsidRPr="00942814">
              <w:rPr>
                <w:rFonts w:ascii="한컴바탕" w:eastAsia="한컴바탕" w:hAnsi="한컴바탕" w:cs="한컴바탕"/>
                <w:spacing w:val="-6"/>
                <w:szCs w:val="21"/>
                <w:lang w:eastAsia="ko-KR"/>
              </w:rPr>
              <w:t xml:space="preserve">2. 세무관련정보 조회결과 고지서 </w:t>
            </w:r>
          </w:p>
          <w:p w:rsidR="00942814" w:rsidRDefault="00942814" w:rsidP="00942814">
            <w:pPr>
              <w:wordWrap w:val="0"/>
              <w:overflowPunct w:val="0"/>
              <w:topLinePunct/>
              <w:autoSpaceDN w:val="0"/>
              <w:adjustRightInd w:val="0"/>
              <w:snapToGrid w:val="0"/>
              <w:spacing w:line="320" w:lineRule="exact"/>
              <w:ind w:firstLineChars="600" w:firstLine="1260"/>
              <w:rPr>
                <w:lang w:eastAsia="ko-KR"/>
              </w:rPr>
            </w:pPr>
            <w:hyperlink r:id="rId8" w:history="1">
              <w:r w:rsidRPr="0076355C">
                <w:rPr>
                  <w:rStyle w:val="a7"/>
                  <w:rFonts w:ascii="SimSun" w:eastAsia="SimSun" w:hAnsi="SimSun"/>
                  <w:sz w:val="22"/>
                </w:rPr>
                <w:t>http://hd.chinatax.gov.cn/guoshui/action/ShowAppend.do?id=15007</w:t>
              </w:r>
            </w:hyperlink>
          </w:p>
          <w:p w:rsidR="00942814" w:rsidRPr="00942814" w:rsidRDefault="00942814" w:rsidP="00942814">
            <w:pPr>
              <w:wordWrap w:val="0"/>
              <w:autoSpaceDN w:val="0"/>
              <w:snapToGrid w:val="0"/>
              <w:spacing w:line="290" w:lineRule="atLeast"/>
              <w:jc w:val="left"/>
              <w:rPr>
                <w:rFonts w:ascii="한컴바탕" w:eastAsia="한컴바탕" w:hAnsi="한컴바탕" w:cs="한컴바탕"/>
                <w:spacing w:val="-6"/>
                <w:szCs w:val="21"/>
                <w:lang w:eastAsia="ko-KR"/>
              </w:rPr>
            </w:pPr>
          </w:p>
          <w:p w:rsidR="00942814" w:rsidRPr="00942814" w:rsidRDefault="00942814" w:rsidP="00942814">
            <w:pPr>
              <w:wordWrap w:val="0"/>
              <w:autoSpaceDN w:val="0"/>
              <w:snapToGrid w:val="0"/>
              <w:spacing w:line="290" w:lineRule="atLeast"/>
              <w:jc w:val="left"/>
              <w:rPr>
                <w:rFonts w:ascii="한컴바탕" w:eastAsia="한컴바탕" w:hAnsi="한컴바탕" w:cs="한컴바탕"/>
                <w:spacing w:val="-6"/>
                <w:szCs w:val="21"/>
                <w:lang w:eastAsia="ko-KR"/>
              </w:rPr>
            </w:pPr>
            <w:r w:rsidRPr="00942814">
              <w:rPr>
                <w:rFonts w:ascii="한컴바탕" w:eastAsia="한컴바탕" w:hAnsi="한컴바탕" w:cs="한컴바탕"/>
                <w:spacing w:val="-6"/>
                <w:szCs w:val="21"/>
                <w:lang w:eastAsia="ko-KR"/>
              </w:rPr>
              <w:t>3. 세무관련정보 조회결과 사실확인신청서</w:t>
            </w:r>
          </w:p>
          <w:p w:rsidR="00942814" w:rsidRPr="0076355C" w:rsidRDefault="00942814" w:rsidP="00942814">
            <w:pPr>
              <w:wordWrap w:val="0"/>
              <w:overflowPunct w:val="0"/>
              <w:topLinePunct/>
              <w:autoSpaceDN w:val="0"/>
              <w:adjustRightInd w:val="0"/>
              <w:snapToGrid w:val="0"/>
              <w:spacing w:line="320" w:lineRule="exact"/>
              <w:ind w:firstLineChars="600" w:firstLine="1260"/>
              <w:rPr>
                <w:rFonts w:ascii="SimSun" w:eastAsia="SimSun" w:hAnsi="SimSun"/>
                <w:sz w:val="22"/>
              </w:rPr>
            </w:pPr>
            <w:hyperlink r:id="rId9" w:history="1">
              <w:r w:rsidRPr="0076355C">
                <w:rPr>
                  <w:rStyle w:val="a7"/>
                  <w:rFonts w:ascii="SimSun" w:eastAsia="SimSun" w:hAnsi="SimSun"/>
                  <w:sz w:val="22"/>
                </w:rPr>
                <w:t>http://hd.chinatax.gov.cn/guoshui/action/ShowAppend.do?id=15008</w:t>
              </w:r>
            </w:hyperlink>
          </w:p>
          <w:p w:rsidR="00942814" w:rsidRPr="00942814" w:rsidRDefault="00942814" w:rsidP="00942814">
            <w:pPr>
              <w:wordWrap w:val="0"/>
              <w:autoSpaceDN w:val="0"/>
              <w:snapToGrid w:val="0"/>
              <w:spacing w:line="290" w:lineRule="atLeast"/>
              <w:jc w:val="left"/>
              <w:rPr>
                <w:rFonts w:ascii="한컴바탕" w:eastAsia="한컴바탕" w:hAnsi="한컴바탕" w:cs="한컴바탕"/>
                <w:spacing w:val="-6"/>
                <w:szCs w:val="21"/>
                <w:lang w:eastAsia="ko-KR"/>
              </w:rPr>
            </w:pP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rPr>
            </w:pPr>
            <w:r w:rsidRPr="00942814">
              <w:rPr>
                <w:rFonts w:ascii="한컴바탕" w:eastAsia="한컴바탕" w:hAnsi="한컴바탕" w:cs="한컴바탕" w:hint="eastAsia"/>
                <w:spacing w:val="-6"/>
                <w:szCs w:val="21"/>
                <w:lang w:eastAsia="ko-KR"/>
              </w:rPr>
              <w:t>국가세무총국</w:t>
            </w:r>
          </w:p>
          <w:p w:rsidR="00942814" w:rsidRPr="00942814" w:rsidRDefault="00942814" w:rsidP="00942814">
            <w:pPr>
              <w:wordWrap w:val="0"/>
              <w:autoSpaceDN w:val="0"/>
              <w:snapToGrid w:val="0"/>
              <w:spacing w:line="290" w:lineRule="atLeast"/>
              <w:jc w:val="left"/>
              <w:rPr>
                <w:rFonts w:ascii="한컴바탕" w:eastAsia="한컴바탕" w:hAnsi="한컴바탕" w:cs="한컴바탕"/>
                <w:spacing w:val="-6"/>
                <w:szCs w:val="21"/>
                <w:lang w:eastAsia="ko-KR"/>
              </w:rPr>
            </w:pPr>
            <w:r w:rsidRPr="00942814">
              <w:rPr>
                <w:rFonts w:ascii="한컴바탕" w:eastAsia="한컴바탕" w:hAnsi="한컴바탕" w:cs="한컴바탕"/>
                <w:spacing w:val="-6"/>
                <w:szCs w:val="21"/>
                <w:lang w:eastAsia="ko-KR"/>
              </w:rPr>
              <w:t>2016년6월30일</w:t>
            </w:r>
          </w:p>
          <w:p w:rsidR="00942814" w:rsidRPr="00942814" w:rsidRDefault="00942814" w:rsidP="00942814">
            <w:pPr>
              <w:wordWrap w:val="0"/>
              <w:autoSpaceDN w:val="0"/>
              <w:snapToGrid w:val="0"/>
              <w:spacing w:line="290" w:lineRule="atLeast"/>
              <w:jc w:val="left"/>
              <w:rPr>
                <w:rFonts w:ascii="한컴바탕" w:eastAsia="한컴바탕" w:hAnsi="한컴바탕" w:cs="한컴바탕"/>
                <w:spacing w:val="-6"/>
                <w:szCs w:val="21"/>
                <w:lang w:eastAsia="ko-KR"/>
              </w:rPr>
            </w:pP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hint="eastAsia"/>
                <w:spacing w:val="-6"/>
                <w:szCs w:val="21"/>
                <w:lang w:eastAsia="ko-KR"/>
              </w:rPr>
              <w:t>제</w:t>
            </w:r>
            <w:r w:rsidRPr="00942814">
              <w:rPr>
                <w:rFonts w:ascii="한컴바탕" w:eastAsia="한컴바탕" w:hAnsi="한컴바탕" w:cs="한컴바탕"/>
                <w:spacing w:val="-6"/>
                <w:szCs w:val="21"/>
                <w:lang w:eastAsia="ko-KR"/>
              </w:rPr>
              <w:t>1조 세무관련정보 조회관리 규범화, 세무부처 정보공개 추진, 세법준수 촉진 및 납세자에게 편리한 서비스를 제공하기 위해 &lt;중화인민공화국 세수징수관리법&gt; 및 실시세칙 및 &lt;중화인민공화국 정부정보공개조례&gt;의 유관규정에 근거 본 방법을 제정한다</w:t>
            </w:r>
            <w:r>
              <w:rPr>
                <w:rFonts w:ascii="한컴바탕" w:eastAsia="한컴바탕" w:hAnsi="한컴바탕" w:cs="한컴바탕"/>
                <w:spacing w:val="-6"/>
                <w:szCs w:val="21"/>
                <w:lang w:eastAsia="ko-KR"/>
              </w:rPr>
              <w:t xml:space="preserve">. </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12"/>
                <w:szCs w:val="21"/>
                <w:lang w:eastAsia="ko-KR"/>
              </w:rPr>
            </w:pPr>
            <w:r w:rsidRPr="00942814">
              <w:rPr>
                <w:rFonts w:ascii="한컴바탕" w:eastAsia="한컴바탕" w:hAnsi="한컴바탕" w:cs="한컴바탕" w:hint="eastAsia"/>
                <w:spacing w:val="-6"/>
                <w:szCs w:val="21"/>
                <w:lang w:eastAsia="ko-KR"/>
              </w:rPr>
              <w:t>제</w:t>
            </w:r>
            <w:r w:rsidRPr="00942814">
              <w:rPr>
                <w:rFonts w:ascii="한컴바탕" w:eastAsia="한컴바탕" w:hAnsi="한컴바탕" w:cs="한컴바탕"/>
                <w:spacing w:val="-6"/>
                <w:szCs w:val="21"/>
                <w:lang w:eastAsia="ko-KR"/>
              </w:rPr>
              <w:t xml:space="preserve">2조 </w:t>
            </w:r>
            <w:r w:rsidRPr="00942814">
              <w:rPr>
                <w:rFonts w:ascii="한컴바탕" w:eastAsia="한컴바탕" w:hAnsi="한컴바탕" w:cs="한컴바탕"/>
                <w:spacing w:val="-12"/>
                <w:szCs w:val="21"/>
                <w:lang w:eastAsia="ko-KR"/>
              </w:rPr>
              <w:t>본 방법에서 일컫는 세무관련정보 조회라 함은 세무기관이 법에 의거 대외적으로 제공하는 정보조회서비스를 의미한다. 조회할 수 있는 정보는 세무기관이 전속적으로 파악하고 있으며 대외적으로 제공할 수 있는 조회된 정보 및 납세자가 납세의무를 이행하는데 도움이 되는 세수정보를 포함한다.</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12"/>
                <w:szCs w:val="21"/>
                <w:lang w:eastAsia="ko-KR"/>
              </w:rPr>
            </w:pPr>
            <w:r w:rsidRPr="00942814">
              <w:rPr>
                <w:rFonts w:ascii="한컴바탕" w:eastAsia="한컴바탕" w:hAnsi="한컴바탕" w:cs="한컴바탕" w:hint="eastAsia"/>
                <w:spacing w:val="-12"/>
                <w:szCs w:val="21"/>
                <w:lang w:eastAsia="ko-KR"/>
              </w:rPr>
              <w:t>세무관련자문</w:t>
            </w:r>
            <w:r w:rsidRPr="00942814">
              <w:rPr>
                <w:rFonts w:ascii="한컴바탕" w:eastAsia="한컴바탕" w:hAnsi="한컴바탕" w:cs="한컴바탕"/>
                <w:spacing w:val="-12"/>
                <w:szCs w:val="21"/>
                <w:lang w:eastAsia="ko-KR"/>
              </w:rPr>
              <w:t xml:space="preserve"> 및 신청에 의하여 공개된 정보는 본 방법에서 일컫는 세무관련정보 조회에 속하지 않는다</w:t>
            </w:r>
            <w:r w:rsidRPr="00942814">
              <w:rPr>
                <w:rFonts w:ascii="한컴바탕" w:eastAsia="한컴바탕" w:hAnsi="한컴바탕" w:cs="한컴바탕"/>
                <w:spacing w:val="-12"/>
                <w:szCs w:val="21"/>
                <w:lang w:eastAsia="ko-KR"/>
              </w:rPr>
              <w:t xml:space="preserve">.  </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hint="eastAsia"/>
                <w:spacing w:val="-6"/>
                <w:szCs w:val="21"/>
                <w:lang w:eastAsia="ko-KR"/>
              </w:rPr>
              <w:t>제</w:t>
            </w:r>
            <w:r w:rsidRPr="00942814">
              <w:rPr>
                <w:rFonts w:ascii="한컴바탕" w:eastAsia="한컴바탕" w:hAnsi="한컴바탕" w:cs="한컴바탕"/>
                <w:spacing w:val="-6"/>
                <w:szCs w:val="21"/>
                <w:lang w:eastAsia="ko-KR"/>
              </w:rPr>
              <w:t>3조 본 방법은, 사회 대중이 세무관련정보를 공개한 것에 대한 조회, 납세자가 본인의 세무관련정보에 대한 조회하는 용도로 적용된다.</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zCs w:val="21"/>
                <w:lang w:eastAsia="ko-KR"/>
              </w:rPr>
            </w:pPr>
            <w:r w:rsidRPr="00942814">
              <w:rPr>
                <w:rFonts w:ascii="한컴바탕" w:eastAsia="한컴바탕" w:hAnsi="한컴바탕" w:cs="한컴바탕" w:hint="eastAsia"/>
                <w:szCs w:val="21"/>
                <w:lang w:eastAsia="ko-KR"/>
              </w:rPr>
              <w:lastRenderedPageBreak/>
              <w:t>세무부처</w:t>
            </w:r>
            <w:r w:rsidRPr="00942814">
              <w:rPr>
                <w:rFonts w:ascii="한컴바탕" w:eastAsia="한컴바탕" w:hAnsi="한컴바탕" w:cs="한컴바탕"/>
                <w:szCs w:val="21"/>
                <w:lang w:eastAsia="ko-KR"/>
              </w:rPr>
              <w:t xml:space="preserve"> 외 사회관리와 공공서비스 직능을 구비한 유관부처의 법에 의거 특정 세무관련정보에 대한 조회와 저당권설정자 및 질권자의 미납세금정보에 대한 조회는, 각 급 세무기관이 관련 법률법규 및 국가세무총국 관련규정에 따라 실시한다.</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hint="eastAsia"/>
                <w:spacing w:val="-6"/>
                <w:szCs w:val="21"/>
                <w:lang w:eastAsia="ko-KR"/>
              </w:rPr>
              <w:t>제</w:t>
            </w:r>
            <w:r w:rsidRPr="00942814">
              <w:rPr>
                <w:rFonts w:ascii="한컴바탕" w:eastAsia="한컴바탕" w:hAnsi="한컴바탕" w:cs="한컴바탕"/>
                <w:spacing w:val="-6"/>
                <w:szCs w:val="21"/>
                <w:lang w:eastAsia="ko-KR"/>
              </w:rPr>
              <w:t>4조 성 세무기관은 세무관련정보 일괄수집 실현, 충실한 내용 조회, 조회플랫폼 구축 강화, 다양한 조회채널 제공 및 주동적인 알림 정보 탐색 등 혁신적인 서비스 방식을 추진하여야 한다</w:t>
            </w:r>
            <w:r>
              <w:rPr>
                <w:rFonts w:ascii="한컴바탕" w:eastAsia="한컴바탕" w:hAnsi="한컴바탕" w:cs="한컴바탕"/>
                <w:spacing w:val="-6"/>
                <w:szCs w:val="21"/>
                <w:lang w:eastAsia="ko-KR"/>
              </w:rPr>
              <w:t xml:space="preserve">. </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hint="eastAsia"/>
                <w:spacing w:val="-6"/>
                <w:szCs w:val="21"/>
                <w:lang w:eastAsia="ko-KR"/>
              </w:rPr>
              <w:t>제</w:t>
            </w:r>
            <w:r w:rsidRPr="00942814">
              <w:rPr>
                <w:rFonts w:ascii="한컴바탕" w:eastAsia="한컴바탕" w:hAnsi="한컴바탕" w:cs="한컴바탕"/>
                <w:spacing w:val="-6"/>
                <w:szCs w:val="21"/>
                <w:lang w:eastAsia="ko-KR"/>
              </w:rPr>
              <w:t>5조 각 급 세무기관은 유효한 조치를 취하여야 하며, 세무관련정보 조회의 안전한 통제가 가능성을 확실히 보장하여야 한다.</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hint="eastAsia"/>
                <w:spacing w:val="-6"/>
                <w:szCs w:val="21"/>
                <w:lang w:eastAsia="ko-KR"/>
              </w:rPr>
              <w:t>제</w:t>
            </w:r>
            <w:r w:rsidRPr="00942814">
              <w:rPr>
                <w:rFonts w:ascii="한컴바탕" w:eastAsia="한컴바탕" w:hAnsi="한컴바탕" w:cs="한컴바탕"/>
                <w:spacing w:val="-6"/>
                <w:szCs w:val="21"/>
                <w:lang w:eastAsia="ko-KR"/>
              </w:rPr>
              <w:t>6조 사회대중은 간행물, 웹사이트, 정보공고란 등 공개채널을 통해 세수정책, 중대한 세수위법안건정보, 비정상 사업자 인정정보 등 법에 의거 공개된 세무관련정보를 조회할 수 있다</w:t>
            </w:r>
            <w:r>
              <w:rPr>
                <w:rFonts w:ascii="한컴바탕" w:eastAsia="한컴바탕" w:hAnsi="한컴바탕" w:cs="한컴바탕"/>
                <w:spacing w:val="-6"/>
                <w:szCs w:val="21"/>
                <w:lang w:eastAsia="ko-KR"/>
              </w:rPr>
              <w:t xml:space="preserve">. </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hint="eastAsia"/>
                <w:spacing w:val="-6"/>
                <w:szCs w:val="21"/>
                <w:lang w:eastAsia="ko-KR"/>
              </w:rPr>
              <w:t>세무기관은</w:t>
            </w:r>
            <w:r w:rsidRPr="00942814">
              <w:rPr>
                <w:rFonts w:ascii="한컴바탕" w:eastAsia="한컴바탕" w:hAnsi="한컴바탕" w:cs="한컴바탕"/>
                <w:spacing w:val="-6"/>
                <w:szCs w:val="21"/>
                <w:lang w:eastAsia="ko-KR"/>
              </w:rPr>
              <w:t xml:space="preserve"> 세무관련정보를 공개한 조회경로에 대해 즉시 공고하여야 하며, 사회 대중이 조회를 편하게 하도록 하여야 한다. </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hint="eastAsia"/>
                <w:spacing w:val="-6"/>
                <w:szCs w:val="21"/>
                <w:lang w:eastAsia="ko-KR"/>
              </w:rPr>
              <w:t>제</w:t>
            </w:r>
            <w:r w:rsidRPr="00942814">
              <w:rPr>
                <w:rFonts w:ascii="한컴바탕" w:eastAsia="한컴바탕" w:hAnsi="한컴바탕" w:cs="한컴바탕"/>
                <w:spacing w:val="-6"/>
                <w:szCs w:val="21"/>
                <w:lang w:eastAsia="ko-KR"/>
              </w:rPr>
              <w:t>7조 납세자는 웹사이트, 클라이언트 소프트웨어 및 자동세무처리단말기 등 채널을 통해 유효한 신분인증과 식별을 거쳐, 세비납부상황, 납세신용평가결과 및 세무관련사항 처리진도 등 본인의 세무관련정보를 자체적으로 조회할 수 있다</w:t>
            </w:r>
            <w:r>
              <w:rPr>
                <w:rFonts w:ascii="한컴바탕" w:eastAsia="한컴바탕" w:hAnsi="한컴바탕" w:cs="한컴바탕"/>
                <w:spacing w:val="-6"/>
                <w:szCs w:val="21"/>
                <w:lang w:eastAsia="ko-KR"/>
              </w:rPr>
              <w:t>.</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hint="eastAsia"/>
                <w:spacing w:val="-6"/>
                <w:szCs w:val="21"/>
                <w:lang w:eastAsia="ko-KR"/>
              </w:rPr>
              <w:t>제</w:t>
            </w:r>
            <w:r w:rsidRPr="00942814">
              <w:rPr>
                <w:rFonts w:ascii="한컴바탕" w:eastAsia="한컴바탕" w:hAnsi="한컴바탕" w:cs="한컴바탕"/>
                <w:spacing w:val="-6"/>
                <w:szCs w:val="21"/>
                <w:lang w:eastAsia="ko-KR"/>
              </w:rPr>
              <w:t>8조 납세자가 본 방법 제7조에 따라 본인의 세무관련정보를 자체적으로 얻을 수 없는 경우, 세무기관에 서면신청을 제출할 수 있으며 세무기관은 본 단위 직책권한 내에서 수리하여야 한다.</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hint="eastAsia"/>
                <w:spacing w:val="-6"/>
                <w:szCs w:val="21"/>
                <w:lang w:eastAsia="ko-KR"/>
              </w:rPr>
              <w:t>서면신청조회는</w:t>
            </w:r>
            <w:r w:rsidRPr="00942814">
              <w:rPr>
                <w:rFonts w:ascii="한컴바탕" w:eastAsia="한컴바탕" w:hAnsi="한컴바탕" w:cs="한컴바탕"/>
                <w:spacing w:val="-6"/>
                <w:szCs w:val="21"/>
                <w:lang w:eastAsia="ko-KR"/>
              </w:rPr>
              <w:t xml:space="preserve"> 다음의 자료를 제출하여야 한다</w:t>
            </w:r>
            <w:r>
              <w:rPr>
                <w:rFonts w:ascii="한컴바탕" w:eastAsia="한컴바탕" w:hAnsi="한컴바탕" w:cs="한컴바탕"/>
                <w:spacing w:val="-6"/>
                <w:szCs w:val="21"/>
                <w:lang w:eastAsia="ko-KR"/>
              </w:rPr>
              <w:t>.</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spacing w:val="-6"/>
                <w:szCs w:val="21"/>
                <w:lang w:eastAsia="ko-KR"/>
              </w:rPr>
              <w:t xml:space="preserve"> (1) 세무관련정보 조회 신청서 (양식은 첨부1 참조)</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spacing w:val="-6"/>
                <w:szCs w:val="21"/>
                <w:lang w:eastAsia="ko-KR"/>
              </w:rPr>
              <w:t xml:space="preserve"> (2) 납세자 본인(법정대표인 또는 주요책임자) 유효한 신분증 원본 및 사본</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hint="eastAsia"/>
                <w:spacing w:val="-6"/>
                <w:szCs w:val="21"/>
                <w:lang w:eastAsia="ko-KR"/>
              </w:rPr>
              <w:t>제</w:t>
            </w:r>
            <w:r w:rsidRPr="00942814">
              <w:rPr>
                <w:rFonts w:ascii="한컴바탕" w:eastAsia="한컴바탕" w:hAnsi="한컴바탕" w:cs="한컴바탕"/>
                <w:spacing w:val="-6"/>
                <w:szCs w:val="21"/>
                <w:lang w:eastAsia="ko-KR"/>
              </w:rPr>
              <w:t>9조 납세자 본인(법정대표인 또는 주요책임자)이 기타직원에게 서면신청조회 권한을 부여할 경우 다음의 자료를 제출하여야 한다</w:t>
            </w:r>
            <w:r>
              <w:rPr>
                <w:rFonts w:ascii="한컴바탕" w:eastAsia="한컴바탕" w:hAnsi="한컴바탕" w:cs="한컴바탕"/>
                <w:spacing w:val="-6"/>
                <w:szCs w:val="21"/>
                <w:lang w:eastAsia="ko-KR"/>
              </w:rPr>
              <w:t>.</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spacing w:val="-6"/>
                <w:szCs w:val="21"/>
                <w:lang w:eastAsia="ko-KR"/>
              </w:rPr>
              <w:t>(1) 세무관련정보 조회 신청서</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spacing w:val="-6"/>
                <w:szCs w:val="21"/>
                <w:lang w:eastAsia="ko-KR"/>
              </w:rPr>
              <w:t>(2) 납세자 본인(법정대표인 또는 주요책임자)의 유효한 신분증 사본</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spacing w:val="-6"/>
                <w:szCs w:val="21"/>
                <w:lang w:eastAsia="ko-KR"/>
              </w:rPr>
              <w:t xml:space="preserve">(3) </w:t>
            </w:r>
            <w:r w:rsidRPr="00942814">
              <w:rPr>
                <w:rFonts w:ascii="한컴바탕" w:eastAsia="한컴바탕" w:hAnsi="한컴바탕" w:cs="한컴바탕"/>
                <w:spacing w:val="6"/>
                <w:szCs w:val="21"/>
                <w:lang w:eastAsia="ko-KR"/>
              </w:rPr>
              <w:t>업무 담당자의 유효한 신분증 원본 및 사본</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spacing w:val="-6"/>
                <w:szCs w:val="21"/>
                <w:lang w:eastAsia="ko-KR"/>
              </w:rPr>
              <w:t>(4) 납세자 본인(법정대표인 또는 주요책임자)가 서명날인한 수권위탁서</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hint="eastAsia"/>
                <w:spacing w:val="-6"/>
                <w:szCs w:val="21"/>
                <w:lang w:eastAsia="ko-KR"/>
              </w:rPr>
              <w:t>제</w:t>
            </w:r>
            <w:r w:rsidRPr="00942814">
              <w:rPr>
                <w:rFonts w:ascii="한컴바탕" w:eastAsia="한컴바탕" w:hAnsi="한컴바탕" w:cs="한컴바탕"/>
                <w:spacing w:val="-6"/>
                <w:szCs w:val="21"/>
                <w:lang w:eastAsia="ko-KR"/>
              </w:rPr>
              <w:t>10조 납세자가 서면신청조회를 함에 있어 세무기관에 서면조회결과 발급을 요구할 경우 세무기</w:t>
            </w:r>
            <w:r w:rsidRPr="00942814">
              <w:rPr>
                <w:rFonts w:ascii="한컴바탕" w:eastAsia="한컴바탕" w:hAnsi="한컴바탕" w:cs="한컴바탕"/>
                <w:spacing w:val="-6"/>
                <w:szCs w:val="21"/>
                <w:lang w:eastAsia="ko-KR"/>
              </w:rPr>
              <w:lastRenderedPageBreak/>
              <w:t>관은 &lt;세무관련정보 조회결과 고지서&gt; (양식은 첨부2 참조)를 발급하여야 한다</w:t>
            </w:r>
            <w:r>
              <w:rPr>
                <w:rFonts w:ascii="한컴바탕" w:eastAsia="한컴바탕" w:hAnsi="한컴바탕" w:cs="한컴바탕"/>
                <w:spacing w:val="-6"/>
                <w:szCs w:val="21"/>
                <w:lang w:eastAsia="ko-KR"/>
              </w:rPr>
              <w:t>.</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hint="eastAsia"/>
                <w:spacing w:val="-6"/>
                <w:szCs w:val="21"/>
                <w:lang w:eastAsia="ko-KR"/>
              </w:rPr>
              <w:t>세무관련정보</w:t>
            </w:r>
            <w:r w:rsidRPr="00942814">
              <w:rPr>
                <w:rFonts w:ascii="한컴바탕" w:eastAsia="한컴바탕" w:hAnsi="한컴바탕" w:cs="한컴바탕"/>
                <w:spacing w:val="-6"/>
                <w:szCs w:val="21"/>
                <w:lang w:eastAsia="ko-KR"/>
              </w:rPr>
              <w:t xml:space="preserve"> 조회결과는 세무관련증명으로써 사용하지 않는다.</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hint="eastAsia"/>
                <w:spacing w:val="-6"/>
                <w:szCs w:val="21"/>
                <w:lang w:eastAsia="ko-KR"/>
              </w:rPr>
              <w:t>제</w:t>
            </w:r>
            <w:r w:rsidRPr="00942814">
              <w:rPr>
                <w:rFonts w:ascii="한컴바탕" w:eastAsia="한컴바탕" w:hAnsi="한컴바탕" w:cs="한컴바탕"/>
                <w:spacing w:val="-6"/>
                <w:szCs w:val="21"/>
                <w:lang w:eastAsia="ko-KR"/>
              </w:rPr>
              <w:t>11조 납세자는 조회결과에 대해 이의가 있을 경우 세무기관에 사실신청을 할 수 있으며 다음의 자료를 제출한다</w:t>
            </w:r>
            <w:r>
              <w:rPr>
                <w:rFonts w:ascii="한컴바탕" w:eastAsia="한컴바탕" w:hAnsi="한컴바탕" w:cs="한컴바탕"/>
                <w:spacing w:val="-6"/>
                <w:szCs w:val="21"/>
                <w:lang w:eastAsia="ko-KR"/>
              </w:rPr>
              <w:t xml:space="preserve">. </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spacing w:val="-6"/>
                <w:szCs w:val="21"/>
                <w:lang w:eastAsia="ko-KR"/>
              </w:rPr>
              <w:t>(1) 세무관련정보 조회결과 사실확인 신청서 (양식은 첨부3 참조)</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spacing w:val="-6"/>
                <w:szCs w:val="21"/>
                <w:lang w:eastAsia="ko-KR"/>
              </w:rPr>
              <w:t>(2) 기존 세무관련정보 조회결과</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spacing w:val="-6"/>
                <w:szCs w:val="21"/>
                <w:lang w:eastAsia="ko-KR"/>
              </w:rPr>
              <w:t>(3) 관련 증명자료</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hint="eastAsia"/>
                <w:spacing w:val="-6"/>
                <w:szCs w:val="21"/>
                <w:lang w:eastAsia="ko-KR"/>
              </w:rPr>
              <w:t>제</w:t>
            </w:r>
            <w:r w:rsidRPr="00942814">
              <w:rPr>
                <w:rFonts w:ascii="한컴바탕" w:eastAsia="한컴바탕" w:hAnsi="한컴바탕" w:cs="한컴바탕"/>
                <w:spacing w:val="-6"/>
                <w:szCs w:val="21"/>
                <w:lang w:eastAsia="ko-KR"/>
              </w:rPr>
              <w:t>12조 세무기관은 납세자가 제공한 이의정보에 대해 사실을 확인하고, 사실 확인한 결과를 납세자에게 고지하여야 한다</w:t>
            </w:r>
            <w:r>
              <w:rPr>
                <w:rFonts w:ascii="한컴바탕" w:eastAsia="한컴바탕" w:hAnsi="한컴바탕" w:cs="한컴바탕"/>
                <w:spacing w:val="-6"/>
                <w:szCs w:val="21"/>
                <w:lang w:eastAsia="ko-KR"/>
              </w:rPr>
              <w:t>.</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hint="eastAsia"/>
                <w:spacing w:val="-6"/>
                <w:szCs w:val="21"/>
                <w:lang w:eastAsia="ko-KR"/>
              </w:rPr>
              <w:t>세무기관은</w:t>
            </w:r>
            <w:r w:rsidRPr="00942814">
              <w:rPr>
                <w:rFonts w:ascii="한컴바탕" w:eastAsia="한컴바탕" w:hAnsi="한컴바탕" w:cs="한컴바탕"/>
                <w:spacing w:val="-6"/>
                <w:szCs w:val="21"/>
                <w:lang w:eastAsia="ko-KR"/>
              </w:rPr>
              <w:t xml:space="preserve"> 세무관련정보에 착오가 있음을 확인한 경우 즉시 정보를 수정하여야 한다.</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hint="eastAsia"/>
                <w:spacing w:val="-6"/>
                <w:szCs w:val="21"/>
                <w:lang w:eastAsia="ko-KR"/>
              </w:rPr>
              <w:t>제</w:t>
            </w:r>
            <w:r w:rsidRPr="00942814">
              <w:rPr>
                <w:rFonts w:ascii="한컴바탕" w:eastAsia="한컴바탕" w:hAnsi="한컴바탕" w:cs="한컴바탕"/>
                <w:spacing w:val="-6"/>
                <w:szCs w:val="21"/>
                <w:lang w:eastAsia="ko-KR"/>
              </w:rPr>
              <w:t>13조 규정에 따라 세무관련정보를 제공하지 않거나 또는 납세자 정보를 누설한 세무직원에 대해 유관규정에 따라 책임을 추궁하여야 한다</w:t>
            </w:r>
            <w:r>
              <w:rPr>
                <w:rFonts w:ascii="한컴바탕" w:eastAsia="한컴바탕" w:hAnsi="한컴바탕" w:cs="한컴바탕"/>
                <w:spacing w:val="-6"/>
                <w:szCs w:val="21"/>
                <w:lang w:eastAsia="ko-KR"/>
              </w:rPr>
              <w:t>.</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hint="eastAsia"/>
                <w:spacing w:val="-6"/>
                <w:szCs w:val="21"/>
                <w:lang w:eastAsia="ko-KR"/>
              </w:rPr>
              <w:t>제</w:t>
            </w:r>
            <w:r w:rsidRPr="00942814">
              <w:rPr>
                <w:rFonts w:ascii="한컴바탕" w:eastAsia="한컴바탕" w:hAnsi="한컴바탕" w:cs="한컴바탕"/>
                <w:spacing w:val="-6"/>
                <w:szCs w:val="21"/>
                <w:lang w:eastAsia="ko-KR"/>
              </w:rPr>
              <w:t xml:space="preserve">14조 성 세무기관은 본 방법에 근거하여 구체적인 실시의견을 제정할 수 있다. </w:t>
            </w:r>
          </w:p>
          <w:p w:rsidR="00942814" w:rsidRPr="00942814" w:rsidRDefault="00942814" w:rsidP="0094281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42814">
              <w:rPr>
                <w:rFonts w:ascii="한컴바탕" w:eastAsia="한컴바탕" w:hAnsi="한컴바탕" w:cs="한컴바탕" w:hint="eastAsia"/>
                <w:spacing w:val="-6"/>
                <w:szCs w:val="21"/>
                <w:lang w:eastAsia="ko-KR"/>
              </w:rPr>
              <w:t>제</w:t>
            </w:r>
            <w:r w:rsidRPr="00942814">
              <w:rPr>
                <w:rFonts w:ascii="한컴바탕" w:eastAsia="한컴바탕" w:hAnsi="한컴바탕" w:cs="한컴바탕"/>
                <w:spacing w:val="-6"/>
                <w:szCs w:val="21"/>
                <w:lang w:eastAsia="ko-KR"/>
              </w:rPr>
              <w:t>15조 &lt;국가세무총국의 &lt;납세자 세무관련 기밀정보 관리 임시방법&gt; 배포에 관한 통지&gt;(국세발[2008]93호)과 본 방법 유관규정이 불일치할 경우 본 방법을 적용한다</w:t>
            </w:r>
            <w:r>
              <w:rPr>
                <w:rFonts w:ascii="한컴바탕" w:eastAsia="한컴바탕" w:hAnsi="한컴바탕" w:cs="한컴바탕"/>
                <w:spacing w:val="-6"/>
                <w:szCs w:val="21"/>
                <w:lang w:eastAsia="ko-KR"/>
              </w:rPr>
              <w:t>.</w:t>
            </w:r>
          </w:p>
          <w:p w:rsidR="00F6633C" w:rsidRPr="00942814" w:rsidRDefault="00942814" w:rsidP="00942814">
            <w:pPr>
              <w:wordWrap w:val="0"/>
              <w:autoSpaceDN w:val="0"/>
              <w:snapToGrid w:val="0"/>
              <w:spacing w:line="290" w:lineRule="atLeast"/>
              <w:jc w:val="left"/>
              <w:rPr>
                <w:rFonts w:ascii="한컴바탕" w:eastAsia="한컴바탕" w:hAnsi="한컴바탕" w:cs="한컴바탕"/>
                <w:spacing w:val="-6"/>
                <w:szCs w:val="21"/>
                <w:lang w:eastAsia="ko-KR"/>
              </w:rPr>
            </w:pPr>
            <w:r w:rsidRPr="00942814">
              <w:rPr>
                <w:rFonts w:ascii="한컴바탕" w:eastAsia="한컴바탕" w:hAnsi="한컴바탕" w:cs="한컴바탕" w:hint="eastAsia"/>
                <w:spacing w:val="-6"/>
                <w:szCs w:val="21"/>
                <w:lang w:eastAsia="ko-KR"/>
              </w:rPr>
              <w:t>제</w:t>
            </w:r>
            <w:r w:rsidRPr="00942814">
              <w:rPr>
                <w:rFonts w:ascii="한컴바탕" w:eastAsia="한컴바탕" w:hAnsi="한컴바탕" w:cs="한컴바탕"/>
                <w:spacing w:val="-6"/>
                <w:szCs w:val="21"/>
                <w:lang w:eastAsia="ko-KR"/>
              </w:rPr>
              <w:t>16조 본 방법은 발표일부터 시행한다.</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42814" w:rsidRPr="00942814" w:rsidRDefault="00942814" w:rsidP="00942814">
            <w:pPr>
              <w:wordWrap w:val="0"/>
              <w:autoSpaceDE w:val="0"/>
              <w:autoSpaceDN w:val="0"/>
              <w:snapToGrid w:val="0"/>
              <w:spacing w:line="290" w:lineRule="atLeast"/>
              <w:jc w:val="center"/>
              <w:rPr>
                <w:rFonts w:ascii="SimSun" w:eastAsia="SimSun" w:hAnsi="SimSun"/>
                <w:b/>
                <w:spacing w:val="-14"/>
                <w:sz w:val="26"/>
                <w:szCs w:val="26"/>
              </w:rPr>
            </w:pPr>
            <w:r w:rsidRPr="00942814">
              <w:rPr>
                <w:rFonts w:ascii="SimSun" w:eastAsia="SimSun" w:hAnsi="SimSun" w:hint="eastAsia"/>
                <w:b/>
                <w:spacing w:val="-14"/>
                <w:sz w:val="26"/>
                <w:szCs w:val="26"/>
              </w:rPr>
              <w:t>关于发布《涉税信息查询管理办法》的公告</w:t>
            </w:r>
          </w:p>
          <w:p w:rsidR="00942814" w:rsidRPr="00942814" w:rsidRDefault="00942814" w:rsidP="00942814">
            <w:pPr>
              <w:wordWrap w:val="0"/>
              <w:autoSpaceDE w:val="0"/>
              <w:autoSpaceDN w:val="0"/>
              <w:snapToGrid w:val="0"/>
              <w:spacing w:line="290" w:lineRule="atLeast"/>
              <w:jc w:val="center"/>
              <w:rPr>
                <w:rFonts w:ascii="SimSun" w:eastAsia="SimSun" w:hAnsi="SimSun"/>
                <w:szCs w:val="21"/>
              </w:rPr>
            </w:pPr>
            <w:r w:rsidRPr="00942814">
              <w:rPr>
                <w:rFonts w:ascii="SimSun" w:eastAsia="SimSun" w:hAnsi="SimSun" w:hint="eastAsia"/>
                <w:szCs w:val="21"/>
              </w:rPr>
              <w:t>国家税务总局公告</w:t>
            </w:r>
            <w:r w:rsidRPr="00942814">
              <w:rPr>
                <w:rFonts w:ascii="SimSun" w:eastAsia="SimSun" w:hAnsi="SimSun"/>
                <w:szCs w:val="21"/>
              </w:rPr>
              <w:t>2016</w:t>
            </w:r>
            <w:r w:rsidRPr="00942814">
              <w:rPr>
                <w:rFonts w:ascii="SimSun" w:eastAsia="SimSun" w:hAnsi="SimSun" w:hint="eastAsia"/>
                <w:szCs w:val="21"/>
              </w:rPr>
              <w:t>年第</w:t>
            </w:r>
            <w:r w:rsidRPr="00942814">
              <w:rPr>
                <w:rFonts w:ascii="SimSun" w:eastAsia="SimSun" w:hAnsi="SimSun"/>
                <w:szCs w:val="21"/>
              </w:rPr>
              <w:t>41</w:t>
            </w:r>
            <w:r w:rsidRPr="00942814">
              <w:rPr>
                <w:rFonts w:ascii="SimSun" w:eastAsia="SimSun" w:hAnsi="SimSun" w:hint="eastAsia"/>
                <w:szCs w:val="21"/>
              </w:rPr>
              <w:t>号</w:t>
            </w:r>
          </w:p>
          <w:p w:rsidR="00942814" w:rsidRPr="00942814" w:rsidRDefault="00942814" w:rsidP="00942814">
            <w:pPr>
              <w:wordWrap w:val="0"/>
              <w:autoSpaceDE w:val="0"/>
              <w:autoSpaceDN w:val="0"/>
              <w:snapToGrid w:val="0"/>
              <w:spacing w:line="290" w:lineRule="atLeast"/>
              <w:rPr>
                <w:rFonts w:ascii="SimSun" w:eastAsia="SimSun" w:hAnsi="SimSun"/>
                <w:szCs w:val="21"/>
              </w:rPr>
            </w:pPr>
          </w:p>
          <w:p w:rsidR="00942814" w:rsidRPr="00942814" w:rsidRDefault="00942814" w:rsidP="00942814">
            <w:pPr>
              <w:wordWrap w:val="0"/>
              <w:autoSpaceDE w:val="0"/>
              <w:autoSpaceDN w:val="0"/>
              <w:snapToGrid w:val="0"/>
              <w:spacing w:line="290" w:lineRule="atLeast"/>
              <w:rPr>
                <w:rFonts w:ascii="SimSun" w:eastAsia="SimSun" w:hAnsi="SimSun"/>
                <w:szCs w:val="21"/>
              </w:rPr>
            </w:pP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为贯彻落实《深化国税、地税征管体制改革方案》关于“推进涉税信息公开，方便纳税人查询缴税信息”的要求，持续推进办税便利化改革，国家税务总局制定了《涉税信息查询管理办法》，现予以发布，自发布之日起施行。</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特此公告。</w:t>
            </w:r>
          </w:p>
          <w:p w:rsidR="00942814" w:rsidRPr="00942814" w:rsidRDefault="00942814" w:rsidP="00942814">
            <w:pPr>
              <w:wordWrap w:val="0"/>
              <w:autoSpaceDE w:val="0"/>
              <w:autoSpaceDN w:val="0"/>
              <w:snapToGrid w:val="0"/>
              <w:spacing w:line="290" w:lineRule="atLeast"/>
              <w:rPr>
                <w:rFonts w:ascii="SimSun" w:eastAsia="SimSun" w:hAnsi="SimSun"/>
                <w:szCs w:val="21"/>
              </w:rPr>
            </w:pP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附件：</w:t>
            </w:r>
            <w:r w:rsidRPr="00942814">
              <w:rPr>
                <w:rFonts w:ascii="SimSun" w:eastAsia="SimSun" w:hAnsi="SimSun"/>
                <w:szCs w:val="21"/>
              </w:rPr>
              <w:t>1.</w:t>
            </w:r>
            <w:r w:rsidRPr="00942814">
              <w:rPr>
                <w:rFonts w:ascii="SimSun" w:eastAsia="SimSun" w:hAnsi="SimSun" w:hint="eastAsia"/>
                <w:szCs w:val="21"/>
              </w:rPr>
              <w:t>涉税信息查询申请表</w:t>
            </w:r>
          </w:p>
          <w:p w:rsidR="00942814" w:rsidRDefault="00942814" w:rsidP="00942814">
            <w:pPr>
              <w:wordWrap w:val="0"/>
              <w:overflowPunct w:val="0"/>
              <w:topLinePunct/>
              <w:autoSpaceDN w:val="0"/>
              <w:adjustRightInd w:val="0"/>
              <w:snapToGrid w:val="0"/>
              <w:spacing w:line="320" w:lineRule="exact"/>
              <w:rPr>
                <w:rFonts w:eastAsia="SimSun" w:hint="eastAsia"/>
              </w:rPr>
            </w:pPr>
            <w:hyperlink r:id="rId10" w:history="1">
              <w:r w:rsidRPr="0076355C">
                <w:rPr>
                  <w:rStyle w:val="a7"/>
                  <w:rFonts w:ascii="SimSun" w:eastAsia="SimSun" w:hAnsi="SimSun"/>
                  <w:sz w:val="22"/>
                </w:rPr>
                <w:t>http://hd.chinatax.gov.cn/guoshui/action/ShowAppend.do?id=15006</w:t>
              </w:r>
            </w:hyperlink>
          </w:p>
          <w:p w:rsidR="00942814" w:rsidRPr="00942814" w:rsidRDefault="00942814" w:rsidP="00942814">
            <w:pPr>
              <w:wordWrap w:val="0"/>
              <w:overflowPunct w:val="0"/>
              <w:topLinePunct/>
              <w:autoSpaceDN w:val="0"/>
              <w:adjustRightInd w:val="0"/>
              <w:snapToGrid w:val="0"/>
              <w:spacing w:line="320" w:lineRule="exact"/>
              <w:rPr>
                <w:rFonts w:eastAsia="SimSun" w:hint="eastAsia"/>
                <w:lang w:eastAsia="ko-KR"/>
              </w:rPr>
            </w:pP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szCs w:val="21"/>
              </w:rPr>
              <w:t>2.</w:t>
            </w:r>
            <w:r w:rsidRPr="00942814">
              <w:rPr>
                <w:rFonts w:ascii="SimSun" w:eastAsia="SimSun" w:hAnsi="SimSun" w:hint="eastAsia"/>
                <w:szCs w:val="21"/>
              </w:rPr>
              <w:t>涉税信息查询结果告知书</w:t>
            </w:r>
          </w:p>
          <w:p w:rsidR="00942814" w:rsidRDefault="00942814" w:rsidP="00942814">
            <w:pPr>
              <w:wordWrap w:val="0"/>
              <w:overflowPunct w:val="0"/>
              <w:topLinePunct/>
              <w:autoSpaceDN w:val="0"/>
              <w:adjustRightInd w:val="0"/>
              <w:snapToGrid w:val="0"/>
              <w:spacing w:line="320" w:lineRule="exact"/>
              <w:rPr>
                <w:lang w:eastAsia="ko-KR"/>
              </w:rPr>
            </w:pPr>
            <w:hyperlink r:id="rId11" w:history="1">
              <w:r w:rsidRPr="0076355C">
                <w:rPr>
                  <w:rStyle w:val="a7"/>
                  <w:rFonts w:ascii="SimSun" w:eastAsia="SimSun" w:hAnsi="SimSun"/>
                  <w:sz w:val="22"/>
                </w:rPr>
                <w:t>http://hd.chinatax.gov.cn/guoshui/action/ShowAppend.do?id=15007</w:t>
              </w:r>
            </w:hyperlink>
          </w:p>
          <w:p w:rsidR="00942814" w:rsidRDefault="00942814" w:rsidP="00942814">
            <w:pPr>
              <w:wordWrap w:val="0"/>
              <w:autoSpaceDE w:val="0"/>
              <w:autoSpaceDN w:val="0"/>
              <w:snapToGrid w:val="0"/>
              <w:spacing w:line="290" w:lineRule="atLeast"/>
              <w:rPr>
                <w:rFonts w:ascii="SimSun" w:eastAsia="SimSun" w:hAnsi="SimSun" w:hint="eastAsia"/>
                <w:szCs w:val="21"/>
              </w:rPr>
            </w:pPr>
            <w:r>
              <w:rPr>
                <w:rFonts w:ascii="SimSun" w:eastAsia="SimSun" w:hAnsi="SimSun" w:hint="eastAsia"/>
                <w:szCs w:val="21"/>
              </w:rPr>
              <w:t xml:space="preserve">　　　</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szCs w:val="21"/>
              </w:rPr>
              <w:t>3.</w:t>
            </w:r>
            <w:r w:rsidRPr="00942814">
              <w:rPr>
                <w:rFonts w:ascii="SimSun" w:eastAsia="SimSun" w:hAnsi="SimSun" w:hint="eastAsia"/>
                <w:szCs w:val="21"/>
              </w:rPr>
              <w:t>涉税信息查询结果核实申请表</w:t>
            </w:r>
          </w:p>
          <w:p w:rsidR="00942814" w:rsidRPr="0076355C" w:rsidRDefault="00942814" w:rsidP="00942814">
            <w:pPr>
              <w:wordWrap w:val="0"/>
              <w:overflowPunct w:val="0"/>
              <w:topLinePunct/>
              <w:autoSpaceDN w:val="0"/>
              <w:adjustRightInd w:val="0"/>
              <w:snapToGrid w:val="0"/>
              <w:spacing w:line="320" w:lineRule="exact"/>
              <w:rPr>
                <w:rFonts w:ascii="SimSun" w:eastAsia="SimSun" w:hAnsi="SimSun"/>
                <w:sz w:val="22"/>
              </w:rPr>
            </w:pPr>
            <w:hyperlink r:id="rId12" w:history="1">
              <w:r w:rsidRPr="0076355C">
                <w:rPr>
                  <w:rStyle w:val="a7"/>
                  <w:rFonts w:ascii="SimSun" w:eastAsia="SimSun" w:hAnsi="SimSun"/>
                  <w:sz w:val="22"/>
                </w:rPr>
                <w:t>http://hd.chinatax.gov.cn/guoshui/action/ShowAppend.do?id=15008</w:t>
              </w:r>
            </w:hyperlink>
          </w:p>
          <w:p w:rsidR="00942814" w:rsidRPr="00942814" w:rsidRDefault="00942814" w:rsidP="00942814">
            <w:pPr>
              <w:wordWrap w:val="0"/>
              <w:autoSpaceDE w:val="0"/>
              <w:autoSpaceDN w:val="0"/>
              <w:snapToGrid w:val="0"/>
              <w:spacing w:line="290" w:lineRule="atLeast"/>
              <w:rPr>
                <w:rFonts w:ascii="SimSun" w:eastAsia="SimSun" w:hAnsi="SimSun"/>
                <w:szCs w:val="21"/>
              </w:rPr>
            </w:pP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国家税务总局</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szCs w:val="21"/>
              </w:rPr>
              <w:t>2016</w:t>
            </w:r>
            <w:r w:rsidRPr="00942814">
              <w:rPr>
                <w:rFonts w:ascii="SimSun" w:eastAsia="SimSun" w:hAnsi="SimSun" w:hint="eastAsia"/>
                <w:szCs w:val="21"/>
              </w:rPr>
              <w:t>年</w:t>
            </w:r>
            <w:r w:rsidRPr="00942814">
              <w:rPr>
                <w:rFonts w:ascii="SimSun" w:eastAsia="SimSun" w:hAnsi="SimSun"/>
                <w:szCs w:val="21"/>
              </w:rPr>
              <w:t>6</w:t>
            </w:r>
            <w:r w:rsidRPr="00942814">
              <w:rPr>
                <w:rFonts w:ascii="SimSun" w:eastAsia="SimSun" w:hAnsi="SimSun" w:hint="eastAsia"/>
                <w:szCs w:val="21"/>
              </w:rPr>
              <w:t>月</w:t>
            </w:r>
            <w:r w:rsidRPr="00942814">
              <w:rPr>
                <w:rFonts w:ascii="SimSun" w:eastAsia="SimSun" w:hAnsi="SimSun"/>
                <w:szCs w:val="21"/>
              </w:rPr>
              <w:t>30</w:t>
            </w:r>
            <w:r w:rsidRPr="00942814">
              <w:rPr>
                <w:rFonts w:ascii="SimSun" w:eastAsia="SimSun" w:hAnsi="SimSun" w:hint="eastAsia"/>
                <w:szCs w:val="21"/>
              </w:rPr>
              <w:t>日</w:t>
            </w:r>
          </w:p>
          <w:p w:rsidR="00942814" w:rsidRPr="00942814" w:rsidRDefault="00942814" w:rsidP="00942814">
            <w:pPr>
              <w:wordWrap w:val="0"/>
              <w:autoSpaceDE w:val="0"/>
              <w:autoSpaceDN w:val="0"/>
              <w:snapToGrid w:val="0"/>
              <w:spacing w:line="290" w:lineRule="atLeast"/>
              <w:rPr>
                <w:rFonts w:ascii="SimSun" w:eastAsia="SimSun" w:hAnsi="SimSun"/>
                <w:szCs w:val="21"/>
              </w:rPr>
            </w:pP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第一条</w:t>
            </w:r>
            <w:r w:rsidRPr="00942814">
              <w:rPr>
                <w:rFonts w:ascii="SimSun" w:eastAsia="SimSun" w:hAnsi="SimSun"/>
                <w:szCs w:val="21"/>
              </w:rPr>
              <w:t xml:space="preserve"> </w:t>
            </w:r>
            <w:r w:rsidRPr="00942814">
              <w:rPr>
                <w:rFonts w:ascii="SimSun" w:eastAsia="SimSun" w:hAnsi="SimSun" w:hint="eastAsia"/>
                <w:szCs w:val="21"/>
              </w:rPr>
              <w:t>为规范涉税信息查询管理，推进税务部门信息公开，促进税法遵从，便利和服务纳税人，根据《中华人民共和国税收征收管理法》及其实施细则、《中华人民共和国政府信息公开条例》的有关规定，制定本办法。</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第二条</w:t>
            </w:r>
            <w:r w:rsidRPr="00942814">
              <w:rPr>
                <w:rFonts w:ascii="SimSun" w:eastAsia="SimSun" w:hAnsi="SimSun"/>
                <w:szCs w:val="21"/>
              </w:rPr>
              <w:t xml:space="preserve"> </w:t>
            </w:r>
            <w:r w:rsidRPr="00942814">
              <w:rPr>
                <w:rFonts w:ascii="SimSun" w:eastAsia="SimSun" w:hAnsi="SimSun" w:hint="eastAsia"/>
                <w:szCs w:val="21"/>
              </w:rPr>
              <w:t>本办法所称涉税信息查询，是指税务机关依法对外提供的信息查询服务。可以查询的信息包括由税务机关专属掌握可对外提供查询的信息，以及有助于纳税人履行纳税义务的税收信息。</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涉税咨询、依申请公开信息不属于本办法所称涉税信息查询。</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第三条</w:t>
            </w:r>
            <w:r w:rsidRPr="00942814">
              <w:rPr>
                <w:rFonts w:ascii="SimSun" w:eastAsia="SimSun" w:hAnsi="SimSun"/>
                <w:szCs w:val="21"/>
              </w:rPr>
              <w:t xml:space="preserve"> </w:t>
            </w:r>
            <w:r w:rsidRPr="00942814">
              <w:rPr>
                <w:rFonts w:ascii="SimSun" w:eastAsia="SimSun" w:hAnsi="SimSun" w:hint="eastAsia"/>
                <w:szCs w:val="21"/>
              </w:rPr>
              <w:t>本办法适用于社会公众对公开涉税信息的查询，纳税人对自身涉税信息的查询。</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lastRenderedPageBreak/>
              <w:t xml:space="preserve">　　税务部门之外具有社会管理和公共服务职能的有关部门依法对特定涉税信息的查询，以及抵押权人、质权人对欠税信息的查询，由各级税务机关依照相关法律、法规及国家税务总局相关规定组织实施。</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第四条</w:t>
            </w:r>
            <w:r w:rsidRPr="00942814">
              <w:rPr>
                <w:rFonts w:ascii="SimSun" w:eastAsia="SimSun" w:hAnsi="SimSun"/>
                <w:szCs w:val="21"/>
              </w:rPr>
              <w:t xml:space="preserve"> </w:t>
            </w:r>
            <w:r w:rsidRPr="00942814">
              <w:rPr>
                <w:rFonts w:ascii="SimSun" w:eastAsia="SimSun" w:hAnsi="SimSun" w:hint="eastAsia"/>
                <w:szCs w:val="21"/>
              </w:rPr>
              <w:t>省税务机关应当推进实现涉税信息统一归集，充实查询内容，加强查询平台建设，提供多元化查询渠道，探索主动推送信息等创新服务方式。</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第五条</w:t>
            </w:r>
            <w:r w:rsidRPr="00942814">
              <w:rPr>
                <w:rFonts w:ascii="SimSun" w:eastAsia="SimSun" w:hAnsi="SimSun"/>
                <w:szCs w:val="21"/>
              </w:rPr>
              <w:t xml:space="preserve"> </w:t>
            </w:r>
            <w:r w:rsidRPr="00942814">
              <w:rPr>
                <w:rFonts w:ascii="SimSun" w:eastAsia="SimSun" w:hAnsi="SimSun" w:hint="eastAsia"/>
                <w:szCs w:val="21"/>
              </w:rPr>
              <w:t>各级税务机关应当采取有效措施，切实保障涉税信息查询安全可控。</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第六条</w:t>
            </w:r>
            <w:r w:rsidRPr="00942814">
              <w:rPr>
                <w:rFonts w:ascii="SimSun" w:eastAsia="SimSun" w:hAnsi="SimSun"/>
                <w:szCs w:val="21"/>
              </w:rPr>
              <w:t xml:space="preserve"> </w:t>
            </w:r>
            <w:r w:rsidRPr="00942814">
              <w:rPr>
                <w:rFonts w:ascii="SimSun" w:eastAsia="SimSun" w:hAnsi="SimSun" w:hint="eastAsia"/>
                <w:szCs w:val="21"/>
              </w:rPr>
              <w:t>社会公众可以通过报刊、网站、信息公告栏等公开渠道查询税收政策、重大税收违法案件信息、非正常户认定信息等依法公开的涉税信息。</w:t>
            </w:r>
          </w:p>
          <w:p w:rsidR="00942814" w:rsidRPr="00942814" w:rsidRDefault="00942814" w:rsidP="00942814">
            <w:pPr>
              <w:wordWrap w:val="0"/>
              <w:autoSpaceDE w:val="0"/>
              <w:autoSpaceDN w:val="0"/>
              <w:snapToGrid w:val="0"/>
              <w:spacing w:line="290" w:lineRule="atLeast"/>
              <w:rPr>
                <w:rFonts w:ascii="SimSun" w:eastAsia="SimSun" w:hAnsi="SimSun"/>
                <w:spacing w:val="8"/>
                <w:szCs w:val="21"/>
              </w:rPr>
            </w:pPr>
            <w:r w:rsidRPr="00942814">
              <w:rPr>
                <w:rFonts w:ascii="SimSun" w:eastAsia="SimSun" w:hAnsi="SimSun" w:hint="eastAsia"/>
                <w:szCs w:val="21"/>
              </w:rPr>
              <w:t xml:space="preserve">　　</w:t>
            </w:r>
            <w:r w:rsidRPr="00942814">
              <w:rPr>
                <w:rFonts w:ascii="SimSun" w:eastAsia="SimSun" w:hAnsi="SimSun" w:hint="eastAsia"/>
                <w:spacing w:val="8"/>
                <w:szCs w:val="21"/>
              </w:rPr>
              <w:t>税务机关应当对公开涉税信息的查询途径及时公告，方便社会公众查询。</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第七条</w:t>
            </w:r>
            <w:r w:rsidRPr="00942814">
              <w:rPr>
                <w:rFonts w:ascii="SimSun" w:eastAsia="SimSun" w:hAnsi="SimSun"/>
                <w:szCs w:val="21"/>
              </w:rPr>
              <w:t xml:space="preserve"> </w:t>
            </w:r>
            <w:r w:rsidRPr="00942814">
              <w:rPr>
                <w:rFonts w:ascii="SimSun" w:eastAsia="SimSun" w:hAnsi="SimSun" w:hint="eastAsia"/>
                <w:szCs w:val="21"/>
              </w:rPr>
              <w:t>纳税人可以通过网站、客户端软件、自助办税终端等渠道，经过有效身份认证和识别，自行查询税费缴纳情况、纳税信用评价结果、涉税事项办理进度等自身涉税信息。</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第八条</w:t>
            </w:r>
            <w:r w:rsidRPr="00942814">
              <w:rPr>
                <w:rFonts w:ascii="SimSun" w:eastAsia="SimSun" w:hAnsi="SimSun"/>
                <w:szCs w:val="21"/>
              </w:rPr>
              <w:t xml:space="preserve"> </w:t>
            </w:r>
            <w:r w:rsidRPr="00942814">
              <w:rPr>
                <w:rFonts w:ascii="SimSun" w:eastAsia="SimSun" w:hAnsi="SimSun" w:hint="eastAsia"/>
                <w:szCs w:val="21"/>
              </w:rPr>
              <w:t>纳税人按照本办法第七条无法自行获取所需自身涉税信息，可以向税务机关提出书面申请，税务机关应当在本单位职责权限内予以受理。</w:t>
            </w:r>
          </w:p>
          <w:p w:rsidR="00942814" w:rsidRPr="00942814" w:rsidRDefault="00942814" w:rsidP="00942814">
            <w:pPr>
              <w:wordWrap w:val="0"/>
              <w:autoSpaceDE w:val="0"/>
              <w:autoSpaceDN w:val="0"/>
              <w:snapToGrid w:val="0"/>
              <w:spacing w:line="290" w:lineRule="atLeast"/>
              <w:rPr>
                <w:rFonts w:ascii="SimSun" w:eastAsia="SimSun" w:hAnsi="SimSun"/>
                <w:spacing w:val="-10"/>
                <w:szCs w:val="21"/>
              </w:rPr>
            </w:pPr>
            <w:r w:rsidRPr="00942814">
              <w:rPr>
                <w:rFonts w:ascii="SimSun" w:eastAsia="SimSun" w:hAnsi="SimSun" w:hint="eastAsia"/>
                <w:szCs w:val="21"/>
              </w:rPr>
              <w:t xml:space="preserve">　　</w:t>
            </w:r>
            <w:r w:rsidRPr="00942814">
              <w:rPr>
                <w:rFonts w:ascii="SimSun" w:eastAsia="SimSun" w:hAnsi="SimSun" w:hint="eastAsia"/>
                <w:spacing w:val="-10"/>
                <w:szCs w:val="21"/>
              </w:rPr>
              <w:t>书面申请查询，应当提交以下资料：</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（一）涉税信息查询申请表（式样见附件</w:t>
            </w:r>
            <w:r w:rsidRPr="00942814">
              <w:rPr>
                <w:rFonts w:ascii="SimSun" w:eastAsia="SimSun" w:hAnsi="SimSun"/>
                <w:szCs w:val="21"/>
              </w:rPr>
              <w:t>1）；</w:t>
            </w:r>
          </w:p>
          <w:p w:rsidR="00942814" w:rsidRPr="00942814" w:rsidRDefault="00942814" w:rsidP="00942814">
            <w:pPr>
              <w:wordWrap w:val="0"/>
              <w:autoSpaceDE w:val="0"/>
              <w:autoSpaceDN w:val="0"/>
              <w:snapToGrid w:val="0"/>
              <w:spacing w:line="290" w:lineRule="atLeast"/>
              <w:rPr>
                <w:rFonts w:ascii="SimSun" w:eastAsia="SimSun" w:hAnsi="SimSun"/>
                <w:spacing w:val="-8"/>
                <w:szCs w:val="21"/>
              </w:rPr>
            </w:pPr>
            <w:r w:rsidRPr="00942814">
              <w:rPr>
                <w:rFonts w:ascii="SimSun" w:eastAsia="SimSun" w:hAnsi="SimSun" w:hint="eastAsia"/>
                <w:szCs w:val="21"/>
              </w:rPr>
              <w:t xml:space="preserve">　　（二）</w:t>
            </w:r>
            <w:r w:rsidRPr="00942814">
              <w:rPr>
                <w:rFonts w:ascii="SimSun" w:eastAsia="SimSun" w:hAnsi="SimSun" w:hint="eastAsia"/>
                <w:spacing w:val="-8"/>
                <w:szCs w:val="21"/>
              </w:rPr>
              <w:t>纳税人本人（法定代表人或主要负责人）有效身份证件原件及复印件。</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第九条</w:t>
            </w:r>
            <w:r w:rsidRPr="00942814">
              <w:rPr>
                <w:rFonts w:ascii="SimSun" w:eastAsia="SimSun" w:hAnsi="SimSun"/>
                <w:szCs w:val="21"/>
              </w:rPr>
              <w:t xml:space="preserve"> </w:t>
            </w:r>
            <w:r w:rsidRPr="00942814">
              <w:rPr>
                <w:rFonts w:ascii="SimSun" w:eastAsia="SimSun" w:hAnsi="SimSun" w:hint="eastAsia"/>
                <w:szCs w:val="21"/>
              </w:rPr>
              <w:t>纳税人本人（法定代表人或主要负责人）授权其他人员代为书面申请查询，应当提交以下资料：</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（一）涉税信息查询申请表；</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（二）纳税人本人（法定代表人或主要负责人）有效身份证件复印件；</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（三）经办人员有效身份证件原件及复印件；</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（四）由纳税人本人（法定代表人或主要负责人）签章的授权委托书。</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第十条</w:t>
            </w:r>
            <w:r w:rsidRPr="00942814">
              <w:rPr>
                <w:rFonts w:ascii="SimSun" w:eastAsia="SimSun" w:hAnsi="SimSun"/>
                <w:szCs w:val="21"/>
              </w:rPr>
              <w:t xml:space="preserve"> </w:t>
            </w:r>
            <w:r w:rsidRPr="00942814">
              <w:rPr>
                <w:rFonts w:ascii="SimSun" w:eastAsia="SimSun" w:hAnsi="SimSun" w:hint="eastAsia"/>
                <w:szCs w:val="21"/>
              </w:rPr>
              <w:t>纳税人书面申请查询，要求税务机关出具书面查询结果的，税务机</w:t>
            </w:r>
            <w:r w:rsidRPr="00942814">
              <w:rPr>
                <w:rFonts w:ascii="SimSun" w:eastAsia="SimSun" w:hAnsi="SimSun" w:hint="eastAsia"/>
                <w:szCs w:val="21"/>
              </w:rPr>
              <w:lastRenderedPageBreak/>
              <w:t>关应当出具《涉税信息查询结果告知书》（式样见附件</w:t>
            </w:r>
            <w:r w:rsidRPr="00942814">
              <w:rPr>
                <w:rFonts w:ascii="SimSun" w:eastAsia="SimSun" w:hAnsi="SimSun"/>
                <w:szCs w:val="21"/>
              </w:rPr>
              <w:t>2）。</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涉税信息查询结果不作为涉税证明使用。</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第十一条</w:t>
            </w:r>
            <w:r w:rsidRPr="00942814">
              <w:rPr>
                <w:rFonts w:ascii="SimSun" w:eastAsia="SimSun" w:hAnsi="SimSun"/>
                <w:szCs w:val="21"/>
              </w:rPr>
              <w:t xml:space="preserve"> </w:t>
            </w:r>
            <w:r w:rsidRPr="00942814">
              <w:rPr>
                <w:rFonts w:ascii="SimSun" w:eastAsia="SimSun" w:hAnsi="SimSun" w:hint="eastAsia"/>
                <w:szCs w:val="21"/>
              </w:rPr>
              <w:t>纳税人对查询结果有异议，可以向税务机关申请核实，并提交以下资料：</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（一）涉税信息查询结果核实申请表</w:t>
            </w:r>
            <w:r w:rsidRPr="00942814">
              <w:rPr>
                <w:rFonts w:ascii="SimSun" w:eastAsia="SimSun" w:hAnsi="SimSun"/>
                <w:szCs w:val="21"/>
              </w:rPr>
              <w:t>(</w:t>
            </w:r>
            <w:r w:rsidRPr="00942814">
              <w:rPr>
                <w:rFonts w:ascii="SimSun" w:eastAsia="SimSun" w:hAnsi="SimSun" w:hint="eastAsia"/>
                <w:szCs w:val="21"/>
              </w:rPr>
              <w:t>式样见附件</w:t>
            </w:r>
            <w:r w:rsidRPr="00942814">
              <w:rPr>
                <w:rFonts w:ascii="SimSun" w:eastAsia="SimSun" w:hAnsi="SimSun"/>
                <w:szCs w:val="21"/>
              </w:rPr>
              <w:t>3)；</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（二）原涉税信息查询结果；</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（三）相关证明材料。</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第十二条</w:t>
            </w:r>
            <w:r w:rsidRPr="00942814">
              <w:rPr>
                <w:rFonts w:ascii="SimSun" w:eastAsia="SimSun" w:hAnsi="SimSun"/>
                <w:szCs w:val="21"/>
              </w:rPr>
              <w:t xml:space="preserve"> </w:t>
            </w:r>
            <w:r w:rsidRPr="00942814">
              <w:rPr>
                <w:rFonts w:ascii="SimSun" w:eastAsia="SimSun" w:hAnsi="SimSun" w:hint="eastAsia"/>
                <w:szCs w:val="21"/>
              </w:rPr>
              <w:t>税务机关应当对纳税人提供的异议信息进行核实，并将核实结果告知纳税人。</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税务机关确认涉税信息存在错误，应当及时进行信息更正。</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第十三条</w:t>
            </w:r>
            <w:r w:rsidRPr="00942814">
              <w:rPr>
                <w:rFonts w:ascii="SimSun" w:eastAsia="SimSun" w:hAnsi="SimSun"/>
                <w:szCs w:val="21"/>
              </w:rPr>
              <w:t xml:space="preserve"> </w:t>
            </w:r>
            <w:r w:rsidRPr="00942814">
              <w:rPr>
                <w:rFonts w:ascii="SimSun" w:eastAsia="SimSun" w:hAnsi="SimSun" w:hint="eastAsia"/>
                <w:szCs w:val="21"/>
              </w:rPr>
              <w:t>对于未按规定提供涉税信息或泄露纳税人信息的税务人员，应当按照有关规定追究责任。</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第十四条</w:t>
            </w:r>
            <w:r w:rsidRPr="00942814">
              <w:rPr>
                <w:rFonts w:ascii="SimSun" w:eastAsia="SimSun" w:hAnsi="SimSun"/>
                <w:szCs w:val="21"/>
              </w:rPr>
              <w:t xml:space="preserve"> </w:t>
            </w:r>
            <w:r w:rsidRPr="00942814">
              <w:rPr>
                <w:rFonts w:ascii="SimSun" w:eastAsia="SimSun" w:hAnsi="SimSun" w:hint="eastAsia"/>
                <w:szCs w:val="21"/>
              </w:rPr>
              <w:t>省税务机关可以根据本办法制定具体实施意见。</w:t>
            </w:r>
          </w:p>
          <w:p w:rsidR="00942814"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第十五条</w:t>
            </w:r>
            <w:r w:rsidRPr="00942814">
              <w:rPr>
                <w:rFonts w:ascii="SimSun" w:eastAsia="SimSun" w:hAnsi="SimSun"/>
                <w:szCs w:val="21"/>
              </w:rPr>
              <w:t xml:space="preserve"> 《</w:t>
            </w:r>
            <w:r w:rsidRPr="00942814">
              <w:rPr>
                <w:rFonts w:ascii="SimSun" w:eastAsia="SimSun" w:hAnsi="SimSun" w:hint="eastAsia"/>
                <w:szCs w:val="21"/>
              </w:rPr>
              <w:t>国家税务总局关于印发〈纳税人涉税保密信息管理暂行办法〉的通知》（国税发〔</w:t>
            </w:r>
            <w:r w:rsidRPr="00942814">
              <w:rPr>
                <w:rFonts w:ascii="SimSun" w:eastAsia="SimSun" w:hAnsi="SimSun"/>
                <w:szCs w:val="21"/>
              </w:rPr>
              <w:t>2008〕93</w:t>
            </w:r>
            <w:r w:rsidRPr="00942814">
              <w:rPr>
                <w:rFonts w:ascii="SimSun" w:eastAsia="SimSun" w:hAnsi="SimSun" w:hint="eastAsia"/>
                <w:szCs w:val="21"/>
              </w:rPr>
              <w:t>号）与本办法有关规定不一致的，适用本办法。</w:t>
            </w:r>
          </w:p>
          <w:p w:rsidR="00F6633C" w:rsidRPr="00942814" w:rsidRDefault="00942814" w:rsidP="00942814">
            <w:pPr>
              <w:wordWrap w:val="0"/>
              <w:autoSpaceDE w:val="0"/>
              <w:autoSpaceDN w:val="0"/>
              <w:snapToGrid w:val="0"/>
              <w:spacing w:line="290" w:lineRule="atLeast"/>
              <w:rPr>
                <w:rFonts w:ascii="SimSun" w:eastAsia="SimSun" w:hAnsi="SimSun"/>
                <w:szCs w:val="21"/>
              </w:rPr>
            </w:pPr>
            <w:r w:rsidRPr="00942814">
              <w:rPr>
                <w:rFonts w:ascii="SimSun" w:eastAsia="SimSun" w:hAnsi="SimSun" w:hint="eastAsia"/>
                <w:szCs w:val="21"/>
              </w:rPr>
              <w:t xml:space="preserve">　　第十六条</w:t>
            </w:r>
            <w:r w:rsidRPr="00942814">
              <w:rPr>
                <w:rFonts w:ascii="SimSun" w:eastAsia="SimSun" w:hAnsi="SimSun"/>
                <w:szCs w:val="21"/>
              </w:rPr>
              <w:t xml:space="preserve"> </w:t>
            </w:r>
            <w:r w:rsidRPr="00942814">
              <w:rPr>
                <w:rFonts w:ascii="SimSun" w:eastAsia="SimSun" w:hAnsi="SimSun" w:hint="eastAsia"/>
                <w:szCs w:val="21"/>
              </w:rPr>
              <w:t>本办法自发布之日起施行。</w:t>
            </w:r>
          </w:p>
          <w:p w:rsidR="007A34FC" w:rsidRPr="00F6633C" w:rsidRDefault="00F6633C" w:rsidP="0094281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387" w:rsidRDefault="004E4387" w:rsidP="00C278F4">
      <w:r>
        <w:separator/>
      </w:r>
    </w:p>
  </w:endnote>
  <w:endnote w:type="continuationSeparator" w:id="1">
    <w:p w:rsidR="004E4387" w:rsidRDefault="004E4387"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387" w:rsidRDefault="004E4387" w:rsidP="00C278F4">
      <w:r>
        <w:separator/>
      </w:r>
    </w:p>
  </w:footnote>
  <w:footnote w:type="continuationSeparator" w:id="1">
    <w:p w:rsidR="004E4387" w:rsidRDefault="004E4387"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4E4387"/>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42814"/>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EB572A"/>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14"/>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chinatax.gov.cn/guoshui/action/ShowAppend.do?id=150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d.chinatax.gov.cn/guoshui/action/ShowAppend.do?id=15006" TargetMode="External"/><Relationship Id="rId12" Type="http://schemas.openxmlformats.org/officeDocument/2006/relationships/hyperlink" Target="http://hd.chinatax.gov.cn/guoshui/action/ShowAppend.do?id=15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chinatax.gov.cn/guoshui/action/ShowAppend.do?id=15007" TargetMode="External"/><Relationship Id="rId5" Type="http://schemas.openxmlformats.org/officeDocument/2006/relationships/footnotes" Target="footnotes.xml"/><Relationship Id="rId10" Type="http://schemas.openxmlformats.org/officeDocument/2006/relationships/hyperlink" Target="http://hd.chinatax.gov.cn/guoshui/action/ShowAppend.do?id=15006" TargetMode="External"/><Relationship Id="rId4" Type="http://schemas.openxmlformats.org/officeDocument/2006/relationships/webSettings" Target="webSettings.xml"/><Relationship Id="rId9" Type="http://schemas.openxmlformats.org/officeDocument/2006/relationships/hyperlink" Target="http://hd.chinatax.gov.cn/guoshui/action/ShowAppend.do?id=15008"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717</Words>
  <Characters>4089</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2016-10-24T02:50:00Z</dcterms:modified>
</cp:coreProperties>
</file>