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D674BA" w:rsidTr="00D674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20EE9" w:rsidRDefault="00220EE9" w:rsidP="00220EE9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</w:rPr>
            </w:pPr>
            <w:r w:rsidRPr="00220EE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미소형</w:t>
            </w:r>
            <w:r w:rsidRPr="00220EE9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기업의 정부성 기금 면제에 </w:t>
            </w:r>
          </w:p>
          <w:p w:rsidR="00220EE9" w:rsidRPr="00220EE9" w:rsidRDefault="00220EE9" w:rsidP="00220EE9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220EE9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관한</w:t>
            </w:r>
            <w:r w:rsidRPr="00220EE9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통지</w:t>
            </w:r>
          </w:p>
          <w:p w:rsidR="00220EE9" w:rsidRPr="00220EE9" w:rsidRDefault="00220EE9" w:rsidP="00220EE9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20EE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재세</w:t>
            </w:r>
            <w:r w:rsidRPr="00220EE9">
              <w:rPr>
                <w:rFonts w:ascii="한컴바탕" w:eastAsia="한컴바탕" w:hAnsi="한컴바탕" w:cs="한컴바탕"/>
                <w:szCs w:val="21"/>
                <w:lang w:eastAsia="ko-KR"/>
              </w:rPr>
              <w:t>[2014]122호</w:t>
            </w:r>
          </w:p>
          <w:p w:rsidR="00220EE9" w:rsidRDefault="00220EE9" w:rsidP="00220EE9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220EE9" w:rsidRPr="00220EE9" w:rsidRDefault="00220EE9" w:rsidP="00220EE9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220EE9" w:rsidRPr="00220EE9" w:rsidRDefault="00220EE9" w:rsidP="00220EE9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20EE9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</w:t>
            </w:r>
            <w:r w:rsidRPr="00220EE9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성•자치구•직할시•계획단열시 인민정부, 중앙선전부, 교육부, 수리부, 중국장애인연합회:</w:t>
            </w:r>
          </w:p>
          <w:p w:rsidR="00220EE9" w:rsidRPr="00220EE9" w:rsidRDefault="00220EE9" w:rsidP="00220EE9">
            <w:pPr>
              <w:wordWrap w:val="0"/>
              <w:autoSpaceDN w:val="0"/>
              <w:spacing w:line="290" w:lineRule="atLeast"/>
              <w:ind w:firstLine="372"/>
              <w:jc w:val="both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220EE9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미소형</w:t>
            </w:r>
            <w:r w:rsidRPr="00220EE9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(</w:t>
            </w:r>
            <w:r w:rsidRPr="00220EE9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小微</w:t>
            </w:r>
            <w:r w:rsidRPr="00220EE9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) 기업에 대한 지원을 진일보 강화하기 위하여 국무원의 비준하에 미소형 기업의 정부성 기금 면제에 관한 사항을 다음과 같이 통지한다.</w:t>
            </w:r>
          </w:p>
          <w:p w:rsidR="00220EE9" w:rsidRPr="00220EE9" w:rsidRDefault="00220EE9" w:rsidP="00220EE9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20EE9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1. </w:t>
            </w:r>
            <w:r w:rsidRPr="00220EE9">
              <w:rPr>
                <w:rFonts w:ascii="한컴바탕" w:eastAsia="한컴바탕" w:hAnsi="한컴바탕" w:cs="한컴바탕"/>
                <w:spacing w:val="-8"/>
                <w:szCs w:val="21"/>
                <w:lang w:eastAsia="ko-KR"/>
              </w:rPr>
              <w:t>2015년 1월 1일부터 2017년 12월 31일까지 월별로 세금을 납부하고 월 매출액 또는 영업액이 3만위안을 초과하지 않는(3만위안 포함) 납세의무자와 분기별로 세금을 납부하고 분기 매출액 또는 영업액이 9만위안을 초과하지 않는(9만위안 포함) 납세의무자의 교육부가비, 지방교육부가비, 수리건설기금, 문화사업건설비를 면제한다.</w:t>
            </w:r>
          </w:p>
          <w:p w:rsidR="00220EE9" w:rsidRPr="00220EE9" w:rsidRDefault="00220EE9" w:rsidP="00220EE9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20EE9">
              <w:rPr>
                <w:rFonts w:ascii="한컴바탕" w:eastAsia="한컴바탕" w:hAnsi="한컴바탕" w:cs="한컴바탕"/>
                <w:szCs w:val="21"/>
                <w:lang w:eastAsia="ko-KR"/>
              </w:rPr>
              <w:t>2. 공상등기등록일로부터 3년 기간 장애인 고용 비율이 규정된 비율에 도달하지 못하였고 재직 임직원 수가 20명 이하(20명 포함)인 미소형 기업의 장애인취업보장금을 면제한다.</w:t>
            </w:r>
          </w:p>
          <w:p w:rsidR="00220EE9" w:rsidRPr="00220EE9" w:rsidRDefault="00220EE9" w:rsidP="00220EE9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220EE9">
              <w:rPr>
                <w:rFonts w:ascii="한컴바탕" w:eastAsia="한컴바탕" w:hAnsi="한컴바탕" w:cs="한컴바탕"/>
                <w:szCs w:val="21"/>
                <w:lang w:eastAsia="ko-KR"/>
              </w:rPr>
              <w:t>3. 상기 정부성 기금 면제 후 관련부서의 법에 따른 직책 이행과 사업 발전에 필요한 경비는 동급 재정예산으로 처리한다.</w:t>
            </w:r>
          </w:p>
          <w:p w:rsidR="00220EE9" w:rsidRPr="00220EE9" w:rsidRDefault="00220EE9" w:rsidP="00220EE9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674BA" w:rsidRPr="00D674BA" w:rsidRDefault="00D674BA" w:rsidP="00D674BA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74B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</w:p>
          <w:p w:rsidR="00D674BA" w:rsidRPr="00D674BA" w:rsidRDefault="00D674BA" w:rsidP="00D674BA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74B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D674BA" w:rsidRPr="00D674BA" w:rsidRDefault="00D674BA" w:rsidP="00D674BA">
            <w:pPr>
              <w:wordWrap w:val="0"/>
              <w:autoSpaceDN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674B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2014년 12월 23일 </w:t>
            </w:r>
          </w:p>
          <w:p w:rsidR="00D674BA" w:rsidRPr="00D674BA" w:rsidRDefault="00D674BA" w:rsidP="00D674B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D674BA">
              <w:rPr>
                <w:rFonts w:ascii="SimSun" w:eastAsia="SimSun" w:hAnsi="SimSun" w:hint="eastAsia"/>
                <w:b/>
                <w:sz w:val="26"/>
                <w:szCs w:val="26"/>
              </w:rPr>
              <w:t>关于对小微企业免征有关政府性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D674BA">
              <w:rPr>
                <w:rFonts w:ascii="SimSun" w:eastAsia="SimSun" w:hAnsi="SimSun" w:hint="eastAsia"/>
                <w:b/>
                <w:sz w:val="26"/>
                <w:szCs w:val="26"/>
              </w:rPr>
              <w:t>基金的通知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D674BA">
              <w:rPr>
                <w:rFonts w:ascii="SimSun" w:eastAsia="SimSun" w:hAnsi="SimSun" w:hint="eastAsia"/>
                <w:szCs w:val="21"/>
              </w:rPr>
              <w:t>财税[2014]122号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14"/>
                <w:szCs w:val="21"/>
              </w:rPr>
            </w:pPr>
            <w:r w:rsidRPr="00D674BA">
              <w:rPr>
                <w:rFonts w:ascii="SimSun" w:eastAsia="SimSun" w:hAnsi="SimSun" w:hint="eastAsia"/>
                <w:spacing w:val="-14"/>
                <w:szCs w:val="21"/>
              </w:rPr>
              <w:t>各省、自治区、直辖市、计划单列市人民政府，中宣部、教育部、水利部、中国残联：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674BA">
              <w:rPr>
                <w:rFonts w:ascii="SimSun" w:eastAsia="SimSun" w:hAnsi="SimSun" w:hint="eastAsia"/>
                <w:szCs w:val="21"/>
              </w:rPr>
              <w:t xml:space="preserve">　　为进一步加大对小微企业的扶持力度，经国务院批准，现将免征小微企业有关政府性基金问题通知如下：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674BA">
              <w:rPr>
                <w:rFonts w:ascii="SimSun" w:eastAsia="SimSun" w:hAnsi="SimSun" w:hint="eastAsia"/>
                <w:szCs w:val="21"/>
              </w:rPr>
              <w:t xml:space="preserve">　　一、自2015年1月1日起至2017年12月31日，对按月纳税的月销售额或营业额不超过3万元（含3万元），以及按季纳税的季度销售额或营业额不超过9万元（含9万元）的缴纳义务人，免征教育费附加、地方教育附加、水利建设基金、文化事业建设费。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674BA">
              <w:rPr>
                <w:rFonts w:ascii="SimSun" w:eastAsia="SimSun" w:hAnsi="SimSun" w:hint="eastAsia"/>
                <w:szCs w:val="21"/>
              </w:rPr>
              <w:t xml:space="preserve">　　二、自工商登记注册之日起3年内，对安排残疾人就业未达到规定比例、在职职工总数20人以下（含20人）的小微企业，免征残疾人就业保障金。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D674BA">
              <w:rPr>
                <w:rFonts w:ascii="SimSun" w:eastAsia="SimSun" w:hAnsi="SimSun" w:hint="eastAsia"/>
                <w:szCs w:val="21"/>
              </w:rPr>
              <w:t xml:space="preserve">　　三、免征上述政府性基金后，有关部门依法履行职能和事业发展所需经费，由同级财政预算予以统筹安排。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405"/>
              <w:jc w:val="right"/>
              <w:rPr>
                <w:rFonts w:ascii="SimSun" w:eastAsia="SimSun" w:hAnsi="SimSun"/>
                <w:szCs w:val="21"/>
              </w:rPr>
            </w:pPr>
            <w:r w:rsidRPr="00D674BA">
              <w:rPr>
                <w:rFonts w:ascii="SimSun" w:eastAsia="SimSun" w:hAnsi="SimSun" w:hint="eastAsia"/>
                <w:szCs w:val="21"/>
              </w:rPr>
              <w:t>财政部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405"/>
              <w:jc w:val="right"/>
              <w:rPr>
                <w:rFonts w:ascii="SimSun" w:eastAsia="SimSun" w:hAnsi="SimSun"/>
                <w:szCs w:val="21"/>
              </w:rPr>
            </w:pPr>
            <w:r w:rsidRPr="00D674BA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D674BA">
              <w:rPr>
                <w:rFonts w:ascii="SimSun" w:eastAsia="SimSun" w:hAnsi="SimSun" w:hint="eastAsia"/>
                <w:szCs w:val="21"/>
              </w:rPr>
              <w:t xml:space="preserve">　　2014年12月23日</w:t>
            </w:r>
          </w:p>
          <w:p w:rsidR="00D674BA" w:rsidRPr="00D674BA" w:rsidRDefault="00D674BA" w:rsidP="00D674B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1A7BAE" w:rsidRDefault="001A7BAE" w:rsidP="00D674BA">
      <w:pPr>
        <w:ind w:firstLine="420"/>
      </w:pPr>
    </w:p>
    <w:sectPr w:rsidR="001A7BAE" w:rsidSect="00D67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76" w:rsidRDefault="00B83376" w:rsidP="00220EE9">
      <w:pPr>
        <w:spacing w:line="240" w:lineRule="auto"/>
        <w:ind w:firstLine="420"/>
      </w:pPr>
      <w:r>
        <w:separator/>
      </w:r>
    </w:p>
  </w:endnote>
  <w:endnote w:type="continuationSeparator" w:id="1">
    <w:p w:rsidR="00B83376" w:rsidRDefault="00B83376" w:rsidP="00220EE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E9" w:rsidRDefault="00220EE9" w:rsidP="00220EE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E9" w:rsidRDefault="00220EE9" w:rsidP="00220EE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E9" w:rsidRDefault="00220EE9" w:rsidP="00220EE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76" w:rsidRDefault="00B83376" w:rsidP="00220EE9">
      <w:pPr>
        <w:spacing w:line="240" w:lineRule="auto"/>
        <w:ind w:firstLine="420"/>
      </w:pPr>
      <w:r>
        <w:separator/>
      </w:r>
    </w:p>
  </w:footnote>
  <w:footnote w:type="continuationSeparator" w:id="1">
    <w:p w:rsidR="00B83376" w:rsidRDefault="00B83376" w:rsidP="00220EE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E9" w:rsidRDefault="00220EE9" w:rsidP="00220EE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E9" w:rsidRDefault="00220EE9" w:rsidP="00220EE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E9" w:rsidRDefault="00220EE9" w:rsidP="00220EE9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4BA"/>
    <w:rsid w:val="000F501F"/>
    <w:rsid w:val="001A7BAE"/>
    <w:rsid w:val="00220EE9"/>
    <w:rsid w:val="00B83376"/>
    <w:rsid w:val="00D6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BA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20E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20EE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220E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20EE9"/>
    <w:rPr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</cp:revision>
  <dcterms:created xsi:type="dcterms:W3CDTF">2015-03-10T07:06:00Z</dcterms:created>
  <dcterms:modified xsi:type="dcterms:W3CDTF">2015-03-10T08:31:00Z</dcterms:modified>
</cp:coreProperties>
</file>