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704BBC" w:rsidRPr="00704BBC" w:rsidRDefault="00704BBC" w:rsidP="00704BBC">
            <w:pPr>
              <w:wordWrap w:val="0"/>
              <w:autoSpaceDN w:val="0"/>
              <w:snapToGrid w:val="0"/>
              <w:spacing w:line="290" w:lineRule="atLeast"/>
              <w:jc w:val="center"/>
              <w:rPr>
                <w:rFonts w:ascii="한컴바탕" w:eastAsia="한컴바탕" w:hAnsi="한컴바탕" w:cs="한컴바탕"/>
                <w:b/>
                <w:sz w:val="26"/>
                <w:szCs w:val="26"/>
                <w:lang w:eastAsia="ko-KR"/>
              </w:rPr>
            </w:pPr>
            <w:proofErr w:type="spellStart"/>
            <w:r w:rsidRPr="00704BBC">
              <w:rPr>
                <w:rFonts w:ascii="한컴바탕" w:eastAsia="한컴바탕" w:hAnsi="한컴바탕" w:cs="한컴바탕" w:hint="eastAsia"/>
                <w:b/>
                <w:sz w:val="26"/>
                <w:szCs w:val="26"/>
                <w:lang w:eastAsia="ko-KR"/>
              </w:rPr>
              <w:t>보세핵주리스트</w:t>
            </w:r>
            <w:proofErr w:type="spellEnd"/>
            <w:r w:rsidRPr="00704BBC">
              <w:rPr>
                <w:rFonts w:ascii="한컴바탕" w:eastAsia="한컴바탕" w:hAnsi="한컴바탕" w:cs="한컴바탕"/>
                <w:b/>
                <w:sz w:val="26"/>
                <w:szCs w:val="26"/>
                <w:lang w:eastAsia="ko-KR"/>
              </w:rPr>
              <w:t>(</w:t>
            </w:r>
            <w:proofErr w:type="spellStart"/>
            <w:r w:rsidRPr="00704BBC">
              <w:rPr>
                <w:rFonts w:ascii="한컴바탕" w:eastAsia="한컴바탕" w:hAnsi="한컴바탕" w:cs="한컴바탕" w:hint="eastAsia"/>
                <w:b/>
                <w:sz w:val="26"/>
                <w:szCs w:val="26"/>
                <w:lang w:eastAsia="ko-KR"/>
              </w:rPr>
              <w:t>保稅核注淸單</w:t>
            </w:r>
            <w:proofErr w:type="spellEnd"/>
            <w:r>
              <w:rPr>
                <w:rFonts w:ascii="한컴바탕" w:eastAsia="한컴바탕" w:hAnsi="한컴바탕" w:cs="한컴바탕"/>
                <w:b/>
                <w:sz w:val="26"/>
                <w:szCs w:val="26"/>
                <w:lang w:eastAsia="ko-KR"/>
              </w:rPr>
              <w:t xml:space="preserve">) </w:t>
            </w:r>
            <w:r w:rsidRPr="00704BBC">
              <w:rPr>
                <w:rFonts w:ascii="한컴바탕" w:eastAsia="한컴바탕" w:hAnsi="한컴바탕" w:cs="한컴바탕" w:hint="eastAsia"/>
                <w:b/>
                <w:sz w:val="26"/>
                <w:szCs w:val="26"/>
                <w:lang w:eastAsia="ko-KR"/>
              </w:rPr>
              <w:t>사용</w:t>
            </w:r>
            <w:r w:rsidRPr="00704BBC">
              <w:rPr>
                <w:rFonts w:ascii="한컴바탕" w:eastAsia="한컴바탕" w:hAnsi="한컴바탕" w:cs="한컴바탕"/>
                <w:b/>
                <w:sz w:val="26"/>
                <w:szCs w:val="26"/>
                <w:lang w:eastAsia="ko-KR"/>
              </w:rPr>
              <w:t xml:space="preserve"> 개시에 관한 공고</w:t>
            </w:r>
          </w:p>
          <w:p w:rsidR="00704BBC" w:rsidRPr="00704BBC" w:rsidRDefault="00704BBC" w:rsidP="00704BBC">
            <w:pPr>
              <w:wordWrap w:val="0"/>
              <w:autoSpaceDN w:val="0"/>
              <w:snapToGrid w:val="0"/>
              <w:spacing w:line="290" w:lineRule="atLeast"/>
              <w:jc w:val="center"/>
              <w:rPr>
                <w:rFonts w:ascii="한컴바탕" w:eastAsia="한컴바탕" w:hAnsi="한컴바탕" w:cs="한컴바탕"/>
                <w:spacing w:val="-6"/>
                <w:szCs w:val="21"/>
                <w:lang w:eastAsia="ko-KR"/>
              </w:rPr>
            </w:pPr>
            <w:r w:rsidRPr="00704BBC">
              <w:rPr>
                <w:rFonts w:ascii="한컴바탕" w:eastAsia="한컴바탕" w:hAnsi="한컴바탕" w:cs="한컴바탕" w:hint="eastAsia"/>
                <w:spacing w:val="-6"/>
                <w:szCs w:val="21"/>
                <w:lang w:eastAsia="ko-KR"/>
              </w:rPr>
              <w:t>해관총서공고</w:t>
            </w:r>
            <w:r w:rsidRPr="00704BBC">
              <w:rPr>
                <w:rFonts w:ascii="한컴바탕" w:eastAsia="한컴바탕" w:hAnsi="한컴바탕" w:cs="한컴바탕"/>
                <w:spacing w:val="-6"/>
                <w:szCs w:val="21"/>
                <w:lang w:eastAsia="ko-KR"/>
              </w:rPr>
              <w:t xml:space="preserve"> 2018년 제23호</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704BBC">
              <w:rPr>
                <w:rFonts w:ascii="한컴바탕" w:eastAsia="한컴바탕" w:hAnsi="한컴바탕" w:cs="한컴바탕" w:hint="eastAsia"/>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xml:space="preserve">)에 근거한 장부 </w:t>
            </w:r>
            <w:proofErr w:type="spellStart"/>
            <w:r w:rsidRPr="00704BBC">
              <w:rPr>
                <w:rFonts w:ascii="한컴바탕" w:eastAsia="한컴바탕" w:hAnsi="한컴바탕" w:cs="한컴바탕"/>
                <w:spacing w:val="-6"/>
                <w:szCs w:val="21"/>
                <w:lang w:eastAsia="ko-KR"/>
              </w:rPr>
              <w:t>핵주</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核注</w:t>
            </w:r>
            <w:proofErr w:type="spellEnd"/>
            <w:r w:rsidRPr="00704BBC">
              <w:rPr>
                <w:rFonts w:ascii="한컴바탕" w:eastAsia="한컴바탕" w:hAnsi="한컴바탕" w:cs="한컴바탕"/>
                <w:spacing w:val="-6"/>
                <w:szCs w:val="21"/>
                <w:lang w:eastAsia="ko-KR"/>
              </w:rPr>
              <w:t>) 관리개</w:t>
            </w:r>
            <w:bookmarkStart w:id="0" w:name="_GoBack"/>
            <w:bookmarkEnd w:id="0"/>
            <w:r w:rsidRPr="00704BBC">
              <w:rPr>
                <w:rFonts w:ascii="한컴바탕" w:eastAsia="한컴바탕" w:hAnsi="한컴바탕" w:cs="한컴바탕"/>
                <w:spacing w:val="-6"/>
                <w:szCs w:val="21"/>
                <w:lang w:eastAsia="ko-KR"/>
              </w:rPr>
              <w:t xml:space="preserve">혁을 추진하고 가공무역기업•보세감독관리기업의 </w:t>
            </w:r>
            <w:proofErr w:type="spellStart"/>
            <w:r w:rsidRPr="00704BBC">
              <w:rPr>
                <w:rFonts w:ascii="한컴바탕" w:eastAsia="한컴바탕" w:hAnsi="한컴바탕" w:cs="한컴바탕"/>
                <w:spacing w:val="-6"/>
                <w:szCs w:val="21"/>
                <w:lang w:eastAsia="ko-KR"/>
              </w:rPr>
              <w:t>원자재코드급</w:t>
            </w:r>
            <w:proofErr w:type="spellEnd"/>
            <w:r w:rsidRPr="00704BBC">
              <w:rPr>
                <w:rFonts w:ascii="한컴바탕" w:eastAsia="한컴바탕" w:hAnsi="한컴바탕" w:cs="한컴바탕"/>
                <w:spacing w:val="-6"/>
                <w:szCs w:val="21"/>
                <w:lang w:eastAsia="ko-KR"/>
              </w:rPr>
              <w:t xml:space="preserve"> 데이터 관리를 유기적으로 연결시키기 위한 목적으로 해관총서는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)를 전면적으로 사용하기로 결정하였다. 이에 관련 사항에 대하여 다음과 같이 공고한다.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)는 진관(</w:t>
            </w:r>
            <w:proofErr w:type="spellStart"/>
            <w:r w:rsidRPr="00704BBC">
              <w:rPr>
                <w:rFonts w:ascii="한컴바탕" w:eastAsia="한컴바탕" w:hAnsi="한컴바탕" w:cs="한컴바탕" w:hint="eastAsia"/>
                <w:spacing w:val="-6"/>
                <w:szCs w:val="21"/>
                <w:lang w:eastAsia="ko-KR"/>
              </w:rPr>
              <w:t>金關</w:t>
            </w:r>
            <w:proofErr w:type="spellEnd"/>
            <w:r w:rsidRPr="00704BBC">
              <w:rPr>
                <w:rFonts w:ascii="한컴바탕" w:eastAsia="한컴바탕" w:hAnsi="한컴바탕" w:cs="한컴바탕"/>
                <w:spacing w:val="-6"/>
                <w:szCs w:val="21"/>
                <w:lang w:eastAsia="ko-KR"/>
              </w:rPr>
              <w:t>) 프로젝트 제2기 보세대장(</w:t>
            </w:r>
            <w:r w:rsidRPr="00704BBC">
              <w:rPr>
                <w:rFonts w:ascii="한컴바탕" w:eastAsia="한컴바탕" w:hAnsi="한컴바탕" w:cs="한컴바탕" w:hint="eastAsia"/>
                <w:spacing w:val="-6"/>
                <w:szCs w:val="21"/>
                <w:lang w:eastAsia="ko-KR"/>
              </w:rPr>
              <w:t>底帳</w:t>
            </w:r>
            <w:r w:rsidRPr="00704BBC">
              <w:rPr>
                <w:rFonts w:ascii="한컴바탕" w:eastAsia="한컴바탕" w:hAnsi="한컴바탕" w:cs="한컴바탕"/>
                <w:spacing w:val="-6"/>
                <w:szCs w:val="21"/>
                <w:lang w:eastAsia="ko-KR"/>
              </w:rPr>
              <w:t xml:space="preserve">) </w:t>
            </w:r>
            <w:proofErr w:type="spellStart"/>
            <w:r w:rsidRPr="00704BBC">
              <w:rPr>
                <w:rFonts w:ascii="한컴바탕" w:eastAsia="한컴바탕" w:hAnsi="한컴바탕" w:cs="한컴바탕"/>
                <w:spacing w:val="-6"/>
                <w:szCs w:val="21"/>
                <w:lang w:eastAsia="ko-KR"/>
              </w:rPr>
              <w:t>핵주</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核注</w:t>
            </w:r>
            <w:proofErr w:type="spellEnd"/>
            <w:r w:rsidRPr="00704BBC">
              <w:rPr>
                <w:rFonts w:ascii="한컴바탕" w:eastAsia="한컴바탕" w:hAnsi="한컴바탕" w:cs="한컴바탕"/>
                <w:spacing w:val="-6"/>
                <w:szCs w:val="21"/>
                <w:lang w:eastAsia="ko-KR"/>
              </w:rPr>
              <w:t>) 전용서류로 가공무역 및 보세감독관리 업무 처리 시 제출하여야 하는 관련 서류에 속한다.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6"/>
                <w:szCs w:val="21"/>
                <w:lang w:eastAsia="ko-KR"/>
              </w:rPr>
              <w:t>진관(</w:t>
            </w:r>
            <w:proofErr w:type="spellStart"/>
            <w:r w:rsidRPr="00704BBC">
              <w:rPr>
                <w:rFonts w:ascii="한컴바탕" w:eastAsia="한컴바탕" w:hAnsi="한컴바탕" w:cs="한컴바탕" w:hint="eastAsia"/>
                <w:spacing w:val="-6"/>
                <w:szCs w:val="21"/>
                <w:lang w:eastAsia="ko-KR"/>
              </w:rPr>
              <w:t>金關</w:t>
            </w:r>
            <w:proofErr w:type="spellEnd"/>
            <w:r w:rsidRPr="00704BBC">
              <w:rPr>
                <w:rFonts w:ascii="한컴바탕" w:eastAsia="한컴바탕" w:hAnsi="한컴바탕" w:cs="한컴바탕"/>
                <w:spacing w:val="-6"/>
                <w:szCs w:val="21"/>
                <w:lang w:eastAsia="ko-KR"/>
              </w:rPr>
              <w:t>) 프로젝트 제2기 보세대장(</w:t>
            </w:r>
            <w:r w:rsidRPr="00704BBC">
              <w:rPr>
                <w:rFonts w:ascii="한컴바탕" w:eastAsia="한컴바탕" w:hAnsi="한컴바탕" w:cs="한컴바탕" w:hint="eastAsia"/>
                <w:spacing w:val="-6"/>
                <w:szCs w:val="21"/>
                <w:lang w:eastAsia="ko-KR"/>
              </w:rPr>
              <w:t>底帳</w:t>
            </w:r>
            <w:r w:rsidRPr="00704BBC">
              <w:rPr>
                <w:rFonts w:ascii="한컴바탕" w:eastAsia="한컴바탕" w:hAnsi="한컴바탕" w:cs="한컴바탕"/>
                <w:spacing w:val="-6"/>
                <w:szCs w:val="21"/>
                <w:lang w:eastAsia="ko-KR"/>
              </w:rPr>
              <w:t xml:space="preserve">)이 이미 개설되어 있는 가공무역기업•보세감독관리기업은 화물 수출입, 세관특수감독관리구역•보세감독관리장소 </w:t>
            </w:r>
            <w:proofErr w:type="spellStart"/>
            <w:r w:rsidRPr="00704BBC">
              <w:rPr>
                <w:rFonts w:ascii="한컴바탕" w:eastAsia="한컴바탕" w:hAnsi="한컴바탕" w:cs="한컴바탕"/>
                <w:spacing w:val="-6"/>
                <w:szCs w:val="21"/>
                <w:lang w:eastAsia="ko-KR"/>
              </w:rPr>
              <w:t>반출입</w:t>
            </w:r>
            <w:proofErr w:type="spellEnd"/>
            <w:r w:rsidRPr="00704BBC">
              <w:rPr>
                <w:rFonts w:ascii="한컴바탕" w:eastAsia="한컴바탕" w:hAnsi="한컴바탕" w:cs="한컴바탕"/>
                <w:spacing w:val="-6"/>
                <w:szCs w:val="21"/>
                <w:lang w:eastAsia="ko-KR"/>
              </w:rPr>
              <w:t xml:space="preserve"> 수속을 처리하거나 세관특수감독관리구역•보세감독관리장소•가공무역기업간 보세화물 유통(이월) 업무를 처리함에 있어 그 관련기업은 진관(</w:t>
            </w:r>
            <w:proofErr w:type="spellStart"/>
            <w:r w:rsidRPr="00704BBC">
              <w:rPr>
                <w:rFonts w:ascii="한컴바탕" w:eastAsia="한컴바탕" w:hAnsi="한컴바탕" w:cs="한컴바탕" w:hint="eastAsia"/>
                <w:spacing w:val="-6"/>
                <w:szCs w:val="21"/>
                <w:lang w:eastAsia="ko-KR"/>
              </w:rPr>
              <w:t>金關</w:t>
            </w:r>
            <w:proofErr w:type="spellEnd"/>
            <w:r w:rsidRPr="00704BBC">
              <w:rPr>
                <w:rFonts w:ascii="한컴바탕" w:eastAsia="한컴바탕" w:hAnsi="한컴바탕" w:cs="한컴바탕"/>
                <w:spacing w:val="-6"/>
                <w:szCs w:val="21"/>
                <w:lang w:eastAsia="ko-KR"/>
              </w:rPr>
              <w:t xml:space="preserve">) 프로젝트 제2기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xml:space="preserve">) 시스템에 설정된 양식과 작성요구에 따라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)의 데이터 정보를 세관에 제출한 후 실제 업무수요에 근거하여 세관신고 수속을 이행하여야 한다(</w:t>
            </w:r>
            <w:proofErr w:type="spellStart"/>
            <w:r w:rsidRPr="00704BBC">
              <w:rPr>
                <w:rFonts w:ascii="한컴바탕" w:eastAsia="한컴바탕" w:hAnsi="한컴바탕" w:cs="한컴바탕"/>
                <w:spacing w:val="-6"/>
                <w:szCs w:val="21"/>
                <w:lang w:eastAsia="ko-KR"/>
              </w:rPr>
              <w:t>보세핵주리시트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작성규칙은 첨부 참조).</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6"/>
                <w:szCs w:val="21"/>
                <w:lang w:eastAsia="ko-KR"/>
              </w:rPr>
              <w:t>보세화물 세관신고 수속을 간소화하기 위한 목적으로 진관(</w:t>
            </w:r>
            <w:proofErr w:type="spellStart"/>
            <w:r w:rsidRPr="00704BBC">
              <w:rPr>
                <w:rFonts w:ascii="한컴바탕" w:eastAsia="한컴바탕" w:hAnsi="한컴바탕" w:cs="한컴바탕" w:hint="eastAsia"/>
                <w:spacing w:val="-6"/>
                <w:szCs w:val="21"/>
                <w:lang w:eastAsia="ko-KR"/>
              </w:rPr>
              <w:t>金關</w:t>
            </w:r>
            <w:proofErr w:type="spellEnd"/>
            <w:r w:rsidRPr="00704BBC">
              <w:rPr>
                <w:rFonts w:ascii="한컴바탕" w:eastAsia="한컴바탕" w:hAnsi="한컴바탕" w:cs="한컴바탕"/>
                <w:spacing w:val="-6"/>
                <w:szCs w:val="21"/>
                <w:lang w:eastAsia="ko-KR"/>
              </w:rPr>
              <w:t xml:space="preserve">) 프로젝트 제2기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xml:space="preserve">) 시스템 사용 개시 후 가공무역화물 잔여 원자재 이월, 가공무역화물 폐기(처리 후 소득 </w:t>
            </w:r>
            <w:r w:rsidRPr="00704BBC">
              <w:rPr>
                <w:rFonts w:ascii="한컴바탕" w:eastAsia="한컴바탕" w:hAnsi="한컴바탕" w:cs="한컴바탕" w:hint="eastAsia"/>
                <w:spacing w:val="-6"/>
                <w:szCs w:val="21"/>
                <w:lang w:eastAsia="ko-KR"/>
              </w:rPr>
              <w:t>無</w:t>
            </w:r>
            <w:r w:rsidRPr="00704BBC">
              <w:rPr>
                <w:rFonts w:ascii="한컴바탕" w:eastAsia="한컴바탕" w:hAnsi="한컴바탕" w:cs="한컴바탕"/>
                <w:spacing w:val="-6"/>
                <w:szCs w:val="21"/>
                <w:lang w:eastAsia="ko-KR"/>
              </w:rPr>
              <w:t>), 가공무역 비(</w:t>
            </w:r>
            <w:r w:rsidRPr="00704BBC">
              <w:rPr>
                <w:rFonts w:ascii="한컴바탕" w:eastAsia="한컴바탕" w:hAnsi="한컴바탕" w:cs="한컴바탕" w:hint="eastAsia"/>
                <w:spacing w:val="-6"/>
                <w:szCs w:val="21"/>
                <w:lang w:eastAsia="ko-KR"/>
              </w:rPr>
              <w:t>非</w:t>
            </w:r>
            <w:r w:rsidRPr="00704BBC">
              <w:rPr>
                <w:rFonts w:ascii="한컴바탕" w:eastAsia="한컴바탕" w:hAnsi="한컴바탕" w:cs="한컴바탕"/>
                <w:spacing w:val="-6"/>
                <w:szCs w:val="21"/>
                <w:lang w:eastAsia="ko-KR"/>
              </w:rPr>
              <w:t xml:space="preserve">)가격평가대상설비 이월 수속을 이행하는 기업은 더 이상 세관신고서 신고 수속을 이행하지 아니할 수 있다. 세관특수감독관리구역•보세감독관리장소 또는 구역(장소) 밖의 기업과 화물 </w:t>
            </w:r>
            <w:proofErr w:type="spellStart"/>
            <w:r w:rsidRPr="00704BBC">
              <w:rPr>
                <w:rFonts w:ascii="한컴바탕" w:eastAsia="한컴바탕" w:hAnsi="한컴바탕" w:cs="한컴바탕"/>
                <w:spacing w:val="-6"/>
                <w:szCs w:val="21"/>
                <w:lang w:eastAsia="ko-KR"/>
              </w:rPr>
              <w:t>반출입이</w:t>
            </w:r>
            <w:proofErr w:type="spellEnd"/>
            <w:r w:rsidRPr="00704BBC">
              <w:rPr>
                <w:rFonts w:ascii="한컴바탕" w:eastAsia="한컴바탕" w:hAnsi="한컴바탕" w:cs="한컴바탕"/>
                <w:spacing w:val="-6"/>
                <w:szCs w:val="21"/>
                <w:lang w:eastAsia="ko-KR"/>
              </w:rPr>
              <w:t xml:space="preserve"> 이뤄지는 구역(장소) 내 기업은 더 이상 </w:t>
            </w:r>
            <w:proofErr w:type="spellStart"/>
            <w:r w:rsidRPr="00704BBC">
              <w:rPr>
                <w:rFonts w:ascii="한컴바탕" w:eastAsia="한컴바탕" w:hAnsi="한컴바탕" w:cs="한컴바탕"/>
                <w:spacing w:val="-6"/>
                <w:szCs w:val="21"/>
                <w:lang w:eastAsia="ko-KR"/>
              </w:rPr>
              <w:t>비안</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備案</w:t>
            </w:r>
            <w:proofErr w:type="spellEnd"/>
            <w:r w:rsidRPr="00704BBC">
              <w:rPr>
                <w:rFonts w:ascii="한컴바탕" w:eastAsia="한컴바탕" w:hAnsi="한컴바탕" w:cs="한컴바탕"/>
                <w:spacing w:val="-6"/>
                <w:szCs w:val="21"/>
                <w:lang w:eastAsia="ko-KR"/>
              </w:rPr>
              <w:t>)</w:t>
            </w:r>
            <w:r w:rsidRPr="00704BBC">
              <w:rPr>
                <w:rFonts w:ascii="한컴바탕" w:eastAsia="한컴바탕" w:hAnsi="한컴바탕" w:cs="한컴바탕" w:hint="eastAsia"/>
                <w:spacing w:val="-6"/>
                <w:szCs w:val="21"/>
                <w:lang w:eastAsia="ko-KR"/>
              </w:rPr>
              <w:t>리스트</w:t>
            </w:r>
            <w:r w:rsidRPr="00704BBC">
              <w:rPr>
                <w:rFonts w:ascii="한컴바탕" w:eastAsia="한컴바탕" w:hAnsi="한컴바탕" w:cs="한컴바탕"/>
                <w:spacing w:val="-6"/>
                <w:szCs w:val="21"/>
                <w:lang w:eastAsia="ko-KR"/>
              </w:rPr>
              <w:t xml:space="preserve"> 신고 수속을 이행하지 아니할 수 있다.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6"/>
                <w:szCs w:val="21"/>
                <w:lang w:eastAsia="ko-KR"/>
              </w:rPr>
              <w:t xml:space="preserve">기업이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)를 제출한 후 세관신고서(</w:t>
            </w:r>
            <w:proofErr w:type="spellStart"/>
            <w:r w:rsidRPr="00704BBC">
              <w:rPr>
                <w:rFonts w:ascii="한컴바탕" w:eastAsia="한컴바탕" w:hAnsi="한컴바탕" w:cs="한컴바탕"/>
                <w:spacing w:val="-6"/>
                <w:szCs w:val="21"/>
                <w:lang w:eastAsia="ko-KR"/>
              </w:rPr>
              <w:t>비안</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備案</w:t>
            </w:r>
            <w:proofErr w:type="spellEnd"/>
            <w:r w:rsidRPr="00704BBC">
              <w:rPr>
                <w:rFonts w:ascii="한컴바탕" w:eastAsia="한컴바탕" w:hAnsi="한컴바탕" w:cs="한컴바탕"/>
                <w:spacing w:val="-6"/>
                <w:szCs w:val="21"/>
                <w:lang w:eastAsia="ko-KR"/>
              </w:rPr>
              <w:t>)리스트) 신고 수속을 이행할 필요가 있을 경우 세관신고서(</w:t>
            </w:r>
            <w:proofErr w:type="spellStart"/>
            <w:r w:rsidRPr="00704BBC">
              <w:rPr>
                <w:rFonts w:ascii="한컴바탕" w:eastAsia="한컴바탕" w:hAnsi="한컴바탕" w:cs="한컴바탕"/>
                <w:spacing w:val="-6"/>
                <w:szCs w:val="21"/>
                <w:lang w:eastAsia="ko-KR"/>
              </w:rPr>
              <w:t>비안</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備案</w:t>
            </w:r>
            <w:proofErr w:type="spellEnd"/>
            <w:r w:rsidRPr="00704BBC">
              <w:rPr>
                <w:rFonts w:ascii="한컴바탕" w:eastAsia="한컴바탕" w:hAnsi="한컴바탕" w:cs="한컴바탕"/>
                <w:spacing w:val="-6"/>
                <w:szCs w:val="21"/>
                <w:lang w:eastAsia="ko-KR"/>
              </w:rPr>
              <w:t xml:space="preserve">)리스트)의 신고 데이터는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데이터를 통합하여 생성한다.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6"/>
                <w:szCs w:val="21"/>
                <w:lang w:eastAsia="ko-KR"/>
              </w:rPr>
              <w:t>세관특수감독관리구역•보세감독관리장소•가공</w:t>
            </w:r>
            <w:r w:rsidRPr="00704BBC">
              <w:rPr>
                <w:rFonts w:ascii="한컴바탕" w:eastAsia="한컴바탕" w:hAnsi="한컴바탕" w:cs="한컴바탕"/>
                <w:spacing w:val="-6"/>
                <w:szCs w:val="21"/>
                <w:lang w:eastAsia="ko-KR"/>
              </w:rPr>
              <w:lastRenderedPageBreak/>
              <w:t xml:space="preserve">무역기업간의 가공무역화물 및 보세화물 유통은 반입기업이 우선 </w:t>
            </w:r>
            <w:proofErr w:type="spellStart"/>
            <w:r w:rsidRPr="00704BBC">
              <w:rPr>
                <w:rFonts w:ascii="한컴바탕" w:eastAsia="한컴바탕" w:hAnsi="한컴바탕" w:cs="한컴바탕"/>
                <w:spacing w:val="-6"/>
                <w:szCs w:val="21"/>
                <w:lang w:eastAsia="ko-KR"/>
              </w:rPr>
              <w:t>수입보세핵주리스트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xml:space="preserve">)를 제출한 후 반출기업이 </w:t>
            </w:r>
            <w:proofErr w:type="spellStart"/>
            <w:r w:rsidRPr="00704BBC">
              <w:rPr>
                <w:rFonts w:ascii="한컴바탕" w:eastAsia="한컴바탕" w:hAnsi="한컴바탕" w:cs="한컴바탕"/>
                <w:spacing w:val="-6"/>
                <w:szCs w:val="21"/>
                <w:lang w:eastAsia="ko-KR"/>
              </w:rPr>
              <w:t>수출보세핵주리스트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)를 제출한다.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6"/>
                <w:szCs w:val="21"/>
                <w:lang w:eastAsia="ko-KR"/>
              </w:rPr>
              <w:t xml:space="preserve">기업이 제출한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xml:space="preserve">)가 세관에 의해 접수된 후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)의 수정 또는 취소가 필요한 경우 다음 각 호의 방식에 따라 처리한다.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6"/>
                <w:szCs w:val="21"/>
                <w:lang w:eastAsia="ko-KR"/>
              </w:rPr>
              <w:t>화물수출입세관신고서(</w:t>
            </w:r>
            <w:proofErr w:type="spellStart"/>
            <w:r w:rsidRPr="00704BBC">
              <w:rPr>
                <w:rFonts w:ascii="한컴바탕" w:eastAsia="한컴바탕" w:hAnsi="한컴바탕" w:cs="한컴바탕"/>
                <w:spacing w:val="-6"/>
                <w:szCs w:val="21"/>
                <w:lang w:eastAsia="ko-KR"/>
              </w:rPr>
              <w:t>비안</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備案</w:t>
            </w:r>
            <w:proofErr w:type="spellEnd"/>
            <w:r w:rsidRPr="00704BBC">
              <w:rPr>
                <w:rFonts w:ascii="한컴바탕" w:eastAsia="한컴바탕" w:hAnsi="한컴바탕" w:cs="한컴바탕"/>
                <w:spacing w:val="-6"/>
                <w:szCs w:val="21"/>
                <w:lang w:eastAsia="ko-KR"/>
              </w:rPr>
              <w:t xml:space="preserve">)리스트)의 취소가 필요한 후 그에 대응되는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)도 같이 취소하여야 한다.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6"/>
                <w:szCs w:val="21"/>
                <w:lang w:eastAsia="ko-KR"/>
              </w:rPr>
              <w:t>세관신고서(</w:t>
            </w:r>
            <w:proofErr w:type="spellStart"/>
            <w:r w:rsidRPr="00704BBC">
              <w:rPr>
                <w:rFonts w:ascii="한컴바탕" w:eastAsia="한컴바탕" w:hAnsi="한컴바탕" w:cs="한컴바탕"/>
                <w:spacing w:val="-6"/>
                <w:szCs w:val="21"/>
                <w:lang w:eastAsia="ko-KR"/>
              </w:rPr>
              <w:t>비안</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備案</w:t>
            </w:r>
            <w:proofErr w:type="spellEnd"/>
            <w:r w:rsidRPr="00704BBC">
              <w:rPr>
                <w:rFonts w:ascii="한컴바탕" w:eastAsia="한컴바탕" w:hAnsi="한컴바탕" w:cs="한컴바탕"/>
                <w:spacing w:val="-6"/>
                <w:szCs w:val="21"/>
                <w:lang w:eastAsia="ko-KR"/>
              </w:rPr>
              <w:t>)리스트) 신고 수속을 필요로 하지 않거나 대응되는 세관신고서(</w:t>
            </w:r>
            <w:proofErr w:type="spellStart"/>
            <w:r w:rsidRPr="00704BBC">
              <w:rPr>
                <w:rFonts w:ascii="한컴바탕" w:eastAsia="한컴바탕" w:hAnsi="한컴바탕" w:cs="한컴바탕"/>
                <w:spacing w:val="-6"/>
                <w:szCs w:val="21"/>
                <w:lang w:eastAsia="ko-KR"/>
              </w:rPr>
              <w:t>비안</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備案</w:t>
            </w:r>
            <w:proofErr w:type="spellEnd"/>
            <w:r w:rsidRPr="00704BBC">
              <w:rPr>
                <w:rFonts w:ascii="한컴바탕" w:eastAsia="한컴바탕" w:hAnsi="한컴바탕" w:cs="한컴바탕"/>
                <w:spacing w:val="-6"/>
                <w:szCs w:val="21"/>
                <w:lang w:eastAsia="ko-KR"/>
              </w:rPr>
              <w:t xml:space="preserve">)리스트)의 신고 수속이 아직 이뤄지지 아니한 경우 오로지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취소만 신청이 가능하다.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6"/>
                <w:szCs w:val="21"/>
                <w:lang w:eastAsia="ko-KR"/>
              </w:rPr>
              <w:t>화물수출입세관신고서(</w:t>
            </w:r>
            <w:proofErr w:type="spellStart"/>
            <w:r w:rsidRPr="00704BBC">
              <w:rPr>
                <w:rFonts w:ascii="한컴바탕" w:eastAsia="한컴바탕" w:hAnsi="한컴바탕" w:cs="한컴바탕"/>
                <w:spacing w:val="-6"/>
                <w:szCs w:val="21"/>
                <w:lang w:eastAsia="ko-KR"/>
              </w:rPr>
              <w:t>비안</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備案</w:t>
            </w:r>
            <w:proofErr w:type="spellEnd"/>
            <w:r w:rsidRPr="00704BBC">
              <w:rPr>
                <w:rFonts w:ascii="한컴바탕" w:eastAsia="한컴바탕" w:hAnsi="한컴바탕" w:cs="한컴바탕"/>
                <w:spacing w:val="-6"/>
                <w:szCs w:val="21"/>
                <w:lang w:eastAsia="ko-KR"/>
              </w:rPr>
              <w:t xml:space="preserve">)리스트) 수정 항목이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xml:space="preserve">)의 수정을 필요로 하는 항목인 경우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)와 세관신고서(</w:t>
            </w:r>
            <w:proofErr w:type="spellStart"/>
            <w:r w:rsidRPr="00704BBC">
              <w:rPr>
                <w:rFonts w:ascii="한컴바탕" w:eastAsia="한컴바탕" w:hAnsi="한컴바탕" w:cs="한컴바탕"/>
                <w:spacing w:val="-6"/>
                <w:szCs w:val="21"/>
                <w:lang w:eastAsia="ko-KR"/>
              </w:rPr>
              <w:t>비안</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備案</w:t>
            </w:r>
            <w:proofErr w:type="spellEnd"/>
            <w:r w:rsidRPr="00704BBC">
              <w:rPr>
                <w:rFonts w:ascii="한컴바탕" w:eastAsia="한컴바탕" w:hAnsi="한컴바탕" w:cs="한컴바탕"/>
                <w:spacing w:val="-6"/>
                <w:szCs w:val="21"/>
                <w:lang w:eastAsia="ko-KR"/>
              </w:rPr>
              <w:t xml:space="preserve">)리스트)의 </w:t>
            </w:r>
            <w:proofErr w:type="spellStart"/>
            <w:r w:rsidRPr="00704BBC">
              <w:rPr>
                <w:rFonts w:ascii="한컴바탕" w:eastAsia="한컴바탕" w:hAnsi="한컴바탕" w:cs="한컴바탕"/>
                <w:spacing w:val="-6"/>
                <w:szCs w:val="21"/>
                <w:lang w:eastAsia="ko-KR"/>
              </w:rPr>
              <w:t>일치성을</w:t>
            </w:r>
            <w:proofErr w:type="spellEnd"/>
            <w:r w:rsidRPr="00704BBC">
              <w:rPr>
                <w:rFonts w:ascii="한컴바탕" w:eastAsia="한컴바탕" w:hAnsi="한컴바탕" w:cs="한컴바탕"/>
                <w:spacing w:val="-6"/>
                <w:szCs w:val="21"/>
                <w:lang w:eastAsia="ko-KR"/>
              </w:rPr>
              <w:t xml:space="preserve"> 보장하기 위하여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)를 먼저 수정하여야 한다.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6"/>
                <w:szCs w:val="21"/>
                <w:lang w:eastAsia="ko-KR"/>
              </w:rPr>
              <w:t>세관신고서•</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)의 수정 항목이 보세대장(</w:t>
            </w:r>
            <w:r w:rsidRPr="00704BBC">
              <w:rPr>
                <w:rFonts w:ascii="한컴바탕" w:eastAsia="한컴바탕" w:hAnsi="한컴바탕" w:cs="한컴바탕" w:hint="eastAsia"/>
                <w:spacing w:val="-6"/>
                <w:szCs w:val="21"/>
                <w:lang w:eastAsia="ko-KR"/>
              </w:rPr>
              <w:t>底帳</w:t>
            </w:r>
            <w:r w:rsidRPr="00704BBC">
              <w:rPr>
                <w:rFonts w:ascii="한컴바탕" w:eastAsia="한컴바탕" w:hAnsi="한컴바탕" w:cs="한컴바탕"/>
                <w:spacing w:val="-6"/>
                <w:szCs w:val="21"/>
                <w:lang w:eastAsia="ko-KR"/>
              </w:rPr>
              <w:t>)의 기(</w:t>
            </w:r>
            <w:r w:rsidRPr="00704BBC">
              <w:rPr>
                <w:rFonts w:ascii="한컴바탕" w:eastAsia="한컴바탕" w:hAnsi="한컴바탕" w:cs="한컴바탕" w:hint="eastAsia"/>
                <w:spacing w:val="-6"/>
                <w:szCs w:val="21"/>
                <w:lang w:eastAsia="ko-KR"/>
              </w:rPr>
              <w:t>旣</w:t>
            </w:r>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spacing w:val="-6"/>
                <w:szCs w:val="21"/>
                <w:lang w:eastAsia="ko-KR"/>
              </w:rPr>
              <w:t>비안</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備案</w:t>
            </w:r>
            <w:proofErr w:type="spellEnd"/>
            <w:r w:rsidRPr="00704BBC">
              <w:rPr>
                <w:rFonts w:ascii="한컴바탕" w:eastAsia="한컴바탕" w:hAnsi="한컴바탕" w:cs="한컴바탕"/>
                <w:spacing w:val="-6"/>
                <w:szCs w:val="21"/>
                <w:lang w:eastAsia="ko-KR"/>
              </w:rPr>
              <w:t>) 데이터와 연관된 경우 보세대장(</w:t>
            </w:r>
            <w:r w:rsidRPr="00704BBC">
              <w:rPr>
                <w:rFonts w:ascii="한컴바탕" w:eastAsia="한컴바탕" w:hAnsi="한컴바탕" w:cs="한컴바탕" w:hint="eastAsia"/>
                <w:spacing w:val="-6"/>
                <w:szCs w:val="21"/>
                <w:lang w:eastAsia="ko-KR"/>
              </w:rPr>
              <w:t>底帳</w:t>
            </w:r>
            <w:r w:rsidRPr="00704BBC">
              <w:rPr>
                <w:rFonts w:ascii="한컴바탕" w:eastAsia="한컴바탕" w:hAnsi="한컴바탕" w:cs="한컴바탕"/>
                <w:spacing w:val="-6"/>
                <w:szCs w:val="21"/>
                <w:lang w:eastAsia="ko-KR"/>
              </w:rPr>
              <w:t>)의 데이터를 먼저 변경하여야 한다.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6"/>
                <w:szCs w:val="21"/>
                <w:lang w:eastAsia="ko-KR"/>
              </w:rPr>
              <w:t>보세대장(</w:t>
            </w:r>
            <w:r w:rsidRPr="00704BBC">
              <w:rPr>
                <w:rFonts w:ascii="한컴바탕" w:eastAsia="한컴바탕" w:hAnsi="한컴바탕" w:cs="한컴바탕" w:hint="eastAsia"/>
                <w:spacing w:val="-6"/>
                <w:szCs w:val="21"/>
                <w:lang w:eastAsia="ko-KR"/>
              </w:rPr>
              <w:t>底帳</w:t>
            </w:r>
            <w:r w:rsidRPr="00704BBC">
              <w:rPr>
                <w:rFonts w:ascii="한컴바탕" w:eastAsia="한컴바탕" w:hAnsi="한컴바탕" w:cs="한컴바탕"/>
                <w:spacing w:val="-6"/>
                <w:szCs w:val="21"/>
                <w:lang w:eastAsia="ko-KR"/>
              </w:rPr>
              <w:t xml:space="preserve">)이 이미 </w:t>
            </w:r>
            <w:proofErr w:type="spellStart"/>
            <w:r w:rsidRPr="00704BBC">
              <w:rPr>
                <w:rFonts w:ascii="한컴바탕" w:eastAsia="한컴바탕" w:hAnsi="한컴바탕" w:cs="한컴바탕"/>
                <w:spacing w:val="-6"/>
                <w:szCs w:val="21"/>
                <w:lang w:eastAsia="ko-KR"/>
              </w:rPr>
              <w:t>핵소</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核銷</w:t>
            </w:r>
            <w:proofErr w:type="spellEnd"/>
            <w:r w:rsidRPr="00704BBC">
              <w:rPr>
                <w:rFonts w:ascii="한컴바탕" w:eastAsia="한컴바탕" w:hAnsi="한컴바탕" w:cs="한컴바탕"/>
                <w:spacing w:val="-6"/>
                <w:szCs w:val="21"/>
                <w:lang w:eastAsia="ko-KR"/>
              </w:rPr>
              <w:t xml:space="preserve">)된 경우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xml:space="preserve">)를 수정하거나 취소하여서는 </w:t>
            </w:r>
            <w:proofErr w:type="spellStart"/>
            <w:r w:rsidRPr="00704BBC">
              <w:rPr>
                <w:rFonts w:ascii="한컴바탕" w:eastAsia="한컴바탕" w:hAnsi="한컴바탕" w:cs="한컴바탕"/>
                <w:spacing w:val="-6"/>
                <w:szCs w:val="21"/>
                <w:lang w:eastAsia="ko-KR"/>
              </w:rPr>
              <w:t>아니된다</w:t>
            </w:r>
            <w:proofErr w:type="spellEnd"/>
            <w:r w:rsidRPr="00704BBC">
              <w:rPr>
                <w:rFonts w:ascii="한컴바탕" w:eastAsia="한컴바탕" w:hAnsi="한컴바탕" w:cs="한컴바탕"/>
                <w:spacing w:val="-6"/>
                <w:szCs w:val="21"/>
                <w:lang w:eastAsia="ko-KR"/>
              </w:rPr>
              <w:t>.</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xml:space="preserve">)의 데이터에 대한 세관의 감시규제 재심사 요구가 있을 경우 관련 수속이 완료될 때까지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xml:space="preserve">)를 수정하거나 취소하여서는 </w:t>
            </w:r>
            <w:proofErr w:type="spellStart"/>
            <w:r w:rsidRPr="00704BBC">
              <w:rPr>
                <w:rFonts w:ascii="한컴바탕" w:eastAsia="한컴바탕" w:hAnsi="한컴바탕" w:cs="한컴바탕"/>
                <w:spacing w:val="-6"/>
                <w:szCs w:val="21"/>
                <w:lang w:eastAsia="ko-KR"/>
              </w:rPr>
              <w:t>아니된다</w:t>
            </w:r>
            <w:proofErr w:type="spellEnd"/>
            <w:r w:rsidRPr="00704BBC">
              <w:rPr>
                <w:rFonts w:ascii="한컴바탕" w:eastAsia="한컴바탕" w:hAnsi="한컴바탕" w:cs="한컴바탕"/>
                <w:spacing w:val="-6"/>
                <w:szCs w:val="21"/>
                <w:lang w:eastAsia="ko-KR"/>
              </w:rPr>
              <w:t>.</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6"/>
                <w:szCs w:val="21"/>
                <w:lang w:eastAsia="ko-KR"/>
              </w:rPr>
              <w:t xml:space="preserve">다음 각 호의 조건을 만족시키는 경우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)상의 상품 항목을 세관신고서(</w:t>
            </w:r>
            <w:proofErr w:type="spellStart"/>
            <w:r w:rsidRPr="00704BBC">
              <w:rPr>
                <w:rFonts w:ascii="한컴바탕" w:eastAsia="한컴바탕" w:hAnsi="한컴바탕" w:cs="한컴바탕"/>
                <w:spacing w:val="-6"/>
                <w:szCs w:val="21"/>
                <w:lang w:eastAsia="ko-KR"/>
              </w:rPr>
              <w:t>비안</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備案</w:t>
            </w:r>
            <w:proofErr w:type="spellEnd"/>
            <w:r w:rsidRPr="00704BBC">
              <w:rPr>
                <w:rFonts w:ascii="한컴바탕" w:eastAsia="한컴바탕" w:hAnsi="한컴바탕" w:cs="한컴바탕"/>
                <w:spacing w:val="-6"/>
                <w:szCs w:val="21"/>
                <w:lang w:eastAsia="ko-KR"/>
              </w:rPr>
              <w:t>)리스트)상의 상품 항목과 동일한 항목으로 통합할 수 있다.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sidRPr="00704BBC">
              <w:rPr>
                <w:rFonts w:ascii="한컴바탕" w:eastAsia="한컴바탕" w:hAnsi="한컴바탕" w:cs="한컴바탕"/>
                <w:spacing w:val="-6"/>
                <w:szCs w:val="21"/>
                <w:lang w:eastAsia="ko-KR"/>
              </w:rPr>
              <w:t>(1)</w:t>
            </w:r>
            <w:r w:rsidRPr="00704BBC">
              <w:rPr>
                <w:rFonts w:ascii="한컴바탕" w:eastAsia="한컴바탕" w:hAnsi="한컴바탕" w:cs="한컴바탕"/>
                <w:spacing w:val="-6"/>
                <w:szCs w:val="21"/>
                <w:lang w:eastAsia="ko-KR"/>
              </w:rPr>
              <w:tab/>
            </w:r>
            <w:proofErr w:type="spellStart"/>
            <w:r w:rsidRPr="00704BBC">
              <w:rPr>
                <w:rFonts w:ascii="한컴바탕" w:eastAsia="한컴바탕" w:hAnsi="한컴바탕" w:cs="한컴바탕"/>
                <w:spacing w:val="-6"/>
                <w:szCs w:val="21"/>
                <w:lang w:eastAsia="ko-KR"/>
              </w:rPr>
              <w:t>원자재코드급</w:t>
            </w:r>
            <w:proofErr w:type="spellEnd"/>
            <w:r w:rsidRPr="00704BBC">
              <w:rPr>
                <w:rFonts w:ascii="한컴바탕" w:eastAsia="한컴바탕" w:hAnsi="한컴바탕" w:cs="한컴바탕"/>
                <w:spacing w:val="-6"/>
                <w:szCs w:val="21"/>
                <w:lang w:eastAsia="ko-KR"/>
              </w:rPr>
              <w:t xml:space="preserve"> 원자재가 다음 조건을 동시에 만족시키는 </w:t>
            </w:r>
            <w:proofErr w:type="gramStart"/>
            <w:r w:rsidRPr="00704BBC">
              <w:rPr>
                <w:rFonts w:ascii="한컴바탕" w:eastAsia="한컴바탕" w:hAnsi="한컴바탕" w:cs="한컴바탕"/>
                <w:spacing w:val="-6"/>
                <w:szCs w:val="21"/>
                <w:lang w:eastAsia="ko-KR"/>
              </w:rPr>
              <w:t>경우 :</w:t>
            </w:r>
            <w:proofErr w:type="gramEnd"/>
            <w:r w:rsidRPr="00704BBC">
              <w:rPr>
                <w:rFonts w:ascii="한컴바탕" w:eastAsia="한컴바탕" w:hAnsi="한컴바탕" w:cs="한컴바탕"/>
                <w:spacing w:val="-6"/>
                <w:szCs w:val="21"/>
                <w:lang w:eastAsia="ko-KR"/>
              </w:rPr>
              <w:t xml:space="preserve"> 10자리로 구성된 상품 코드가 동일하고, 신고 계량단위가 동일하며, 중문 상품명칭이 동일하고, 화폐제도가 동일하며, </w:t>
            </w:r>
            <w:proofErr w:type="spellStart"/>
            <w:r w:rsidRPr="00704BBC">
              <w:rPr>
                <w:rFonts w:ascii="한컴바탕" w:eastAsia="한컴바탕" w:hAnsi="한컴바탕" w:cs="한컴바탕"/>
                <w:spacing w:val="-6"/>
                <w:szCs w:val="21"/>
                <w:lang w:eastAsia="ko-KR"/>
              </w:rPr>
              <w:t>원산국이</w:t>
            </w:r>
            <w:proofErr w:type="spellEnd"/>
            <w:r w:rsidRPr="00704BBC">
              <w:rPr>
                <w:rFonts w:ascii="한컴바탕" w:eastAsia="한컴바탕" w:hAnsi="한컴바탕" w:cs="한컴바탕"/>
                <w:spacing w:val="-6"/>
                <w:szCs w:val="21"/>
                <w:lang w:eastAsia="ko-KR"/>
              </w:rPr>
              <w:t xml:space="preserve"> 동일한 경우 통합이 가능하다. 그 중에서 관련 규정에 근거하여 보세가 가능한 소모성 원자재와 기타 보세 원자재는 통합할 수 없다. 관리상의 수요에 따라 세관 또는 기업이 단독 나열을 요구한 상품은 통합할 수 없다.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lastRenderedPageBreak/>
              <w:t>(2)</w:t>
            </w:r>
            <w:r>
              <w:rPr>
                <w:rFonts w:ascii="한컴바탕" w:eastAsia="한컴바탕" w:hAnsi="한컴바탕" w:cs="한컴바탕" w:hint="eastAsia"/>
                <w:spacing w:val="-6"/>
                <w:szCs w:val="21"/>
                <w:lang w:eastAsia="ko-KR"/>
              </w:rPr>
              <w:t xml:space="preserve"> </w:t>
            </w:r>
            <w:r w:rsidRPr="00704BBC">
              <w:rPr>
                <w:rFonts w:ascii="한컴바탕" w:eastAsia="한컴바탕" w:hAnsi="한컴바탕" w:cs="한컴바탕"/>
                <w:spacing w:val="-10"/>
                <w:szCs w:val="21"/>
                <w:lang w:eastAsia="ko-KR"/>
              </w:rPr>
              <w:t xml:space="preserve">수출완제품이 다음 조건을 동시에 만족시키는 </w:t>
            </w:r>
            <w:proofErr w:type="gramStart"/>
            <w:r w:rsidRPr="00704BBC">
              <w:rPr>
                <w:rFonts w:ascii="한컴바탕" w:eastAsia="한컴바탕" w:hAnsi="한컴바탕" w:cs="한컴바탕"/>
                <w:spacing w:val="-10"/>
                <w:szCs w:val="21"/>
                <w:lang w:eastAsia="ko-KR"/>
              </w:rPr>
              <w:t>경우 :</w:t>
            </w:r>
            <w:proofErr w:type="gramEnd"/>
            <w:r w:rsidRPr="00704BBC">
              <w:rPr>
                <w:rFonts w:ascii="한컴바탕" w:eastAsia="한컴바탕" w:hAnsi="한컴바탕" w:cs="한컴바탕"/>
                <w:spacing w:val="-10"/>
                <w:szCs w:val="21"/>
                <w:lang w:eastAsia="ko-KR"/>
              </w:rPr>
              <w:t xml:space="preserve"> 신고 계량단위가 동일하고, 중문 상품명칭이 동일하며, 화폐제도가 동일하고 최종 </w:t>
            </w:r>
            <w:proofErr w:type="spellStart"/>
            <w:r w:rsidRPr="00704BBC">
              <w:rPr>
                <w:rFonts w:ascii="한컴바탕" w:eastAsia="한컴바탕" w:hAnsi="한컴바탕" w:cs="한컴바탕"/>
                <w:spacing w:val="-10"/>
                <w:szCs w:val="21"/>
                <w:lang w:eastAsia="ko-KR"/>
              </w:rPr>
              <w:t>목적국이</w:t>
            </w:r>
            <w:proofErr w:type="spellEnd"/>
            <w:r w:rsidRPr="00704BBC">
              <w:rPr>
                <w:rFonts w:ascii="한컴바탕" w:eastAsia="한컴바탕" w:hAnsi="한컴바탕" w:cs="한컴바탕"/>
                <w:spacing w:val="-10"/>
                <w:szCs w:val="21"/>
                <w:lang w:eastAsia="ko-KR"/>
              </w:rPr>
              <w:t xml:space="preserve"> 동일한 경우 통합이 가능하다. 그 중에서 수출과세대상상품은 통합할 수 없다. 단위제품원자재소모량기준이 있는 </w:t>
            </w:r>
            <w:proofErr w:type="spellStart"/>
            <w:r w:rsidRPr="00704BBC">
              <w:rPr>
                <w:rFonts w:ascii="한컴바탕" w:eastAsia="한컴바탕" w:hAnsi="한컴바탕" w:cs="한컴바탕"/>
                <w:spacing w:val="-10"/>
                <w:szCs w:val="21"/>
                <w:lang w:eastAsia="ko-KR"/>
              </w:rPr>
              <w:t>원자재코드급</w:t>
            </w:r>
            <w:proofErr w:type="spellEnd"/>
            <w:r w:rsidRPr="00704BBC">
              <w:rPr>
                <w:rFonts w:ascii="한컴바탕" w:eastAsia="한컴바탕" w:hAnsi="한컴바탕" w:cs="한컴바탕"/>
                <w:spacing w:val="-10"/>
                <w:szCs w:val="21"/>
                <w:lang w:eastAsia="ko-KR"/>
              </w:rPr>
              <w:t xml:space="preserve"> 완제품과 단위제품원자재소모량기준이 없는 </w:t>
            </w:r>
            <w:proofErr w:type="spellStart"/>
            <w:r w:rsidRPr="00704BBC">
              <w:rPr>
                <w:rFonts w:ascii="한컴바탕" w:eastAsia="한컴바탕" w:hAnsi="한컴바탕" w:cs="한컴바탕"/>
                <w:spacing w:val="-10"/>
                <w:szCs w:val="21"/>
                <w:lang w:eastAsia="ko-KR"/>
              </w:rPr>
              <w:t>원자재코드급</w:t>
            </w:r>
            <w:proofErr w:type="spellEnd"/>
            <w:r w:rsidRPr="00704BBC">
              <w:rPr>
                <w:rFonts w:ascii="한컴바탕" w:eastAsia="한컴바탕" w:hAnsi="한컴바탕" w:cs="한컴바탕"/>
                <w:spacing w:val="-10"/>
                <w:szCs w:val="21"/>
                <w:lang w:eastAsia="ko-KR"/>
              </w:rPr>
              <w:t xml:space="preserve"> 완제품은 통합할 수 없다. 관리상의 수요에 따라 세관 또는 기업이 단독 나열을 요구한 상품은 통합할 수 없다.   </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sidRPr="00704BBC">
              <w:rPr>
                <w:rFonts w:ascii="한컴바탕" w:eastAsia="한컴바탕" w:hAnsi="한컴바탕" w:cs="한컴바탕" w:hint="eastAsia"/>
                <w:spacing w:val="-6"/>
                <w:szCs w:val="21"/>
                <w:lang w:eastAsia="ko-KR"/>
              </w:rPr>
              <w:t>이</w:t>
            </w:r>
            <w:r w:rsidRPr="00704BBC">
              <w:rPr>
                <w:rFonts w:ascii="한컴바탕" w:eastAsia="한컴바탕" w:hAnsi="한컴바탕" w:cs="한컴바탕"/>
                <w:spacing w:val="-6"/>
                <w:szCs w:val="21"/>
                <w:lang w:eastAsia="ko-KR"/>
              </w:rPr>
              <w:t xml:space="preserve"> 공고는 2018년 7월 1일부터 시행한다. 7월 1일 전에 이미 시범사업을 전개한 세관은 이 공고를 참조하여 집행할 수 있다.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r w:rsidRPr="00704BBC">
              <w:rPr>
                <w:rFonts w:ascii="한컴바탕" w:eastAsia="한컴바탕" w:hAnsi="한컴바탕" w:cs="한컴바탕" w:hint="eastAsia"/>
                <w:spacing w:val="-6"/>
                <w:szCs w:val="21"/>
                <w:lang w:eastAsia="ko-KR"/>
              </w:rPr>
              <w:t>위와</w:t>
            </w:r>
            <w:r w:rsidRPr="00704BBC">
              <w:rPr>
                <w:rFonts w:ascii="한컴바탕" w:eastAsia="한컴바탕" w:hAnsi="한컴바탕" w:cs="한컴바탕"/>
                <w:spacing w:val="-6"/>
                <w:szCs w:val="21"/>
                <w:lang w:eastAsia="ko-KR"/>
              </w:rPr>
              <w:t xml:space="preserve"> 같이 특별히 공고한다.</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704BBC">
              <w:rPr>
                <w:rFonts w:ascii="한컴바탕" w:eastAsia="한컴바탕" w:hAnsi="한컴바탕" w:cs="한컴바탕" w:hint="eastAsia"/>
                <w:spacing w:val="-6"/>
                <w:szCs w:val="21"/>
                <w:lang w:eastAsia="ko-KR"/>
              </w:rPr>
              <w:t>첨부</w:t>
            </w:r>
            <w:r w:rsidRPr="00704BBC">
              <w:rPr>
                <w:rFonts w:ascii="한컴바탕" w:eastAsia="한컴바탕" w:hAnsi="한컴바탕" w:cs="한컴바탕"/>
                <w:spacing w:val="-6"/>
                <w:szCs w:val="21"/>
                <w:lang w:eastAsia="ko-KR"/>
              </w:rPr>
              <w:t xml:space="preserve"> :</w:t>
            </w:r>
            <w:proofErr w:type="gramEnd"/>
            <w:r w:rsidRPr="00704BBC">
              <w:rPr>
                <w:rFonts w:ascii="한컴바탕" w:eastAsia="한컴바탕" w:hAnsi="한컴바탕" w:cs="한컴바탕"/>
                <w:spacing w:val="-6"/>
                <w:szCs w:val="21"/>
                <w:lang w:eastAsia="ko-KR"/>
              </w:rPr>
              <w:t xml:space="preserve"> </w:t>
            </w:r>
            <w:proofErr w:type="spellStart"/>
            <w:r w:rsidRPr="00704BBC">
              <w:rPr>
                <w:rFonts w:ascii="한컴바탕" w:eastAsia="한컴바탕" w:hAnsi="한컴바탕" w:cs="한컴바탕"/>
                <w:spacing w:val="-6"/>
                <w:szCs w:val="21"/>
                <w:lang w:eastAsia="ko-KR"/>
              </w:rPr>
              <w:t>보세핵주리스트</w:t>
            </w:r>
            <w:proofErr w:type="spellEnd"/>
            <w:r w:rsidRPr="00704BBC">
              <w:rPr>
                <w:rFonts w:ascii="한컴바탕" w:eastAsia="한컴바탕" w:hAnsi="한컴바탕" w:cs="한컴바탕"/>
                <w:spacing w:val="-6"/>
                <w:szCs w:val="21"/>
                <w:lang w:eastAsia="ko-KR"/>
              </w:rPr>
              <w:t>(</w:t>
            </w:r>
            <w:proofErr w:type="spellStart"/>
            <w:r w:rsidRPr="00704BBC">
              <w:rPr>
                <w:rFonts w:ascii="한컴바탕" w:eastAsia="한컴바탕" w:hAnsi="한컴바탕" w:cs="한컴바탕" w:hint="eastAsia"/>
                <w:spacing w:val="-6"/>
                <w:szCs w:val="21"/>
                <w:lang w:eastAsia="ko-KR"/>
              </w:rPr>
              <w:t>保稅核注淸單</w:t>
            </w:r>
            <w:proofErr w:type="spellEnd"/>
            <w:r w:rsidRPr="00704BBC">
              <w:rPr>
                <w:rFonts w:ascii="한컴바탕" w:eastAsia="한컴바탕" w:hAnsi="한컴바탕" w:cs="한컴바탕"/>
                <w:spacing w:val="-6"/>
                <w:szCs w:val="21"/>
                <w:lang w:eastAsia="ko-KR"/>
              </w:rPr>
              <w:t>) 작성규칙(생략)</w:t>
            </w:r>
          </w:p>
          <w:p w:rsidR="00704BBC" w:rsidRPr="00704BBC" w:rsidRDefault="00704BBC" w:rsidP="00704BBC">
            <w:pPr>
              <w:wordWrap w:val="0"/>
              <w:autoSpaceDN w:val="0"/>
              <w:snapToGrid w:val="0"/>
              <w:spacing w:line="290" w:lineRule="atLeast"/>
              <w:jc w:val="left"/>
              <w:rPr>
                <w:rFonts w:ascii="한컴바탕" w:eastAsia="한컴바탕" w:hAnsi="한컴바탕" w:cs="한컴바탕"/>
                <w:spacing w:val="-6"/>
                <w:szCs w:val="21"/>
                <w:lang w:eastAsia="ko-KR"/>
              </w:rPr>
            </w:pPr>
          </w:p>
          <w:p w:rsidR="00704BBC" w:rsidRPr="00704BBC" w:rsidRDefault="00704BBC" w:rsidP="00904E73">
            <w:pPr>
              <w:wordWrap w:val="0"/>
              <w:autoSpaceDN w:val="0"/>
              <w:snapToGrid w:val="0"/>
              <w:spacing w:line="290" w:lineRule="atLeast"/>
              <w:jc w:val="right"/>
              <w:rPr>
                <w:rFonts w:ascii="한컴바탕" w:eastAsia="한컴바탕" w:hAnsi="한컴바탕" w:cs="한컴바탕"/>
                <w:spacing w:val="-6"/>
                <w:szCs w:val="21"/>
                <w:lang w:eastAsia="ko-KR"/>
              </w:rPr>
            </w:pPr>
            <w:r w:rsidRPr="00704BBC">
              <w:rPr>
                <w:rFonts w:ascii="한컴바탕" w:eastAsia="한컴바탕" w:hAnsi="한컴바탕" w:cs="한컴바탕" w:hint="eastAsia"/>
                <w:spacing w:val="-6"/>
                <w:szCs w:val="21"/>
                <w:lang w:eastAsia="ko-KR"/>
              </w:rPr>
              <w:t>해관총서</w:t>
            </w:r>
          </w:p>
          <w:p w:rsidR="00F6633C" w:rsidRPr="00F6633C" w:rsidRDefault="00704BBC" w:rsidP="00904E73">
            <w:pPr>
              <w:wordWrap w:val="0"/>
              <w:autoSpaceDN w:val="0"/>
              <w:snapToGrid w:val="0"/>
              <w:spacing w:line="290" w:lineRule="atLeast"/>
              <w:jc w:val="right"/>
              <w:rPr>
                <w:rFonts w:ascii="한컴바탕" w:eastAsia="한컴바탕" w:hAnsi="한컴바탕" w:cs="한컴바탕"/>
                <w:spacing w:val="-6"/>
                <w:szCs w:val="21"/>
                <w:lang w:eastAsia="ko-KR"/>
              </w:rPr>
            </w:pPr>
            <w:r w:rsidRPr="00704BBC">
              <w:rPr>
                <w:rFonts w:ascii="한컴바탕" w:eastAsia="한컴바탕" w:hAnsi="한컴바탕" w:cs="한컴바탕"/>
                <w:spacing w:val="-6"/>
                <w:szCs w:val="21"/>
                <w:lang w:eastAsia="ko-KR"/>
              </w:rPr>
              <w:t>2018년 3월 26일</w:t>
            </w:r>
          </w:p>
          <w:p w:rsidR="00DB5008" w:rsidRPr="007B1D46" w:rsidRDefault="00DB5008" w:rsidP="00704BBC">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04BBC" w:rsidRPr="00704BBC" w:rsidRDefault="00704BBC" w:rsidP="00704BBC">
            <w:pPr>
              <w:wordWrap w:val="0"/>
              <w:autoSpaceDE w:val="0"/>
              <w:autoSpaceDN w:val="0"/>
              <w:snapToGrid w:val="0"/>
              <w:spacing w:line="290" w:lineRule="atLeast"/>
              <w:jc w:val="center"/>
              <w:rPr>
                <w:rFonts w:ascii="SimSun" w:eastAsia="SimSun" w:hAnsi="SimSun"/>
                <w:b/>
                <w:spacing w:val="14"/>
                <w:sz w:val="26"/>
                <w:szCs w:val="26"/>
              </w:rPr>
            </w:pPr>
            <w:r w:rsidRPr="00704BBC">
              <w:rPr>
                <w:rFonts w:ascii="SimSun" w:eastAsia="SimSun" w:hAnsi="SimSun" w:hint="eastAsia"/>
                <w:b/>
                <w:spacing w:val="14"/>
                <w:sz w:val="26"/>
                <w:szCs w:val="26"/>
              </w:rPr>
              <w:t>关于启用保税核注清单的公告</w:t>
            </w:r>
          </w:p>
          <w:p w:rsidR="00704BBC" w:rsidRPr="00704BBC" w:rsidRDefault="00704BBC" w:rsidP="00704BBC">
            <w:pPr>
              <w:wordWrap w:val="0"/>
              <w:autoSpaceDE w:val="0"/>
              <w:autoSpaceDN w:val="0"/>
              <w:snapToGrid w:val="0"/>
              <w:spacing w:line="290" w:lineRule="atLeast"/>
              <w:jc w:val="center"/>
              <w:rPr>
                <w:rFonts w:ascii="SimSun" w:eastAsia="SimSun" w:hAnsi="SimSun"/>
                <w:szCs w:val="21"/>
              </w:rPr>
            </w:pPr>
            <w:r w:rsidRPr="00704BBC">
              <w:rPr>
                <w:rFonts w:ascii="SimSun" w:eastAsia="SimSun" w:hAnsi="SimSun" w:hint="eastAsia"/>
                <w:szCs w:val="21"/>
              </w:rPr>
              <w:t>海关总署公告</w:t>
            </w:r>
            <w:r w:rsidRPr="00704BBC">
              <w:rPr>
                <w:rFonts w:ascii="SimSun" w:eastAsia="SimSun" w:hAnsi="SimSun"/>
                <w:szCs w:val="21"/>
              </w:rPr>
              <w:t>2018</w:t>
            </w:r>
            <w:r w:rsidRPr="00704BBC">
              <w:rPr>
                <w:rFonts w:ascii="SimSun" w:eastAsia="SimSun" w:hAnsi="SimSun" w:hint="eastAsia"/>
                <w:szCs w:val="21"/>
              </w:rPr>
              <w:t>年第</w:t>
            </w:r>
            <w:r w:rsidRPr="00704BBC">
              <w:rPr>
                <w:rFonts w:ascii="SimSun" w:eastAsia="SimSun" w:hAnsi="SimSun"/>
                <w:szCs w:val="21"/>
              </w:rPr>
              <w:t>23</w:t>
            </w:r>
            <w:r w:rsidRPr="00704BBC">
              <w:rPr>
                <w:rFonts w:ascii="SimSun" w:eastAsia="SimSun" w:hAnsi="SimSun" w:hint="eastAsia"/>
                <w:szCs w:val="21"/>
              </w:rPr>
              <w:t>号</w:t>
            </w:r>
          </w:p>
          <w:p w:rsidR="00704BBC" w:rsidRPr="00704BBC" w:rsidRDefault="00704BBC" w:rsidP="00704BBC">
            <w:pPr>
              <w:wordWrap w:val="0"/>
              <w:autoSpaceDE w:val="0"/>
              <w:autoSpaceDN w:val="0"/>
              <w:snapToGrid w:val="0"/>
              <w:spacing w:line="290" w:lineRule="atLeast"/>
              <w:rPr>
                <w:rFonts w:ascii="SimSun" w:eastAsia="SimSun" w:hAnsi="SimSun"/>
                <w:szCs w:val="21"/>
              </w:rPr>
            </w:pPr>
          </w:p>
          <w:p w:rsidR="00704BBC" w:rsidRPr="00704BBC" w:rsidRDefault="00704BBC" w:rsidP="00704BBC">
            <w:pPr>
              <w:wordWrap w:val="0"/>
              <w:autoSpaceDE w:val="0"/>
              <w:autoSpaceDN w:val="0"/>
              <w:snapToGrid w:val="0"/>
              <w:spacing w:line="290" w:lineRule="atLeast"/>
              <w:rPr>
                <w:rFonts w:ascii="SimSun" w:eastAsia="SimSun" w:hAnsi="SimSun"/>
                <w:szCs w:val="21"/>
              </w:rPr>
            </w:pPr>
          </w:p>
          <w:p w:rsidR="00704BBC" w:rsidRDefault="00704BBC" w:rsidP="00704BBC">
            <w:pPr>
              <w:wordWrap w:val="0"/>
              <w:autoSpaceDE w:val="0"/>
              <w:autoSpaceDN w:val="0"/>
              <w:snapToGrid w:val="0"/>
              <w:spacing w:line="290" w:lineRule="atLeast"/>
              <w:ind w:firstLine="440"/>
              <w:rPr>
                <w:rFonts w:ascii="SimSun" w:eastAsia="SimSun" w:hAnsi="SimSun" w:hint="eastAsia"/>
                <w:spacing w:val="20"/>
                <w:szCs w:val="21"/>
              </w:rPr>
            </w:pPr>
            <w:r w:rsidRPr="00704BBC">
              <w:rPr>
                <w:rFonts w:ascii="SimSun" w:eastAsia="SimSun" w:hAnsi="SimSun" w:hint="eastAsia"/>
                <w:spacing w:val="20"/>
                <w:szCs w:val="21"/>
              </w:rPr>
              <w:t>为推进实施以保税核注清单核注账册的管理改革，实现与加工贸易及保税监管企业料号级数据管理有机衔接，海关总署决定全面启用保税核注清单，现就相关事项公告如下</w:t>
            </w:r>
            <w:r w:rsidRPr="00704BBC">
              <w:rPr>
                <w:rFonts w:ascii="SimSun" w:eastAsia="SimSun" w:hAnsi="SimSun"/>
                <w:spacing w:val="20"/>
                <w:szCs w:val="21"/>
              </w:rPr>
              <w:t>:</w:t>
            </w:r>
          </w:p>
          <w:p w:rsidR="00704BBC" w:rsidRPr="00704BBC" w:rsidRDefault="00704BBC" w:rsidP="00704BBC">
            <w:pPr>
              <w:wordWrap w:val="0"/>
              <w:autoSpaceDE w:val="0"/>
              <w:autoSpaceDN w:val="0"/>
              <w:snapToGrid w:val="0"/>
              <w:spacing w:line="290" w:lineRule="atLeast"/>
              <w:ind w:firstLine="440"/>
              <w:rPr>
                <w:rFonts w:ascii="SimSun" w:eastAsia="SimSun" w:hAnsi="SimSun"/>
                <w:spacing w:val="20"/>
                <w:szCs w:val="21"/>
              </w:rPr>
            </w:pPr>
          </w:p>
          <w:p w:rsidR="00704BBC" w:rsidRPr="00704BBC" w:rsidRDefault="00704BBC" w:rsidP="00704BBC">
            <w:pPr>
              <w:wordWrap w:val="0"/>
              <w:autoSpaceDE w:val="0"/>
              <w:autoSpaceDN w:val="0"/>
              <w:snapToGrid w:val="0"/>
              <w:spacing w:line="290" w:lineRule="atLeast"/>
              <w:rPr>
                <w:rFonts w:ascii="SimSun" w:eastAsia="SimSun" w:hAnsi="SimSun"/>
                <w:szCs w:val="21"/>
              </w:rPr>
            </w:pPr>
            <w:r w:rsidRPr="00704BBC">
              <w:rPr>
                <w:rFonts w:ascii="SimSun" w:eastAsia="SimSun" w:hAnsi="SimSun" w:hint="eastAsia"/>
                <w:szCs w:val="21"/>
              </w:rPr>
              <w:t xml:space="preserve">　　一、</w:t>
            </w:r>
            <w:r w:rsidRPr="00704BBC">
              <w:rPr>
                <w:rFonts w:ascii="SimSun" w:eastAsia="SimSun" w:hAnsi="SimSun" w:hint="eastAsia"/>
                <w:spacing w:val="20"/>
                <w:szCs w:val="21"/>
              </w:rPr>
              <w:t>保税核注清单是金关二期保税底账核注的专用单证，属于办理加工贸易及保税监管业务的相关单证。</w:t>
            </w:r>
          </w:p>
          <w:p w:rsidR="00704BBC" w:rsidRPr="00704BBC" w:rsidRDefault="00704BBC" w:rsidP="00704BBC">
            <w:pPr>
              <w:wordWrap w:val="0"/>
              <w:autoSpaceDE w:val="0"/>
              <w:autoSpaceDN w:val="0"/>
              <w:snapToGrid w:val="0"/>
              <w:spacing w:line="290" w:lineRule="atLeast"/>
              <w:rPr>
                <w:rFonts w:ascii="SimSun" w:eastAsia="SimSun" w:hAnsi="SimSun"/>
                <w:spacing w:val="16"/>
                <w:szCs w:val="21"/>
              </w:rPr>
            </w:pPr>
            <w:r w:rsidRPr="00704BBC">
              <w:rPr>
                <w:rFonts w:ascii="SimSun" w:eastAsia="SimSun" w:hAnsi="SimSun" w:hint="eastAsia"/>
                <w:szCs w:val="21"/>
              </w:rPr>
              <w:t xml:space="preserve">　　二、</w:t>
            </w:r>
            <w:r w:rsidRPr="00704BBC">
              <w:rPr>
                <w:rFonts w:ascii="SimSun" w:eastAsia="SimSun" w:hAnsi="SimSun" w:hint="eastAsia"/>
                <w:spacing w:val="16"/>
                <w:szCs w:val="21"/>
              </w:rPr>
              <w:t>加工贸易及保税监管企业已设立金关二期保税底账的，在办理货物进出境、进出海关特殊监管区域、保税监管场所，以及开展海关特殊监管区域、保税监管场所、加工贸易企业间保税货物流（结）转业务的，相关企业应按照金关二期保税核注清单系统设定的格式和填制要求向海关报送保税核注清单数据信息，再根据实际业务需要办理报关手续（保税核注清单填制规范详见附件）。</w:t>
            </w:r>
          </w:p>
          <w:p w:rsidR="00704BBC" w:rsidRPr="00704BBC" w:rsidRDefault="00704BBC" w:rsidP="00704BBC">
            <w:pPr>
              <w:wordWrap w:val="0"/>
              <w:autoSpaceDE w:val="0"/>
              <w:autoSpaceDN w:val="0"/>
              <w:snapToGrid w:val="0"/>
              <w:spacing w:line="290" w:lineRule="atLeast"/>
              <w:rPr>
                <w:rFonts w:ascii="SimSun" w:eastAsia="SimSun" w:hAnsi="SimSun"/>
                <w:spacing w:val="20"/>
                <w:szCs w:val="21"/>
              </w:rPr>
            </w:pPr>
            <w:r w:rsidRPr="00704BBC">
              <w:rPr>
                <w:rFonts w:ascii="SimSun" w:eastAsia="SimSun" w:hAnsi="SimSun" w:hint="eastAsia"/>
                <w:szCs w:val="21"/>
              </w:rPr>
              <w:t xml:space="preserve">　　三、</w:t>
            </w:r>
            <w:r w:rsidRPr="00704BBC">
              <w:rPr>
                <w:rFonts w:ascii="SimSun" w:eastAsia="SimSun" w:hAnsi="SimSun" w:hint="eastAsia"/>
                <w:spacing w:val="20"/>
                <w:szCs w:val="21"/>
              </w:rPr>
              <w:t>为简化保税货物报关手续，在金关二期保税核注清单系统启用后，企业办理加工贸易货物余料结转、加工贸易货物销毁（处置后未获得收入）、加工贸易不作价设备结转手续的，可不再办理报关单申报手续；海关特殊监管区域、保税监管场所间或与区（场所）外企业间进出货物的，区（场所）内企业可不再办理备案清单申报手续。</w:t>
            </w:r>
          </w:p>
          <w:p w:rsidR="00704BBC" w:rsidRPr="00704BBC" w:rsidRDefault="00704BBC" w:rsidP="00704BBC">
            <w:pPr>
              <w:wordWrap w:val="0"/>
              <w:autoSpaceDE w:val="0"/>
              <w:autoSpaceDN w:val="0"/>
              <w:snapToGrid w:val="0"/>
              <w:spacing w:line="290" w:lineRule="atLeast"/>
              <w:rPr>
                <w:rFonts w:ascii="SimSun" w:eastAsia="SimSun" w:hAnsi="SimSun"/>
                <w:spacing w:val="20"/>
                <w:szCs w:val="21"/>
              </w:rPr>
            </w:pPr>
            <w:r w:rsidRPr="00704BBC">
              <w:rPr>
                <w:rFonts w:ascii="SimSun" w:eastAsia="SimSun" w:hAnsi="SimSun" w:hint="eastAsia"/>
                <w:szCs w:val="21"/>
              </w:rPr>
              <w:t xml:space="preserve">　　四、</w:t>
            </w:r>
            <w:r w:rsidRPr="00704BBC">
              <w:rPr>
                <w:rFonts w:ascii="SimSun" w:eastAsia="SimSun" w:hAnsi="SimSun" w:hint="eastAsia"/>
                <w:spacing w:val="20"/>
                <w:szCs w:val="21"/>
              </w:rPr>
              <w:t>企业报送保税核注清单后需要办理报关单（备案清单）申报手续的，报关单（备案清单）申报数据由保税核注清单数据归并生成。</w:t>
            </w:r>
          </w:p>
          <w:p w:rsidR="00704BBC" w:rsidRPr="00704BBC" w:rsidRDefault="00704BBC" w:rsidP="00704BBC">
            <w:pPr>
              <w:wordWrap w:val="0"/>
              <w:autoSpaceDE w:val="0"/>
              <w:autoSpaceDN w:val="0"/>
              <w:snapToGrid w:val="0"/>
              <w:spacing w:line="290" w:lineRule="atLeast"/>
              <w:rPr>
                <w:rFonts w:ascii="SimSun" w:eastAsia="SimSun" w:hAnsi="SimSun"/>
                <w:szCs w:val="21"/>
              </w:rPr>
            </w:pPr>
            <w:r w:rsidRPr="00704BBC">
              <w:rPr>
                <w:rFonts w:ascii="SimSun" w:eastAsia="SimSun" w:hAnsi="SimSun" w:hint="eastAsia"/>
                <w:szCs w:val="21"/>
              </w:rPr>
              <w:t xml:space="preserve">　　五、</w:t>
            </w:r>
            <w:r w:rsidRPr="00704BBC">
              <w:rPr>
                <w:rFonts w:ascii="SimSun" w:eastAsia="SimSun" w:hAnsi="SimSun" w:hint="eastAsia"/>
                <w:spacing w:val="20"/>
                <w:szCs w:val="21"/>
              </w:rPr>
              <w:t>海关特殊监管区域、保税监管场所、加工贸易企业间加工</w:t>
            </w:r>
            <w:r w:rsidRPr="00704BBC">
              <w:rPr>
                <w:rFonts w:ascii="SimSun" w:eastAsia="SimSun" w:hAnsi="SimSun" w:hint="eastAsia"/>
                <w:spacing w:val="20"/>
                <w:szCs w:val="21"/>
              </w:rPr>
              <w:lastRenderedPageBreak/>
              <w:t>贸易及保税货物流转，应先由转入企业报送进口保税核注清单，再由转出企业报送出口保税核注清单</w:t>
            </w:r>
            <w:r w:rsidRPr="00704BBC">
              <w:rPr>
                <w:rFonts w:ascii="SimSun" w:eastAsia="SimSun" w:hAnsi="SimSun" w:hint="eastAsia"/>
                <w:szCs w:val="21"/>
              </w:rPr>
              <w:t>。</w:t>
            </w:r>
          </w:p>
          <w:p w:rsidR="00704BBC" w:rsidRPr="00704BBC" w:rsidRDefault="00704BBC" w:rsidP="00704BBC">
            <w:pPr>
              <w:wordWrap w:val="0"/>
              <w:autoSpaceDE w:val="0"/>
              <w:autoSpaceDN w:val="0"/>
              <w:snapToGrid w:val="0"/>
              <w:spacing w:line="290" w:lineRule="atLeast"/>
              <w:rPr>
                <w:rFonts w:ascii="SimSun" w:eastAsia="SimSun" w:hAnsi="SimSun"/>
                <w:szCs w:val="21"/>
              </w:rPr>
            </w:pPr>
            <w:r w:rsidRPr="00704BBC">
              <w:rPr>
                <w:rFonts w:ascii="SimSun" w:eastAsia="SimSun" w:hAnsi="SimSun" w:hint="eastAsia"/>
                <w:szCs w:val="21"/>
              </w:rPr>
              <w:t xml:space="preserve">　　六、</w:t>
            </w:r>
            <w:r w:rsidRPr="00704BBC">
              <w:rPr>
                <w:rFonts w:ascii="SimSun" w:eastAsia="SimSun" w:hAnsi="SimSun" w:hint="eastAsia"/>
                <w:spacing w:val="20"/>
                <w:szCs w:val="21"/>
              </w:rPr>
              <w:t>海关接受企业报送保税核注清单后，保税核注清单需要修改或者撤销的，按以下方式处理：</w:t>
            </w:r>
          </w:p>
          <w:p w:rsidR="00704BBC" w:rsidRPr="00704BBC" w:rsidRDefault="00704BBC" w:rsidP="00704BBC">
            <w:pPr>
              <w:wordWrap w:val="0"/>
              <w:autoSpaceDE w:val="0"/>
              <w:autoSpaceDN w:val="0"/>
              <w:snapToGrid w:val="0"/>
              <w:spacing w:line="290" w:lineRule="atLeast"/>
              <w:rPr>
                <w:rFonts w:ascii="SimSun" w:eastAsia="SimSun" w:hAnsi="SimSun"/>
                <w:szCs w:val="21"/>
              </w:rPr>
            </w:pPr>
            <w:r w:rsidRPr="00704BBC">
              <w:rPr>
                <w:rFonts w:ascii="SimSun" w:eastAsia="SimSun" w:hAnsi="SimSun" w:hint="eastAsia"/>
                <w:szCs w:val="21"/>
              </w:rPr>
              <w:t xml:space="preserve">　　（一）货物进出口报关单（备案清单）需撤销的，其对应的保税核注清单应一并撤销。</w:t>
            </w:r>
          </w:p>
          <w:p w:rsidR="00704BBC" w:rsidRDefault="00704BBC" w:rsidP="00704BBC">
            <w:pPr>
              <w:wordWrap w:val="0"/>
              <w:autoSpaceDE w:val="0"/>
              <w:autoSpaceDN w:val="0"/>
              <w:snapToGrid w:val="0"/>
              <w:spacing w:line="290" w:lineRule="atLeast"/>
              <w:ind w:firstLine="440"/>
              <w:rPr>
                <w:rFonts w:ascii="SimSun" w:eastAsia="SimSun" w:hAnsi="SimSun" w:hint="eastAsia"/>
                <w:spacing w:val="20"/>
                <w:szCs w:val="21"/>
              </w:rPr>
            </w:pPr>
            <w:r w:rsidRPr="00704BBC">
              <w:rPr>
                <w:rFonts w:ascii="SimSun" w:eastAsia="SimSun" w:hAnsi="SimSun" w:hint="eastAsia"/>
                <w:szCs w:val="21"/>
              </w:rPr>
              <w:t>（二）</w:t>
            </w:r>
            <w:r w:rsidRPr="00704BBC">
              <w:rPr>
                <w:rFonts w:ascii="SimSun" w:eastAsia="SimSun" w:hAnsi="SimSun" w:hint="eastAsia"/>
                <w:spacing w:val="20"/>
                <w:szCs w:val="21"/>
              </w:rPr>
              <w:t>保税核注清单无需办理报关单（备案清单）申报或对应报关单（备案清单）尚未申报的，只能申请撤销。</w:t>
            </w:r>
          </w:p>
          <w:p w:rsidR="00704BBC" w:rsidRPr="00704BBC" w:rsidRDefault="00704BBC" w:rsidP="00704BBC">
            <w:pPr>
              <w:wordWrap w:val="0"/>
              <w:autoSpaceDE w:val="0"/>
              <w:autoSpaceDN w:val="0"/>
              <w:snapToGrid w:val="0"/>
              <w:spacing w:line="290" w:lineRule="atLeast"/>
              <w:ind w:firstLine="440"/>
              <w:rPr>
                <w:rFonts w:ascii="SimSun" w:eastAsia="SimSun" w:hAnsi="SimSun"/>
                <w:spacing w:val="20"/>
                <w:szCs w:val="21"/>
              </w:rPr>
            </w:pPr>
          </w:p>
          <w:p w:rsidR="00704BBC" w:rsidRDefault="00704BBC" w:rsidP="00704BBC">
            <w:pPr>
              <w:wordWrap w:val="0"/>
              <w:autoSpaceDE w:val="0"/>
              <w:autoSpaceDN w:val="0"/>
              <w:snapToGrid w:val="0"/>
              <w:spacing w:line="290" w:lineRule="atLeast"/>
              <w:ind w:firstLine="440"/>
              <w:rPr>
                <w:rFonts w:ascii="SimSun" w:eastAsia="SimSun" w:hAnsi="SimSun" w:hint="eastAsia"/>
                <w:spacing w:val="20"/>
                <w:szCs w:val="21"/>
              </w:rPr>
            </w:pPr>
            <w:r w:rsidRPr="00704BBC">
              <w:rPr>
                <w:rFonts w:ascii="SimSun" w:eastAsia="SimSun" w:hAnsi="SimSun" w:hint="eastAsia"/>
                <w:szCs w:val="21"/>
              </w:rPr>
              <w:t>（三）</w:t>
            </w:r>
            <w:r w:rsidRPr="00704BBC">
              <w:rPr>
                <w:rFonts w:ascii="SimSun" w:eastAsia="SimSun" w:hAnsi="SimSun" w:hint="eastAsia"/>
                <w:spacing w:val="20"/>
                <w:szCs w:val="21"/>
              </w:rPr>
              <w:t>货物进出口报关单（备案清单）修改项目涉及保税核注清单修改的，应先修改清单，确保清单与报关单（备案清单）的一致性。</w:t>
            </w:r>
          </w:p>
          <w:p w:rsidR="00704BBC" w:rsidRPr="00704BBC" w:rsidRDefault="00704BBC" w:rsidP="00704BBC">
            <w:pPr>
              <w:wordWrap w:val="0"/>
              <w:autoSpaceDE w:val="0"/>
              <w:autoSpaceDN w:val="0"/>
              <w:snapToGrid w:val="0"/>
              <w:spacing w:line="290" w:lineRule="atLeast"/>
              <w:ind w:firstLine="440"/>
              <w:rPr>
                <w:rFonts w:ascii="SimSun" w:eastAsia="SimSun" w:hAnsi="SimSun"/>
                <w:spacing w:val="20"/>
                <w:szCs w:val="21"/>
              </w:rPr>
            </w:pPr>
          </w:p>
          <w:p w:rsidR="00704BBC" w:rsidRPr="00704BBC" w:rsidRDefault="00704BBC" w:rsidP="00704BBC">
            <w:pPr>
              <w:wordWrap w:val="0"/>
              <w:autoSpaceDE w:val="0"/>
              <w:autoSpaceDN w:val="0"/>
              <w:snapToGrid w:val="0"/>
              <w:spacing w:line="290" w:lineRule="atLeast"/>
              <w:rPr>
                <w:rFonts w:ascii="SimSun" w:eastAsia="SimSun" w:hAnsi="SimSun"/>
                <w:spacing w:val="32"/>
                <w:szCs w:val="21"/>
              </w:rPr>
            </w:pPr>
            <w:r w:rsidRPr="00704BBC">
              <w:rPr>
                <w:rFonts w:ascii="SimSun" w:eastAsia="SimSun" w:hAnsi="SimSun" w:hint="eastAsia"/>
                <w:szCs w:val="21"/>
              </w:rPr>
              <w:t xml:space="preserve">　　（四）</w:t>
            </w:r>
            <w:r w:rsidRPr="00704BBC">
              <w:rPr>
                <w:rFonts w:ascii="SimSun" w:eastAsia="SimSun" w:hAnsi="SimSun" w:hint="eastAsia"/>
                <w:spacing w:val="32"/>
                <w:szCs w:val="21"/>
              </w:rPr>
              <w:t>报关单、保税核注清单修改项目涉及保税底账已备案数据的，应先变更保税底账数据。</w:t>
            </w:r>
          </w:p>
          <w:p w:rsidR="00704BBC" w:rsidRPr="00704BBC" w:rsidRDefault="00704BBC" w:rsidP="00704BBC">
            <w:pPr>
              <w:wordWrap w:val="0"/>
              <w:autoSpaceDE w:val="0"/>
              <w:autoSpaceDN w:val="0"/>
              <w:snapToGrid w:val="0"/>
              <w:spacing w:line="290" w:lineRule="atLeast"/>
              <w:rPr>
                <w:rFonts w:ascii="SimSun" w:eastAsia="SimSun" w:hAnsi="SimSun"/>
                <w:spacing w:val="30"/>
                <w:szCs w:val="21"/>
              </w:rPr>
            </w:pPr>
            <w:r w:rsidRPr="00704BBC">
              <w:rPr>
                <w:rFonts w:ascii="SimSun" w:eastAsia="SimSun" w:hAnsi="SimSun" w:hint="eastAsia"/>
                <w:szCs w:val="21"/>
              </w:rPr>
              <w:t xml:space="preserve">　　（五）</w:t>
            </w:r>
            <w:r w:rsidRPr="00704BBC">
              <w:rPr>
                <w:rFonts w:ascii="SimSun" w:eastAsia="SimSun" w:hAnsi="SimSun" w:hint="eastAsia"/>
                <w:spacing w:val="30"/>
                <w:szCs w:val="21"/>
              </w:rPr>
              <w:t>保税底账已核销的，保税核注清单不得修改、撤销。</w:t>
            </w:r>
          </w:p>
          <w:p w:rsidR="00704BBC" w:rsidRPr="00704BBC" w:rsidRDefault="00704BBC" w:rsidP="00704BBC">
            <w:pPr>
              <w:wordWrap w:val="0"/>
              <w:autoSpaceDE w:val="0"/>
              <w:autoSpaceDN w:val="0"/>
              <w:snapToGrid w:val="0"/>
              <w:spacing w:line="290" w:lineRule="atLeast"/>
              <w:rPr>
                <w:rFonts w:ascii="SimSun" w:eastAsia="SimSun" w:hAnsi="SimSun"/>
                <w:spacing w:val="20"/>
                <w:szCs w:val="21"/>
              </w:rPr>
            </w:pPr>
            <w:r w:rsidRPr="00704BBC">
              <w:rPr>
                <w:rFonts w:ascii="SimSun" w:eastAsia="SimSun" w:hAnsi="SimSun" w:hint="eastAsia"/>
                <w:szCs w:val="21"/>
              </w:rPr>
              <w:t xml:space="preserve">　　七、</w:t>
            </w:r>
            <w:r w:rsidRPr="00704BBC">
              <w:rPr>
                <w:rFonts w:ascii="SimSun" w:eastAsia="SimSun" w:hAnsi="SimSun" w:hint="eastAsia"/>
                <w:spacing w:val="20"/>
                <w:szCs w:val="21"/>
              </w:rPr>
              <w:t>海关对保税核注清单数据有布控复核要求的，在办结相关手续前不得修改或者撤销保税核注清单。</w:t>
            </w:r>
          </w:p>
          <w:p w:rsidR="00704BBC" w:rsidRDefault="00704BBC" w:rsidP="00704BBC">
            <w:pPr>
              <w:wordWrap w:val="0"/>
              <w:autoSpaceDE w:val="0"/>
              <w:autoSpaceDN w:val="0"/>
              <w:snapToGrid w:val="0"/>
              <w:spacing w:line="290" w:lineRule="atLeast"/>
              <w:ind w:firstLine="440"/>
              <w:rPr>
                <w:rFonts w:ascii="SimSun" w:eastAsia="SimSun" w:hAnsi="SimSun" w:hint="eastAsia"/>
                <w:spacing w:val="20"/>
                <w:szCs w:val="21"/>
              </w:rPr>
            </w:pPr>
            <w:r w:rsidRPr="00704BBC">
              <w:rPr>
                <w:rFonts w:ascii="SimSun" w:eastAsia="SimSun" w:hAnsi="SimSun" w:hint="eastAsia"/>
                <w:szCs w:val="21"/>
              </w:rPr>
              <w:t>八、</w:t>
            </w:r>
            <w:r w:rsidRPr="00704BBC">
              <w:rPr>
                <w:rFonts w:ascii="SimSun" w:eastAsia="SimSun" w:hAnsi="SimSun" w:hint="eastAsia"/>
                <w:spacing w:val="20"/>
                <w:szCs w:val="21"/>
              </w:rPr>
              <w:t>符合下列条件的保税核注清单商品项可归并为报关单（备案清单）同一商品项：</w:t>
            </w:r>
          </w:p>
          <w:p w:rsidR="00704BBC" w:rsidRPr="00704BBC" w:rsidRDefault="00704BBC" w:rsidP="00704BBC">
            <w:pPr>
              <w:wordWrap w:val="0"/>
              <w:autoSpaceDE w:val="0"/>
              <w:autoSpaceDN w:val="0"/>
              <w:snapToGrid w:val="0"/>
              <w:spacing w:line="290" w:lineRule="atLeast"/>
              <w:ind w:firstLine="440"/>
              <w:rPr>
                <w:rFonts w:ascii="SimSun" w:eastAsia="SimSun" w:hAnsi="SimSun"/>
                <w:spacing w:val="20"/>
                <w:szCs w:val="21"/>
              </w:rPr>
            </w:pPr>
          </w:p>
          <w:p w:rsidR="00704BBC" w:rsidRPr="00704BBC" w:rsidRDefault="00704BBC" w:rsidP="00704BBC">
            <w:pPr>
              <w:wordWrap w:val="0"/>
              <w:autoSpaceDE w:val="0"/>
              <w:autoSpaceDN w:val="0"/>
              <w:snapToGrid w:val="0"/>
              <w:spacing w:line="290" w:lineRule="atLeast"/>
              <w:rPr>
                <w:rFonts w:ascii="SimSun" w:eastAsia="SimSun" w:hAnsi="SimSun"/>
                <w:spacing w:val="20"/>
                <w:szCs w:val="21"/>
              </w:rPr>
            </w:pPr>
            <w:r w:rsidRPr="00704BBC">
              <w:rPr>
                <w:rFonts w:ascii="SimSun" w:eastAsia="SimSun" w:hAnsi="SimSun" w:hint="eastAsia"/>
                <w:szCs w:val="21"/>
              </w:rPr>
              <w:t xml:space="preserve">　　（一）</w:t>
            </w:r>
            <w:r w:rsidRPr="00704BBC">
              <w:rPr>
                <w:rFonts w:ascii="SimSun" w:eastAsia="SimSun" w:hAnsi="SimSun" w:hint="eastAsia"/>
                <w:spacing w:val="20"/>
                <w:szCs w:val="21"/>
              </w:rPr>
              <w:t>料号级料件同时满足：</w:t>
            </w:r>
            <w:r w:rsidRPr="00704BBC">
              <w:rPr>
                <w:rFonts w:ascii="SimSun" w:eastAsia="SimSun" w:hAnsi="SimSun"/>
                <w:spacing w:val="20"/>
                <w:szCs w:val="21"/>
              </w:rPr>
              <w:t>10</w:t>
            </w:r>
            <w:r w:rsidRPr="00704BBC">
              <w:rPr>
                <w:rFonts w:ascii="SimSun" w:eastAsia="SimSun" w:hAnsi="SimSun" w:hint="eastAsia"/>
                <w:spacing w:val="20"/>
                <w:szCs w:val="21"/>
              </w:rPr>
              <w:t>位商品编码相同；申报计量单位相同；中文商品名称相同；币制相同；原产国相同的可予以归并。其中，根据相关规定可予保税的消耗性物料与其他保税料件不得归并；因管理需要，海关或企业认为需要单列的商品不得归并。</w:t>
            </w:r>
          </w:p>
          <w:p w:rsidR="00704BBC" w:rsidRPr="00704BBC" w:rsidRDefault="00704BBC" w:rsidP="00704BBC">
            <w:pPr>
              <w:wordWrap w:val="0"/>
              <w:autoSpaceDE w:val="0"/>
              <w:autoSpaceDN w:val="0"/>
              <w:snapToGrid w:val="0"/>
              <w:spacing w:line="290" w:lineRule="atLeast"/>
              <w:rPr>
                <w:rFonts w:ascii="SimSun" w:eastAsia="SimSun" w:hAnsi="SimSun"/>
                <w:spacing w:val="18"/>
                <w:szCs w:val="21"/>
              </w:rPr>
            </w:pPr>
            <w:r w:rsidRPr="00704BBC">
              <w:rPr>
                <w:rFonts w:ascii="SimSun" w:eastAsia="SimSun" w:hAnsi="SimSun" w:hint="eastAsia"/>
                <w:szCs w:val="21"/>
              </w:rPr>
              <w:lastRenderedPageBreak/>
              <w:t xml:space="preserve">　　（二）</w:t>
            </w:r>
            <w:r w:rsidRPr="00704BBC">
              <w:rPr>
                <w:rFonts w:ascii="SimSun" w:eastAsia="SimSun" w:hAnsi="SimSun" w:hint="eastAsia"/>
                <w:spacing w:val="18"/>
                <w:szCs w:val="21"/>
              </w:rPr>
              <w:t>出口成品同时满足：</w:t>
            </w:r>
            <w:r w:rsidRPr="00704BBC">
              <w:rPr>
                <w:rFonts w:ascii="SimSun" w:eastAsia="SimSun" w:hAnsi="SimSun"/>
                <w:spacing w:val="18"/>
                <w:szCs w:val="21"/>
              </w:rPr>
              <w:t>10</w:t>
            </w:r>
            <w:r w:rsidRPr="00704BBC">
              <w:rPr>
                <w:rFonts w:ascii="SimSun" w:eastAsia="SimSun" w:hAnsi="SimSun" w:hint="eastAsia"/>
                <w:spacing w:val="18"/>
                <w:szCs w:val="21"/>
              </w:rPr>
              <w:t>位商品编码相同；申报计量单位相同；中文商品名称相同；币制相同；最终目的国相同的可予以归并。其中，出口应税商品不得归并；涉及单耗标准与不涉及单耗标准的料号级成品不得归并；因管理需要，海关或企业认为需要单列的商品不得归并。</w:t>
            </w:r>
          </w:p>
          <w:p w:rsidR="00704BBC" w:rsidRPr="00704BBC" w:rsidRDefault="00704BBC" w:rsidP="00704BBC">
            <w:pPr>
              <w:wordWrap w:val="0"/>
              <w:autoSpaceDE w:val="0"/>
              <w:autoSpaceDN w:val="0"/>
              <w:snapToGrid w:val="0"/>
              <w:spacing w:line="290" w:lineRule="atLeast"/>
              <w:rPr>
                <w:rFonts w:ascii="SimSun" w:eastAsia="SimSun" w:hAnsi="SimSun"/>
                <w:szCs w:val="21"/>
              </w:rPr>
            </w:pPr>
            <w:r w:rsidRPr="00704BBC">
              <w:rPr>
                <w:rFonts w:ascii="SimSun" w:eastAsia="SimSun" w:hAnsi="SimSun" w:hint="eastAsia"/>
                <w:szCs w:val="21"/>
              </w:rPr>
              <w:t xml:space="preserve">　　本公告自</w:t>
            </w:r>
            <w:r w:rsidRPr="00704BBC">
              <w:rPr>
                <w:rFonts w:ascii="SimSun" w:eastAsia="SimSun" w:hAnsi="SimSun"/>
                <w:szCs w:val="21"/>
              </w:rPr>
              <w:t>2018</w:t>
            </w:r>
            <w:r w:rsidRPr="00704BBC">
              <w:rPr>
                <w:rFonts w:ascii="SimSun" w:eastAsia="SimSun" w:hAnsi="SimSun" w:hint="eastAsia"/>
                <w:szCs w:val="21"/>
              </w:rPr>
              <w:t>年</w:t>
            </w:r>
            <w:r w:rsidRPr="00704BBC">
              <w:rPr>
                <w:rFonts w:ascii="SimSun" w:eastAsia="SimSun" w:hAnsi="SimSun"/>
                <w:szCs w:val="21"/>
              </w:rPr>
              <w:t>7</w:t>
            </w:r>
            <w:r w:rsidRPr="00704BBC">
              <w:rPr>
                <w:rFonts w:ascii="SimSun" w:eastAsia="SimSun" w:hAnsi="SimSun" w:hint="eastAsia"/>
                <w:szCs w:val="21"/>
              </w:rPr>
              <w:t>月</w:t>
            </w:r>
            <w:r w:rsidRPr="00704BBC">
              <w:rPr>
                <w:rFonts w:ascii="SimSun" w:eastAsia="SimSun" w:hAnsi="SimSun"/>
                <w:szCs w:val="21"/>
              </w:rPr>
              <w:t>1</w:t>
            </w:r>
            <w:r w:rsidRPr="00704BBC">
              <w:rPr>
                <w:rFonts w:ascii="SimSun" w:eastAsia="SimSun" w:hAnsi="SimSun" w:hint="eastAsia"/>
                <w:szCs w:val="21"/>
              </w:rPr>
              <w:t>日起实施。</w:t>
            </w:r>
            <w:r w:rsidRPr="00704BBC">
              <w:rPr>
                <w:rFonts w:ascii="SimSun" w:eastAsia="SimSun" w:hAnsi="SimSun"/>
                <w:szCs w:val="21"/>
              </w:rPr>
              <w:t>7</w:t>
            </w:r>
            <w:r w:rsidRPr="00704BBC">
              <w:rPr>
                <w:rFonts w:ascii="SimSun" w:eastAsia="SimSun" w:hAnsi="SimSun" w:hint="eastAsia"/>
                <w:szCs w:val="21"/>
              </w:rPr>
              <w:t>月</w:t>
            </w:r>
            <w:r w:rsidRPr="00704BBC">
              <w:rPr>
                <w:rFonts w:ascii="SimSun" w:eastAsia="SimSun" w:hAnsi="SimSun"/>
                <w:szCs w:val="21"/>
              </w:rPr>
              <w:t>1</w:t>
            </w:r>
            <w:r w:rsidRPr="00704BBC">
              <w:rPr>
                <w:rFonts w:ascii="SimSun" w:eastAsia="SimSun" w:hAnsi="SimSun" w:hint="eastAsia"/>
                <w:szCs w:val="21"/>
              </w:rPr>
              <w:t>日之前，已开展试点的海关可参照本公告执行。</w:t>
            </w:r>
          </w:p>
          <w:p w:rsidR="00704BBC" w:rsidRPr="00704BBC" w:rsidRDefault="00704BBC" w:rsidP="00704BBC">
            <w:pPr>
              <w:wordWrap w:val="0"/>
              <w:autoSpaceDE w:val="0"/>
              <w:autoSpaceDN w:val="0"/>
              <w:snapToGrid w:val="0"/>
              <w:spacing w:line="290" w:lineRule="atLeast"/>
              <w:rPr>
                <w:rFonts w:ascii="SimSun" w:eastAsia="SimSun" w:hAnsi="SimSun"/>
                <w:szCs w:val="21"/>
              </w:rPr>
            </w:pPr>
          </w:p>
          <w:p w:rsidR="00704BBC" w:rsidRPr="00704BBC" w:rsidRDefault="00704BBC" w:rsidP="00704BBC">
            <w:pPr>
              <w:wordWrap w:val="0"/>
              <w:autoSpaceDE w:val="0"/>
              <w:autoSpaceDN w:val="0"/>
              <w:snapToGrid w:val="0"/>
              <w:spacing w:line="290" w:lineRule="atLeast"/>
              <w:rPr>
                <w:rFonts w:ascii="SimSun" w:eastAsia="SimSun" w:hAnsi="SimSun"/>
                <w:szCs w:val="21"/>
              </w:rPr>
            </w:pPr>
            <w:r w:rsidRPr="00704BBC">
              <w:rPr>
                <w:rFonts w:ascii="SimSun" w:eastAsia="SimSun" w:hAnsi="SimSun" w:hint="eastAsia"/>
                <w:szCs w:val="21"/>
              </w:rPr>
              <w:t xml:space="preserve">　　特此公告。</w:t>
            </w:r>
          </w:p>
          <w:p w:rsidR="00704BBC" w:rsidRPr="00704BBC" w:rsidRDefault="00704BBC" w:rsidP="00704BBC">
            <w:pPr>
              <w:wordWrap w:val="0"/>
              <w:autoSpaceDE w:val="0"/>
              <w:autoSpaceDN w:val="0"/>
              <w:snapToGrid w:val="0"/>
              <w:spacing w:line="290" w:lineRule="atLeast"/>
              <w:rPr>
                <w:rFonts w:ascii="SimSun" w:eastAsia="SimSun" w:hAnsi="SimSun"/>
                <w:szCs w:val="21"/>
              </w:rPr>
            </w:pPr>
          </w:p>
          <w:p w:rsidR="00704BBC" w:rsidRPr="00704BBC" w:rsidRDefault="00704BBC" w:rsidP="00704BBC">
            <w:pPr>
              <w:wordWrap w:val="0"/>
              <w:autoSpaceDE w:val="0"/>
              <w:autoSpaceDN w:val="0"/>
              <w:snapToGrid w:val="0"/>
              <w:spacing w:line="290" w:lineRule="atLeast"/>
              <w:rPr>
                <w:rFonts w:ascii="SimSun" w:eastAsia="SimSun" w:hAnsi="SimSun"/>
                <w:szCs w:val="21"/>
              </w:rPr>
            </w:pPr>
            <w:r w:rsidRPr="00704BBC">
              <w:rPr>
                <w:rFonts w:ascii="SimSun" w:eastAsia="SimSun" w:hAnsi="SimSun" w:hint="eastAsia"/>
                <w:szCs w:val="21"/>
              </w:rPr>
              <w:t xml:space="preserve">　　附件：</w:t>
            </w:r>
            <w:r w:rsidRPr="00704BBC">
              <w:rPr>
                <w:rFonts w:ascii="SimSun" w:eastAsia="SimSun" w:hAnsi="SimSun"/>
                <w:szCs w:val="21"/>
              </w:rPr>
              <w:t xml:space="preserve"> </w:t>
            </w:r>
            <w:r w:rsidRPr="00704BBC">
              <w:rPr>
                <w:rFonts w:ascii="SimSun" w:eastAsia="SimSun" w:hAnsi="SimSun" w:hint="eastAsia"/>
                <w:szCs w:val="21"/>
              </w:rPr>
              <w:t>保税核注清单填制规范（略）</w:t>
            </w:r>
          </w:p>
          <w:p w:rsidR="00704BBC" w:rsidRPr="00704BBC" w:rsidRDefault="00704BBC" w:rsidP="00704BBC">
            <w:pPr>
              <w:wordWrap w:val="0"/>
              <w:autoSpaceDE w:val="0"/>
              <w:autoSpaceDN w:val="0"/>
              <w:snapToGrid w:val="0"/>
              <w:spacing w:line="290" w:lineRule="atLeast"/>
              <w:rPr>
                <w:rFonts w:ascii="SimSun" w:eastAsia="SimSun" w:hAnsi="SimSun"/>
                <w:szCs w:val="21"/>
              </w:rPr>
            </w:pPr>
            <w:r w:rsidRPr="00704BBC">
              <w:rPr>
                <w:rFonts w:ascii="SimSun" w:eastAsia="SimSun" w:hAnsi="SimSun" w:hint="eastAsia"/>
                <w:szCs w:val="21"/>
              </w:rPr>
              <w:t xml:space="preserve">　　</w:t>
            </w:r>
          </w:p>
          <w:p w:rsidR="00704BBC" w:rsidRPr="00704BBC" w:rsidRDefault="00704BBC" w:rsidP="00904E73">
            <w:pPr>
              <w:wordWrap w:val="0"/>
              <w:autoSpaceDE w:val="0"/>
              <w:autoSpaceDN w:val="0"/>
              <w:snapToGrid w:val="0"/>
              <w:spacing w:line="290" w:lineRule="atLeast"/>
              <w:jc w:val="right"/>
              <w:rPr>
                <w:rFonts w:ascii="SimSun" w:eastAsia="SimSun" w:hAnsi="SimSun"/>
                <w:szCs w:val="21"/>
              </w:rPr>
            </w:pPr>
            <w:r w:rsidRPr="00704BBC">
              <w:rPr>
                <w:rFonts w:ascii="SimSun" w:eastAsia="SimSun" w:hAnsi="SimSun" w:hint="eastAsia"/>
                <w:szCs w:val="21"/>
              </w:rPr>
              <w:t xml:space="preserve">　　海关总署</w:t>
            </w:r>
          </w:p>
          <w:p w:rsidR="00F6633C" w:rsidRPr="00F6633C" w:rsidRDefault="00704BBC" w:rsidP="00904E73">
            <w:pPr>
              <w:wordWrap w:val="0"/>
              <w:autoSpaceDE w:val="0"/>
              <w:autoSpaceDN w:val="0"/>
              <w:snapToGrid w:val="0"/>
              <w:spacing w:line="290" w:lineRule="atLeast"/>
              <w:jc w:val="right"/>
              <w:rPr>
                <w:rFonts w:ascii="SimSun" w:eastAsia="SimSun" w:hAnsi="SimSun"/>
                <w:szCs w:val="21"/>
              </w:rPr>
            </w:pPr>
            <w:r w:rsidRPr="00704BBC">
              <w:rPr>
                <w:rFonts w:ascii="SimSun" w:eastAsia="SimSun" w:hAnsi="SimSun" w:hint="eastAsia"/>
                <w:szCs w:val="21"/>
              </w:rPr>
              <w:t xml:space="preserve">　　</w:t>
            </w:r>
            <w:r w:rsidRPr="00704BBC">
              <w:rPr>
                <w:rFonts w:ascii="SimSun" w:eastAsia="SimSun" w:hAnsi="SimSun"/>
                <w:szCs w:val="21"/>
              </w:rPr>
              <w:t>2018</w:t>
            </w:r>
            <w:r w:rsidRPr="00704BBC">
              <w:rPr>
                <w:rFonts w:ascii="SimSun" w:eastAsia="SimSun" w:hAnsi="SimSun" w:hint="eastAsia"/>
                <w:szCs w:val="21"/>
              </w:rPr>
              <w:t>年</w:t>
            </w:r>
            <w:r w:rsidRPr="00704BBC">
              <w:rPr>
                <w:rFonts w:ascii="SimSun" w:eastAsia="SimSun" w:hAnsi="SimSun"/>
                <w:szCs w:val="21"/>
              </w:rPr>
              <w:t>3</w:t>
            </w:r>
            <w:r w:rsidRPr="00704BBC">
              <w:rPr>
                <w:rFonts w:ascii="SimSun" w:eastAsia="SimSun" w:hAnsi="SimSun" w:hint="eastAsia"/>
                <w:szCs w:val="21"/>
              </w:rPr>
              <w:t>月</w:t>
            </w:r>
            <w:r w:rsidRPr="00704BBC">
              <w:rPr>
                <w:rFonts w:ascii="SimSun" w:eastAsia="SimSun" w:hAnsi="SimSun"/>
                <w:szCs w:val="21"/>
              </w:rPr>
              <w:t>26</w:t>
            </w:r>
            <w:r w:rsidRPr="00704BBC">
              <w:rPr>
                <w:rFonts w:ascii="SimSun" w:eastAsia="SimSun" w:hAnsi="SimSun" w:hint="eastAsia"/>
                <w:szCs w:val="21"/>
              </w:rPr>
              <w:t>日</w:t>
            </w:r>
          </w:p>
          <w:p w:rsidR="00B17270" w:rsidRPr="00820E98" w:rsidRDefault="00F6633C" w:rsidP="00704BB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704BBC" w:rsidRPr="00820E98">
              <w:rPr>
                <w:rFonts w:ascii="SimSun" w:eastAsia="SimSun" w:hAnsi="SimSun"/>
                <w:szCs w:val="21"/>
              </w:rPr>
              <w:t xml:space="preserve"> </w:t>
            </w: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722" w:rsidRDefault="00CF0722" w:rsidP="00C278F4">
      <w:r>
        <w:separator/>
      </w:r>
    </w:p>
  </w:endnote>
  <w:endnote w:type="continuationSeparator" w:id="0">
    <w:p w:rsidR="00CF0722" w:rsidRDefault="00CF072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722" w:rsidRDefault="00CF0722" w:rsidP="00C278F4">
      <w:r>
        <w:separator/>
      </w:r>
    </w:p>
  </w:footnote>
  <w:footnote w:type="continuationSeparator" w:id="0">
    <w:p w:rsidR="00CF0722" w:rsidRDefault="00CF072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04BBC"/>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4E73"/>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F0722"/>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578</Words>
  <Characters>3300</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2018-04-23T01:31:00Z</dcterms:modified>
</cp:coreProperties>
</file>