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56B15" w:rsidRPr="00C56B15" w:rsidRDefault="00C56B15" w:rsidP="00C56B15">
            <w:pPr>
              <w:wordWrap w:val="0"/>
              <w:autoSpaceDN w:val="0"/>
              <w:snapToGrid w:val="0"/>
              <w:spacing w:line="290" w:lineRule="atLeast"/>
              <w:jc w:val="center"/>
              <w:rPr>
                <w:rFonts w:ascii="한컴바탕" w:eastAsia="한컴바탕" w:hAnsi="한컴바탕" w:cs="한컴바탕"/>
                <w:b/>
                <w:sz w:val="26"/>
                <w:szCs w:val="26"/>
                <w:lang w:eastAsia="ko-KR"/>
              </w:rPr>
            </w:pPr>
            <w:r w:rsidRPr="00C56B15">
              <w:rPr>
                <w:rFonts w:ascii="한컴바탕" w:eastAsia="한컴바탕" w:hAnsi="한컴바탕" w:cs="한컴바탕" w:hint="eastAsia"/>
                <w:b/>
                <w:sz w:val="26"/>
                <w:szCs w:val="26"/>
                <w:lang w:eastAsia="ko-KR"/>
              </w:rPr>
              <w:t>국가세무총국의</w:t>
            </w:r>
            <w:r w:rsidRPr="00C56B15">
              <w:rPr>
                <w:rFonts w:ascii="한컴바탕" w:eastAsia="한컴바탕" w:hAnsi="한컴바탕" w:cs="한컴바탕"/>
                <w:b/>
                <w:sz w:val="26"/>
                <w:szCs w:val="26"/>
                <w:lang w:eastAsia="ko-KR"/>
              </w:rPr>
              <w:t xml:space="preserve"> </w:t>
            </w:r>
            <w:r w:rsidRPr="00C56B15">
              <w:rPr>
                <w:rFonts w:ascii="한컴바탕" w:eastAsia="한컴바탕" w:hAnsi="한컴바탕" w:cs="한컴바탕" w:hint="eastAsia"/>
                <w:b/>
                <w:sz w:val="26"/>
                <w:szCs w:val="26"/>
                <w:lang w:eastAsia="ko-KR"/>
              </w:rPr>
              <w:t>과학기술형</w:t>
            </w:r>
            <w:r w:rsidRPr="00C56B15">
              <w:rPr>
                <w:rFonts w:ascii="한컴바탕" w:eastAsia="한컴바탕" w:hAnsi="한컴바탕" w:cs="한컴바탕"/>
                <w:b/>
                <w:sz w:val="26"/>
                <w:szCs w:val="26"/>
                <w:lang w:eastAsia="ko-KR"/>
              </w:rPr>
              <w:t xml:space="preserve"> 중소기업 연구개발비용 세전가산공제</w:t>
            </w:r>
            <w:r w:rsidRPr="00C56B15">
              <w:rPr>
                <w:rFonts w:ascii="한컴바탕" w:eastAsia="한컴바탕" w:hAnsi="한컴바탕" w:cs="한컴바탕" w:hint="eastAsia"/>
                <w:b/>
                <w:sz w:val="26"/>
                <w:szCs w:val="26"/>
                <w:lang w:eastAsia="ko-KR"/>
              </w:rPr>
              <w:t>비율</w:t>
            </w:r>
            <w:r w:rsidRPr="00C56B15">
              <w:rPr>
                <w:rFonts w:ascii="한컴바탕" w:eastAsia="한컴바탕" w:hAnsi="한컴바탕" w:cs="한컴바탕"/>
                <w:b/>
                <w:sz w:val="26"/>
                <w:szCs w:val="26"/>
                <w:lang w:eastAsia="ko-KR"/>
              </w:rPr>
              <w:t xml:space="preserve"> 제고에 따른 유관문제에 관한 공고</w:t>
            </w:r>
          </w:p>
          <w:p w:rsidR="00C56B15" w:rsidRPr="00C56B15" w:rsidRDefault="00C56B15" w:rsidP="00C56B15">
            <w:pPr>
              <w:wordWrap w:val="0"/>
              <w:autoSpaceDN w:val="0"/>
              <w:snapToGrid w:val="0"/>
              <w:spacing w:line="290" w:lineRule="atLeast"/>
              <w:jc w:val="center"/>
              <w:rPr>
                <w:rFonts w:ascii="한컴바탕" w:eastAsia="한컴바탕" w:hAnsi="한컴바탕" w:cs="한컴바탕"/>
                <w:spacing w:val="-6"/>
                <w:szCs w:val="21"/>
                <w:lang w:eastAsia="ko-KR"/>
              </w:rPr>
            </w:pPr>
            <w:r w:rsidRPr="00C56B15">
              <w:rPr>
                <w:rFonts w:ascii="한컴바탕" w:eastAsia="한컴바탕" w:hAnsi="한컴바탕" w:cs="한컴바탕" w:hint="eastAsia"/>
                <w:spacing w:val="-6"/>
                <w:szCs w:val="21"/>
                <w:lang w:eastAsia="ko-KR"/>
              </w:rPr>
              <w:t>국가세무총국공고</w:t>
            </w:r>
            <w:r>
              <w:rPr>
                <w:rFonts w:ascii="한컴바탕" w:eastAsia="한컴바탕" w:hAnsi="한컴바탕" w:cs="한컴바탕" w:hint="eastAsia"/>
                <w:spacing w:val="-6"/>
                <w:szCs w:val="21"/>
                <w:lang w:eastAsia="ko-KR"/>
              </w:rPr>
              <w:t xml:space="preserve"> </w:t>
            </w:r>
            <w:r w:rsidRPr="00C56B15">
              <w:rPr>
                <w:rFonts w:ascii="한컴바탕" w:eastAsia="한컴바탕" w:hAnsi="한컴바탕" w:cs="한컴바탕"/>
                <w:spacing w:val="-6"/>
                <w:szCs w:val="21"/>
                <w:lang w:eastAsia="ko-KR"/>
              </w:rPr>
              <w:t>2017년</w:t>
            </w:r>
            <w:r>
              <w:rPr>
                <w:rFonts w:ascii="한컴바탕" w:eastAsia="한컴바탕" w:hAnsi="한컴바탕" w:cs="한컴바탕" w:hint="eastAsia"/>
                <w:spacing w:val="-6"/>
                <w:szCs w:val="21"/>
                <w:lang w:eastAsia="ko-KR"/>
              </w:rPr>
              <w:t xml:space="preserve"> </w:t>
            </w:r>
            <w:r w:rsidRPr="00C56B15">
              <w:rPr>
                <w:rFonts w:ascii="한컴바탕" w:eastAsia="한컴바탕" w:hAnsi="한컴바탕" w:cs="한컴바탕"/>
                <w:spacing w:val="-6"/>
                <w:szCs w:val="21"/>
                <w:lang w:eastAsia="ko-KR"/>
              </w:rPr>
              <w:t>제18호</w:t>
            </w:r>
          </w:p>
          <w:p w:rsidR="00C56B15" w:rsidRPr="00C56B15" w:rsidRDefault="00C56B15" w:rsidP="00C56B15">
            <w:pPr>
              <w:wordWrap w:val="0"/>
              <w:autoSpaceDN w:val="0"/>
              <w:snapToGrid w:val="0"/>
              <w:spacing w:line="290" w:lineRule="atLeast"/>
              <w:jc w:val="left"/>
              <w:rPr>
                <w:rFonts w:ascii="한컴바탕" w:eastAsia="한컴바탕" w:hAnsi="한컴바탕" w:cs="한컴바탕"/>
                <w:spacing w:val="-6"/>
                <w:szCs w:val="21"/>
                <w:lang w:eastAsia="ko-KR"/>
              </w:rPr>
            </w:pPr>
          </w:p>
          <w:p w:rsidR="00C56B15" w:rsidRPr="00C56B15" w:rsidRDefault="00C56B15" w:rsidP="00C56B15">
            <w:pPr>
              <w:wordWrap w:val="0"/>
              <w:autoSpaceDN w:val="0"/>
              <w:snapToGrid w:val="0"/>
              <w:spacing w:line="290" w:lineRule="atLeast"/>
              <w:jc w:val="left"/>
              <w:rPr>
                <w:rFonts w:ascii="한컴바탕" w:eastAsia="한컴바탕" w:hAnsi="한컴바탕" w:cs="한컴바탕"/>
                <w:spacing w:val="6"/>
                <w:szCs w:val="21"/>
                <w:lang w:eastAsia="ko-KR"/>
              </w:rPr>
            </w:pPr>
            <w:r w:rsidRPr="00C56B15">
              <w:rPr>
                <w:rFonts w:ascii="한컴바탕" w:eastAsia="한컴바탕" w:hAnsi="한컴바탕" w:cs="한컴바탕"/>
                <w:spacing w:val="6"/>
                <w:szCs w:val="21"/>
                <w:lang w:eastAsia="ko-KR"/>
              </w:rPr>
              <w:t>&lt;중화인민공화국 기업소득세법&gt;및 그 실시조례, &lt;재정부, 세무총국, 과학기술부의 과학기술형 중소기업 연구개발비용 세전가산공제비율 제고에 관한 통지&gt;(재세[2017]34호, 이하“&lt;통지&gt;”)와 &lt;과학기술부, 재정부, 국가세무총국의 &lt;과학기술형 중소기업 평가방법&gt;발표에 관한 통지&gt;(국과발정[2017]115호, 이하”&lt;평가방법&gt;”)의 규정에 근거하여, 과학기술형 중소기업 연구개발비용(이하“연구개발비용”) 세전가산공제비율 제고에 따른 유관문제에 관하여 다음과 같</w:t>
            </w:r>
            <w:r w:rsidRPr="00C56B15">
              <w:rPr>
                <w:rFonts w:ascii="한컴바탕" w:eastAsia="한컴바탕" w:hAnsi="한컴바탕" w:cs="한컴바탕" w:hint="eastAsia"/>
                <w:spacing w:val="6"/>
                <w:szCs w:val="21"/>
                <w:lang w:eastAsia="ko-KR"/>
              </w:rPr>
              <w:t>이</w:t>
            </w:r>
            <w:r w:rsidRPr="00C56B15">
              <w:rPr>
                <w:rFonts w:ascii="한컴바탕" w:eastAsia="한컴바탕" w:hAnsi="한컴바탕" w:cs="한컴바탕"/>
                <w:spacing w:val="6"/>
                <w:szCs w:val="21"/>
                <w:lang w:eastAsia="ko-KR"/>
              </w:rPr>
              <w:t xml:space="preserve"> 공고한다.</w:t>
            </w:r>
          </w:p>
          <w:p w:rsidR="00C56B15" w:rsidRPr="00C56B15" w:rsidRDefault="00C56B15" w:rsidP="00C56B15">
            <w:pPr>
              <w:wordWrap w:val="0"/>
              <w:autoSpaceDN w:val="0"/>
              <w:snapToGrid w:val="0"/>
              <w:spacing w:line="290" w:lineRule="atLeast"/>
              <w:jc w:val="left"/>
              <w:rPr>
                <w:rFonts w:ascii="한컴바탕" w:eastAsia="한컴바탕" w:hAnsi="한컴바탕" w:cs="한컴바탕"/>
                <w:spacing w:val="-6"/>
                <w:szCs w:val="21"/>
                <w:lang w:eastAsia="ko-KR"/>
              </w:rPr>
            </w:pPr>
          </w:p>
          <w:p w:rsidR="00C56B15" w:rsidRPr="00C56B15" w:rsidRDefault="00C56B15" w:rsidP="00C56B1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56B15">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56B15">
              <w:rPr>
                <w:rFonts w:ascii="한컴바탕" w:eastAsia="한컴바탕" w:hAnsi="한컴바탕" w:cs="한컴바탕"/>
                <w:spacing w:val="-6"/>
                <w:szCs w:val="21"/>
                <w:lang w:eastAsia="ko-KR"/>
              </w:rPr>
              <w:t>과학기술형 중소기업이 연구개발활동을 전개하며 실제 발생한 연구개발비용, 2019년 12월 31일 이전에 형성된 무형자산 및 2017년 1월 1일부터 2019년 12월 31일 기간에 발생한 상각</w:t>
            </w:r>
            <w:r>
              <w:rPr>
                <w:rFonts w:ascii="한컴바탕" w:eastAsia="한컴바탕" w:hAnsi="한컴바탕" w:cs="한컴바탕" w:hint="eastAsia"/>
                <w:spacing w:val="-6"/>
                <w:szCs w:val="21"/>
                <w:lang w:eastAsia="ko-KR"/>
              </w:rPr>
              <w:t xml:space="preserve"> </w:t>
            </w:r>
            <w:r w:rsidRPr="00C56B15">
              <w:rPr>
                <w:rFonts w:ascii="한컴바탕" w:eastAsia="한컴바탕" w:hAnsi="한컴바탕" w:cs="한컴바탕"/>
                <w:spacing w:val="-6"/>
                <w:szCs w:val="21"/>
                <w:lang w:eastAsia="ko-KR"/>
              </w:rPr>
              <w:t>비용은 &lt;통지&gt;에 규정된 우대정책을 적용할 수 있다</w:t>
            </w:r>
            <w:r>
              <w:rPr>
                <w:rFonts w:ascii="한컴바탕" w:eastAsia="한컴바탕" w:hAnsi="한컴바탕" w:cs="한컴바탕"/>
                <w:spacing w:val="-6"/>
                <w:szCs w:val="21"/>
                <w:lang w:eastAsia="ko-KR"/>
              </w:rPr>
              <w:t>.</w:t>
            </w:r>
          </w:p>
          <w:p w:rsidR="00C56B15" w:rsidRPr="00C56B15" w:rsidRDefault="00C56B15" w:rsidP="00C56B1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56B15">
              <w:rPr>
                <w:rFonts w:ascii="한컴바탕" w:eastAsia="한컴바탕" w:hAnsi="한컴바탕" w:cs="한컴바탕"/>
                <w:spacing w:val="-6"/>
                <w:szCs w:val="21"/>
                <w:lang w:eastAsia="ko-KR"/>
              </w:rPr>
              <w:t>2. 기업이 정산납부기간 내 &lt;평가방법&gt;제10조, 제11조 및 제12조 규정에 따라 과학기술형 중소기업 등기 일련번호를 취득한 경우, 그 정산납부연도에는&lt;통지&gt;에 규정된 우대정책을 향유할 수 있다. 기업이 &lt;평가방법&gt; 제12조 규정에 따라 정보를 갱신한 후 더 이상 조건에 부합하지 않는 경우, 그 정산납부연도에는 &lt;통지&gt;에 규정된 우대정책을 향유할 수 없다.</w:t>
            </w:r>
          </w:p>
          <w:p w:rsidR="00C56B15" w:rsidRPr="00C56B15" w:rsidRDefault="00C56B15" w:rsidP="00C56B1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56B15">
              <w:rPr>
                <w:rFonts w:ascii="한컴바탕" w:eastAsia="한컴바탕" w:hAnsi="한컴바탕" w:cs="한컴바탕"/>
                <w:spacing w:val="-6"/>
                <w:szCs w:val="21"/>
                <w:lang w:eastAsia="ko-KR"/>
              </w:rPr>
              <w:t>3. 과학기술형 중소기업이 세수우대 비안(등기)를 처리할 시, &lt;평가방법&gt;에 따라 취득한 상응하는 연도 등기 일련번호를 &lt;기업소득세우대사항 비안(등기)표&gt; “관련자격을 갖춘 비준문서(증서)및 문서번호(일련번호)” 란에 기입하여야 한다</w:t>
            </w:r>
            <w:r>
              <w:rPr>
                <w:rFonts w:ascii="한컴바탕" w:eastAsia="한컴바탕" w:hAnsi="한컴바탕" w:cs="한컴바탕"/>
                <w:spacing w:val="-6"/>
                <w:szCs w:val="21"/>
                <w:lang w:eastAsia="ko-KR"/>
              </w:rPr>
              <w:t>.</w:t>
            </w:r>
          </w:p>
          <w:p w:rsidR="00C56B15" w:rsidRPr="00C56B15" w:rsidRDefault="00C56B15" w:rsidP="00C56B1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56B15">
              <w:rPr>
                <w:rFonts w:ascii="한컴바탕" w:eastAsia="한컴바탕" w:hAnsi="한컴바탕" w:cs="한컴바탕"/>
                <w:spacing w:val="-6"/>
                <w:szCs w:val="21"/>
                <w:lang w:eastAsia="ko-KR"/>
              </w:rPr>
              <w:t>4. 과학기술형 중소기업 조건에 부합되자 않아 과학기술부처로부터 등기 일련번호를 취소 당한 기업은 상응하는 연도에는 &lt;통지&gt;에 규정된 우대정책을 향유할 수 없으며, 이미 향유한 경우에는 상응하는 연도의 세금을 추가 납부하여야 한다.</w:t>
            </w:r>
          </w:p>
          <w:p w:rsidR="00C56B15" w:rsidRPr="00C56B15" w:rsidRDefault="00C56B15" w:rsidP="00C56B1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56B15">
              <w:rPr>
                <w:rFonts w:ascii="한컴바탕" w:eastAsia="한컴바탕" w:hAnsi="한컴바탕" w:cs="한컴바탕"/>
                <w:spacing w:val="-6"/>
                <w:szCs w:val="21"/>
                <w:lang w:eastAsia="ko-KR"/>
              </w:rPr>
              <w:t xml:space="preserve">5. </w:t>
            </w:r>
            <w:r w:rsidRPr="00C56B15">
              <w:rPr>
                <w:rFonts w:ascii="한컴바탕" w:eastAsia="한컴바탕" w:hAnsi="한컴바탕" w:cs="한컴바탕"/>
                <w:spacing w:val="6"/>
                <w:szCs w:val="21"/>
                <w:lang w:eastAsia="ko-KR"/>
              </w:rPr>
              <w:t>과학기술형 중소기업이 연구개발비용 세전가산공제정책을 향유하는 기타 정책조건과 관리사항은 여전히 &lt;국가세무총국의 기업연구개발비용 세전가산공제정책 유관문제</w:t>
            </w:r>
            <w:r w:rsidRPr="00C56B15">
              <w:rPr>
                <w:rFonts w:ascii="한컴바탕" w:eastAsia="한컴바탕" w:hAnsi="한컴바탕" w:cs="한컴바탕"/>
                <w:spacing w:val="6"/>
                <w:szCs w:val="21"/>
                <w:lang w:eastAsia="ko-KR"/>
              </w:rPr>
              <w:lastRenderedPageBreak/>
              <w:t>에 관한 공고&gt;(국가세무총국공고2015년제97호)와 &lt;국가세무총국의 &lt;기업소득세 우대정책사항 처리방법&gt;발표에 관한 공고&gt; (국가세무총국공고2015년제76호)의 규정에 따라 집행한다.</w:t>
            </w:r>
          </w:p>
          <w:p w:rsidR="00C56B15" w:rsidRPr="00C56B15" w:rsidRDefault="00C56B15" w:rsidP="00C56B1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56B15">
              <w:rPr>
                <w:rFonts w:ascii="한컴바탕" w:eastAsia="한컴바탕" w:hAnsi="한컴바탕" w:cs="한컴바탕" w:hint="eastAsia"/>
                <w:spacing w:val="-6"/>
                <w:szCs w:val="21"/>
                <w:lang w:eastAsia="ko-KR"/>
              </w:rPr>
              <w:t xml:space="preserve">　</w:t>
            </w:r>
            <w:r w:rsidRPr="00C56B15">
              <w:rPr>
                <w:rFonts w:ascii="한컴바탕" w:eastAsia="한컴바탕" w:hAnsi="한컴바탕" w:cs="한컴바탕"/>
                <w:spacing w:val="-6"/>
                <w:szCs w:val="21"/>
                <w:lang w:eastAsia="ko-KR"/>
              </w:rPr>
              <w:t>6. 본 공고는 2017년~2019년도 기업소득세 정산납부에 적용한다</w:t>
            </w:r>
            <w:r>
              <w:rPr>
                <w:rFonts w:ascii="한컴바탕" w:eastAsia="한컴바탕" w:hAnsi="한컴바탕" w:cs="한컴바탕"/>
                <w:spacing w:val="-6"/>
                <w:szCs w:val="21"/>
                <w:lang w:eastAsia="ko-KR"/>
              </w:rPr>
              <w:t>.</w:t>
            </w:r>
          </w:p>
          <w:p w:rsidR="00C56B15" w:rsidRPr="00C56B15" w:rsidRDefault="00C56B15" w:rsidP="00C56B15">
            <w:pPr>
              <w:wordWrap w:val="0"/>
              <w:autoSpaceDN w:val="0"/>
              <w:snapToGrid w:val="0"/>
              <w:spacing w:line="290" w:lineRule="atLeast"/>
              <w:jc w:val="left"/>
              <w:rPr>
                <w:rFonts w:ascii="한컴바탕" w:eastAsia="한컴바탕" w:hAnsi="한컴바탕" w:cs="한컴바탕"/>
                <w:spacing w:val="-6"/>
                <w:szCs w:val="21"/>
                <w:lang w:eastAsia="ko-KR"/>
              </w:rPr>
            </w:pPr>
            <w:r w:rsidRPr="00C56B15">
              <w:rPr>
                <w:rFonts w:ascii="한컴바탕" w:eastAsia="한컴바탕" w:hAnsi="한컴바탕" w:cs="한컴바탕" w:hint="eastAsia"/>
                <w:spacing w:val="-6"/>
                <w:szCs w:val="21"/>
                <w:lang w:eastAsia="ko-KR"/>
              </w:rPr>
              <w:t>이를</w:t>
            </w:r>
            <w:r w:rsidRPr="00C56B15">
              <w:rPr>
                <w:rFonts w:ascii="한컴바탕" w:eastAsia="한컴바탕" w:hAnsi="한컴바탕" w:cs="한컴바탕"/>
                <w:spacing w:val="-6"/>
                <w:szCs w:val="21"/>
                <w:lang w:eastAsia="ko-KR"/>
              </w:rPr>
              <w:t xml:space="preserve"> 특별히 공고한다.</w:t>
            </w:r>
          </w:p>
          <w:p w:rsidR="00C56B15" w:rsidRPr="00C56B15" w:rsidRDefault="00C56B15" w:rsidP="00C56B15">
            <w:pPr>
              <w:wordWrap w:val="0"/>
              <w:autoSpaceDN w:val="0"/>
              <w:snapToGrid w:val="0"/>
              <w:spacing w:line="290" w:lineRule="atLeast"/>
              <w:jc w:val="left"/>
              <w:rPr>
                <w:rFonts w:ascii="한컴바탕" w:eastAsia="한컴바탕" w:hAnsi="한컴바탕" w:cs="한컴바탕"/>
                <w:spacing w:val="-6"/>
                <w:szCs w:val="21"/>
                <w:lang w:eastAsia="ko-KR"/>
              </w:rPr>
            </w:pPr>
          </w:p>
          <w:p w:rsidR="00C56B15" w:rsidRPr="00C56B15" w:rsidRDefault="00C56B15" w:rsidP="00C56B15">
            <w:pPr>
              <w:wordWrap w:val="0"/>
              <w:autoSpaceDN w:val="0"/>
              <w:snapToGrid w:val="0"/>
              <w:spacing w:line="290" w:lineRule="atLeast"/>
              <w:jc w:val="right"/>
              <w:rPr>
                <w:rFonts w:ascii="한컴바탕" w:eastAsia="한컴바탕" w:hAnsi="한컴바탕" w:cs="한컴바탕" w:hint="eastAsia"/>
                <w:spacing w:val="-6"/>
                <w:szCs w:val="21"/>
              </w:rPr>
            </w:pPr>
            <w:r w:rsidRPr="00C56B15">
              <w:rPr>
                <w:rFonts w:ascii="한컴바탕" w:eastAsia="한컴바탕" w:hAnsi="한컴바탕" w:cs="한컴바탕" w:hint="eastAsia"/>
                <w:spacing w:val="-6"/>
                <w:szCs w:val="21"/>
                <w:lang w:eastAsia="ko-KR"/>
              </w:rPr>
              <w:t>국가세무총국</w:t>
            </w:r>
          </w:p>
          <w:p w:rsidR="00F6633C" w:rsidRPr="00F6633C" w:rsidRDefault="00C56B15" w:rsidP="00C56B15">
            <w:pPr>
              <w:wordWrap w:val="0"/>
              <w:autoSpaceDN w:val="0"/>
              <w:snapToGrid w:val="0"/>
              <w:spacing w:line="290" w:lineRule="atLeast"/>
              <w:jc w:val="right"/>
              <w:rPr>
                <w:rFonts w:ascii="한컴바탕" w:eastAsia="한컴바탕" w:hAnsi="한컴바탕" w:cs="한컴바탕"/>
                <w:spacing w:val="-6"/>
                <w:szCs w:val="21"/>
                <w:lang w:eastAsia="ko-KR"/>
              </w:rPr>
            </w:pPr>
            <w:r w:rsidRPr="00C56B15">
              <w:rPr>
                <w:rFonts w:ascii="한컴바탕" w:eastAsia="한컴바탕" w:hAnsi="한컴바탕" w:cs="한컴바탕"/>
                <w:spacing w:val="-6"/>
                <w:szCs w:val="21"/>
                <w:lang w:eastAsia="ko-KR"/>
              </w:rPr>
              <w:t>2017년 5월 22일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56B15" w:rsidRPr="00C56B15" w:rsidRDefault="00C56B15" w:rsidP="00C56B15">
            <w:pPr>
              <w:wordWrap w:val="0"/>
              <w:autoSpaceDE w:val="0"/>
              <w:autoSpaceDN w:val="0"/>
              <w:snapToGrid w:val="0"/>
              <w:spacing w:line="290" w:lineRule="atLeast"/>
              <w:jc w:val="center"/>
              <w:rPr>
                <w:rFonts w:ascii="SimSun" w:eastAsia="SimSun" w:hAnsi="SimSun"/>
                <w:b/>
                <w:spacing w:val="-14"/>
                <w:sz w:val="26"/>
                <w:szCs w:val="26"/>
              </w:rPr>
            </w:pPr>
            <w:r w:rsidRPr="00C56B15">
              <w:rPr>
                <w:rFonts w:ascii="SimSun" w:eastAsia="SimSun" w:hAnsi="SimSun" w:hint="eastAsia"/>
                <w:b/>
                <w:spacing w:val="-14"/>
                <w:sz w:val="26"/>
                <w:szCs w:val="26"/>
              </w:rPr>
              <w:t>国家税务总局关于提高科技型中小企业研究开发费用税前加计扣除比例有关问题的公告</w:t>
            </w:r>
          </w:p>
          <w:p w:rsidR="00C56B15" w:rsidRPr="00C56B15" w:rsidRDefault="00C56B15" w:rsidP="00C56B15">
            <w:pPr>
              <w:wordWrap w:val="0"/>
              <w:autoSpaceDE w:val="0"/>
              <w:autoSpaceDN w:val="0"/>
              <w:snapToGrid w:val="0"/>
              <w:spacing w:line="290" w:lineRule="atLeast"/>
              <w:jc w:val="center"/>
              <w:rPr>
                <w:rFonts w:ascii="SimSun" w:eastAsia="SimSun" w:hAnsi="SimSun"/>
                <w:szCs w:val="21"/>
              </w:rPr>
            </w:pPr>
            <w:r w:rsidRPr="00C56B15">
              <w:rPr>
                <w:rFonts w:ascii="SimSun" w:eastAsia="SimSun" w:hAnsi="SimSun" w:hint="eastAsia"/>
                <w:szCs w:val="21"/>
              </w:rPr>
              <w:t>国家税务总局公告</w:t>
            </w:r>
            <w:r w:rsidRPr="00C56B15">
              <w:rPr>
                <w:rFonts w:ascii="SimSun" w:eastAsia="SimSun" w:hAnsi="SimSun"/>
                <w:szCs w:val="21"/>
              </w:rPr>
              <w:t>2017</w:t>
            </w:r>
            <w:r w:rsidRPr="00C56B15">
              <w:rPr>
                <w:rFonts w:ascii="SimSun" w:eastAsia="SimSun" w:hAnsi="SimSun" w:hint="eastAsia"/>
                <w:szCs w:val="21"/>
              </w:rPr>
              <w:t>年第</w:t>
            </w:r>
            <w:r w:rsidRPr="00C56B15">
              <w:rPr>
                <w:rFonts w:ascii="SimSun" w:eastAsia="SimSun" w:hAnsi="SimSun"/>
                <w:szCs w:val="21"/>
              </w:rPr>
              <w:t>18</w:t>
            </w:r>
            <w:r w:rsidRPr="00C56B15">
              <w:rPr>
                <w:rFonts w:ascii="SimSun" w:eastAsia="SimSun" w:hAnsi="SimSun" w:hint="eastAsia"/>
                <w:szCs w:val="21"/>
              </w:rPr>
              <w:t>号</w:t>
            </w:r>
          </w:p>
          <w:p w:rsidR="00C56B15" w:rsidRPr="00C56B15" w:rsidRDefault="00C56B15" w:rsidP="00C56B15">
            <w:pPr>
              <w:wordWrap w:val="0"/>
              <w:autoSpaceDE w:val="0"/>
              <w:autoSpaceDN w:val="0"/>
              <w:snapToGrid w:val="0"/>
              <w:spacing w:line="290" w:lineRule="atLeast"/>
              <w:rPr>
                <w:rFonts w:ascii="SimSun" w:eastAsia="SimSun" w:hAnsi="SimSun"/>
                <w:szCs w:val="21"/>
              </w:rPr>
            </w:pPr>
          </w:p>
          <w:p w:rsidR="00C56B15" w:rsidRDefault="00C56B15" w:rsidP="00C56B15">
            <w:pPr>
              <w:wordWrap w:val="0"/>
              <w:autoSpaceDE w:val="0"/>
              <w:autoSpaceDN w:val="0"/>
              <w:snapToGrid w:val="0"/>
              <w:spacing w:line="290" w:lineRule="atLeast"/>
              <w:ind w:firstLine="440"/>
              <w:rPr>
                <w:rFonts w:ascii="SimSun" w:eastAsia="SimSun" w:hAnsi="SimSun" w:hint="eastAsia"/>
                <w:szCs w:val="21"/>
              </w:rPr>
            </w:pPr>
            <w:r w:rsidRPr="00C56B15">
              <w:rPr>
                <w:rFonts w:ascii="SimSun" w:eastAsia="SimSun" w:hAnsi="SimSun" w:hint="eastAsia"/>
                <w:szCs w:val="21"/>
              </w:rPr>
              <w:t>根据《中华人民共和国企业所得税法》及其实施条例、《财政部</w:t>
            </w:r>
            <w:r w:rsidRPr="00C56B15">
              <w:rPr>
                <w:rFonts w:ascii="SimSun" w:eastAsia="SimSun" w:hAnsi="SimSun"/>
                <w:szCs w:val="21"/>
              </w:rPr>
              <w:t xml:space="preserve"> </w:t>
            </w:r>
            <w:r w:rsidRPr="00C56B15">
              <w:rPr>
                <w:rFonts w:ascii="SimSun" w:eastAsia="SimSun" w:hAnsi="SimSun" w:hint="eastAsia"/>
                <w:szCs w:val="21"/>
              </w:rPr>
              <w:t>税务总局</w:t>
            </w:r>
            <w:r w:rsidRPr="00C56B15">
              <w:rPr>
                <w:rFonts w:ascii="SimSun" w:eastAsia="SimSun" w:hAnsi="SimSun"/>
                <w:szCs w:val="21"/>
              </w:rPr>
              <w:t xml:space="preserve"> </w:t>
            </w:r>
            <w:r w:rsidRPr="00C56B15">
              <w:rPr>
                <w:rFonts w:ascii="SimSun" w:eastAsia="SimSun" w:hAnsi="SimSun" w:hint="eastAsia"/>
                <w:szCs w:val="21"/>
              </w:rPr>
              <w:t>科技部关于提高科技型中小企业研究开发费用税前加计扣除比例的通知》（财税〔</w:t>
            </w:r>
            <w:r w:rsidRPr="00C56B15">
              <w:rPr>
                <w:rFonts w:ascii="SimSun" w:eastAsia="SimSun" w:hAnsi="SimSun"/>
                <w:szCs w:val="21"/>
              </w:rPr>
              <w:t>2017〕34</w:t>
            </w:r>
            <w:r w:rsidRPr="00C56B15">
              <w:rPr>
                <w:rFonts w:ascii="SimSun" w:eastAsia="SimSun" w:hAnsi="SimSun" w:hint="eastAsia"/>
                <w:szCs w:val="21"/>
              </w:rPr>
              <w:t>号，以下简称《通知》）和《科技部</w:t>
            </w:r>
            <w:r w:rsidRPr="00C56B15">
              <w:rPr>
                <w:rFonts w:ascii="SimSun" w:eastAsia="SimSun" w:hAnsi="SimSun"/>
                <w:szCs w:val="21"/>
              </w:rPr>
              <w:t xml:space="preserve"> </w:t>
            </w:r>
            <w:r w:rsidRPr="00C56B15">
              <w:rPr>
                <w:rFonts w:ascii="SimSun" w:eastAsia="SimSun" w:hAnsi="SimSun" w:hint="eastAsia"/>
                <w:szCs w:val="21"/>
              </w:rPr>
              <w:t>财政部</w:t>
            </w:r>
            <w:r w:rsidRPr="00C56B15">
              <w:rPr>
                <w:rFonts w:ascii="SimSun" w:eastAsia="SimSun" w:hAnsi="SimSun"/>
                <w:szCs w:val="21"/>
              </w:rPr>
              <w:t xml:space="preserve"> </w:t>
            </w:r>
            <w:r w:rsidRPr="00C56B15">
              <w:rPr>
                <w:rFonts w:ascii="SimSun" w:eastAsia="SimSun" w:hAnsi="SimSun" w:hint="eastAsia"/>
                <w:szCs w:val="21"/>
              </w:rPr>
              <w:t>国家税务总局关于印发〈科技型中小企业评价办法〉的通知》（国科发政〔</w:t>
            </w:r>
            <w:r w:rsidRPr="00C56B15">
              <w:rPr>
                <w:rFonts w:ascii="SimSun" w:eastAsia="SimSun" w:hAnsi="SimSun"/>
                <w:szCs w:val="21"/>
              </w:rPr>
              <w:t>2017〕115</w:t>
            </w:r>
            <w:r w:rsidRPr="00C56B15">
              <w:rPr>
                <w:rFonts w:ascii="SimSun" w:eastAsia="SimSun" w:hAnsi="SimSun" w:hint="eastAsia"/>
                <w:szCs w:val="21"/>
              </w:rPr>
              <w:t>号，以下简称《评价办法》）的规定，现就提高科技型中小企业研究开发费用（以下简称“研发费用”）税前加计扣除比例有关问题公告如下：</w:t>
            </w:r>
          </w:p>
          <w:p w:rsidR="00C56B15" w:rsidRPr="00C56B15" w:rsidRDefault="00C56B15" w:rsidP="00C56B15">
            <w:pPr>
              <w:wordWrap w:val="0"/>
              <w:autoSpaceDE w:val="0"/>
              <w:autoSpaceDN w:val="0"/>
              <w:snapToGrid w:val="0"/>
              <w:spacing w:line="290" w:lineRule="atLeast"/>
              <w:ind w:firstLine="440"/>
              <w:rPr>
                <w:rFonts w:ascii="SimSun" w:eastAsia="SimSun" w:hAnsi="SimSun"/>
                <w:szCs w:val="21"/>
              </w:rPr>
            </w:pP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一、科技型中小企业开展研发活动实际发生的研发费用，在</w:t>
            </w:r>
            <w:r w:rsidRPr="00C56B15">
              <w:rPr>
                <w:rFonts w:ascii="SimSun" w:eastAsia="SimSun" w:hAnsi="SimSun"/>
                <w:szCs w:val="21"/>
              </w:rPr>
              <w:t>2019</w:t>
            </w:r>
            <w:r w:rsidRPr="00C56B15">
              <w:rPr>
                <w:rFonts w:ascii="SimSun" w:eastAsia="SimSun" w:hAnsi="SimSun" w:hint="eastAsia"/>
                <w:szCs w:val="21"/>
              </w:rPr>
              <w:t>年</w:t>
            </w:r>
            <w:r w:rsidRPr="00C56B15">
              <w:rPr>
                <w:rFonts w:ascii="SimSun" w:eastAsia="SimSun" w:hAnsi="SimSun"/>
                <w:szCs w:val="21"/>
              </w:rPr>
              <w:t>12</w:t>
            </w:r>
            <w:r w:rsidRPr="00C56B15">
              <w:rPr>
                <w:rFonts w:ascii="SimSun" w:eastAsia="SimSun" w:hAnsi="SimSun" w:hint="eastAsia"/>
                <w:szCs w:val="21"/>
              </w:rPr>
              <w:t>月</w:t>
            </w:r>
            <w:r w:rsidRPr="00C56B15">
              <w:rPr>
                <w:rFonts w:ascii="SimSun" w:eastAsia="SimSun" w:hAnsi="SimSun"/>
                <w:szCs w:val="21"/>
              </w:rPr>
              <w:t>31</w:t>
            </w:r>
            <w:r w:rsidRPr="00C56B15">
              <w:rPr>
                <w:rFonts w:ascii="SimSun" w:eastAsia="SimSun" w:hAnsi="SimSun" w:hint="eastAsia"/>
                <w:szCs w:val="21"/>
              </w:rPr>
              <w:t>日以前形成的无形资产，在</w:t>
            </w:r>
            <w:r w:rsidRPr="00C56B15">
              <w:rPr>
                <w:rFonts w:ascii="SimSun" w:eastAsia="SimSun" w:hAnsi="SimSun"/>
                <w:szCs w:val="21"/>
              </w:rPr>
              <w:t>2017</w:t>
            </w:r>
            <w:r w:rsidRPr="00C56B15">
              <w:rPr>
                <w:rFonts w:ascii="SimSun" w:eastAsia="SimSun" w:hAnsi="SimSun" w:hint="eastAsia"/>
                <w:szCs w:val="21"/>
              </w:rPr>
              <w:t>年</w:t>
            </w:r>
            <w:r w:rsidRPr="00C56B15">
              <w:rPr>
                <w:rFonts w:ascii="SimSun" w:eastAsia="SimSun" w:hAnsi="SimSun"/>
                <w:szCs w:val="21"/>
              </w:rPr>
              <w:t>1</w:t>
            </w:r>
            <w:r w:rsidRPr="00C56B15">
              <w:rPr>
                <w:rFonts w:ascii="SimSun" w:eastAsia="SimSun" w:hAnsi="SimSun" w:hint="eastAsia"/>
                <w:szCs w:val="21"/>
              </w:rPr>
              <w:t>月</w:t>
            </w:r>
            <w:r w:rsidRPr="00C56B15">
              <w:rPr>
                <w:rFonts w:ascii="SimSun" w:eastAsia="SimSun" w:hAnsi="SimSun"/>
                <w:szCs w:val="21"/>
              </w:rPr>
              <w:t>1</w:t>
            </w:r>
            <w:r w:rsidRPr="00C56B15">
              <w:rPr>
                <w:rFonts w:ascii="SimSun" w:eastAsia="SimSun" w:hAnsi="SimSun" w:hint="eastAsia"/>
                <w:szCs w:val="21"/>
              </w:rPr>
              <w:t>日至</w:t>
            </w:r>
            <w:r w:rsidRPr="00C56B15">
              <w:rPr>
                <w:rFonts w:ascii="SimSun" w:eastAsia="SimSun" w:hAnsi="SimSun"/>
                <w:szCs w:val="21"/>
              </w:rPr>
              <w:t>2019</w:t>
            </w:r>
            <w:r w:rsidRPr="00C56B15">
              <w:rPr>
                <w:rFonts w:ascii="SimSun" w:eastAsia="SimSun" w:hAnsi="SimSun" w:hint="eastAsia"/>
                <w:szCs w:val="21"/>
              </w:rPr>
              <w:t>年</w:t>
            </w:r>
            <w:r w:rsidRPr="00C56B15">
              <w:rPr>
                <w:rFonts w:ascii="SimSun" w:eastAsia="SimSun" w:hAnsi="SimSun"/>
                <w:szCs w:val="21"/>
              </w:rPr>
              <w:t>12</w:t>
            </w:r>
            <w:r w:rsidRPr="00C56B15">
              <w:rPr>
                <w:rFonts w:ascii="SimSun" w:eastAsia="SimSun" w:hAnsi="SimSun" w:hint="eastAsia"/>
                <w:szCs w:val="21"/>
              </w:rPr>
              <w:t>月</w:t>
            </w:r>
            <w:r w:rsidRPr="00C56B15">
              <w:rPr>
                <w:rFonts w:ascii="SimSun" w:eastAsia="SimSun" w:hAnsi="SimSun"/>
                <w:szCs w:val="21"/>
              </w:rPr>
              <w:t>31</w:t>
            </w:r>
            <w:r w:rsidRPr="00C56B15">
              <w:rPr>
                <w:rFonts w:ascii="SimSun" w:eastAsia="SimSun" w:hAnsi="SimSun" w:hint="eastAsia"/>
                <w:szCs w:val="21"/>
              </w:rPr>
              <w:t>日期间发生的摊销费用，可适用《通知》规定的优惠政策。</w:t>
            </w: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二、企业在汇算清缴期内按照《评价办法》第十条、第十一条、第十二条规定取得科技型中小企业登记编号的，其汇算清缴年度可享受《通知》规定的优惠政策。企业按《评价办法》第十二条规定更新信息后不再符合条件的，其汇算清缴年度不得享受《通知》规定的优惠政策。</w:t>
            </w: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三、科技型中小企业办理税收优惠备案时，应将按照《评价办法》取得的相应年度登记编号填入《企业所得税优惠事项备案表》“具有相关资格的批准文件（证书）及文号（编号）”栏次。</w:t>
            </w: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四、</w:t>
            </w:r>
            <w:r w:rsidRPr="00C56B15">
              <w:rPr>
                <w:rFonts w:ascii="SimSun" w:eastAsia="SimSun" w:hAnsi="SimSun" w:hint="eastAsia"/>
                <w:spacing w:val="6"/>
                <w:szCs w:val="21"/>
              </w:rPr>
              <w:t>因不符合科技型中小企业条件而被科技部门撤销登记编号的企业，相应年度不得享受《通知》规定的优惠政策，已享受的应补缴相应年度的税款。</w:t>
            </w: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五、科技型中小企业享受研发费用税前加计扣除政策的其他政策口径和管理事项仍按照《国家税务总局关于企业研究开发费用税前加计扣除政策有关问</w:t>
            </w:r>
            <w:r w:rsidRPr="00C56B15">
              <w:rPr>
                <w:rFonts w:ascii="SimSun" w:eastAsia="SimSun" w:hAnsi="SimSun" w:hint="eastAsia"/>
                <w:szCs w:val="21"/>
              </w:rPr>
              <w:lastRenderedPageBreak/>
              <w:t>题的公告》（国家税务总局公告</w:t>
            </w:r>
            <w:r w:rsidRPr="00C56B15">
              <w:rPr>
                <w:rFonts w:ascii="SimSun" w:eastAsia="SimSun" w:hAnsi="SimSun"/>
                <w:szCs w:val="21"/>
              </w:rPr>
              <w:t>2015</w:t>
            </w:r>
            <w:r w:rsidRPr="00C56B15">
              <w:rPr>
                <w:rFonts w:ascii="SimSun" w:eastAsia="SimSun" w:hAnsi="SimSun" w:hint="eastAsia"/>
                <w:szCs w:val="21"/>
              </w:rPr>
              <w:t>年第</w:t>
            </w:r>
            <w:r w:rsidRPr="00C56B15">
              <w:rPr>
                <w:rFonts w:ascii="SimSun" w:eastAsia="SimSun" w:hAnsi="SimSun"/>
                <w:szCs w:val="21"/>
              </w:rPr>
              <w:t>97</w:t>
            </w:r>
            <w:r w:rsidRPr="00C56B15">
              <w:rPr>
                <w:rFonts w:ascii="SimSun" w:eastAsia="SimSun" w:hAnsi="SimSun" w:hint="eastAsia"/>
                <w:szCs w:val="21"/>
              </w:rPr>
              <w:t>号）和《国家税务总局关于发布〈企业所得税优惠政策事项办理办法〉的公告》（国家税务总局公告</w:t>
            </w:r>
            <w:r w:rsidRPr="00C56B15">
              <w:rPr>
                <w:rFonts w:ascii="SimSun" w:eastAsia="SimSun" w:hAnsi="SimSun"/>
                <w:szCs w:val="21"/>
              </w:rPr>
              <w:t>2015</w:t>
            </w:r>
            <w:r w:rsidRPr="00C56B15">
              <w:rPr>
                <w:rFonts w:ascii="SimSun" w:eastAsia="SimSun" w:hAnsi="SimSun" w:hint="eastAsia"/>
                <w:szCs w:val="21"/>
              </w:rPr>
              <w:t>年第</w:t>
            </w:r>
            <w:r w:rsidRPr="00C56B15">
              <w:rPr>
                <w:rFonts w:ascii="SimSun" w:eastAsia="SimSun" w:hAnsi="SimSun"/>
                <w:szCs w:val="21"/>
              </w:rPr>
              <w:t>76</w:t>
            </w:r>
            <w:r w:rsidRPr="00C56B15">
              <w:rPr>
                <w:rFonts w:ascii="SimSun" w:eastAsia="SimSun" w:hAnsi="SimSun" w:hint="eastAsia"/>
                <w:szCs w:val="21"/>
              </w:rPr>
              <w:t>号）的规定执行。</w:t>
            </w: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六、本公告适用于</w:t>
            </w:r>
            <w:r w:rsidRPr="00C56B15">
              <w:rPr>
                <w:rFonts w:ascii="SimSun" w:eastAsia="SimSun" w:hAnsi="SimSun"/>
                <w:szCs w:val="21"/>
              </w:rPr>
              <w:t>2017</w:t>
            </w:r>
            <w:r w:rsidRPr="00C56B15">
              <w:rPr>
                <w:rFonts w:ascii="SimSun" w:eastAsia="SimSun" w:hAnsi="SimSun" w:hint="eastAsia"/>
                <w:szCs w:val="21"/>
              </w:rPr>
              <w:t>年</w:t>
            </w:r>
            <w:r w:rsidRPr="00C56B15">
              <w:rPr>
                <w:rFonts w:ascii="SimSun" w:eastAsia="SimSun" w:hAnsi="SimSun"/>
                <w:szCs w:val="21"/>
              </w:rPr>
              <w:t>—2019</w:t>
            </w:r>
            <w:r w:rsidRPr="00C56B15">
              <w:rPr>
                <w:rFonts w:ascii="SimSun" w:eastAsia="SimSun" w:hAnsi="SimSun" w:hint="eastAsia"/>
                <w:szCs w:val="21"/>
              </w:rPr>
              <w:t>年度企业所得税汇算清缴。</w:t>
            </w:r>
          </w:p>
          <w:p w:rsidR="00C56B15" w:rsidRPr="00C56B15" w:rsidRDefault="00C56B15" w:rsidP="00C56B15">
            <w:pPr>
              <w:wordWrap w:val="0"/>
              <w:autoSpaceDE w:val="0"/>
              <w:autoSpaceDN w:val="0"/>
              <w:snapToGrid w:val="0"/>
              <w:spacing w:line="290" w:lineRule="atLeast"/>
              <w:rPr>
                <w:rFonts w:ascii="SimSun" w:eastAsia="SimSun" w:hAnsi="SimSun"/>
                <w:szCs w:val="21"/>
              </w:rPr>
            </w:pPr>
            <w:r w:rsidRPr="00C56B15">
              <w:rPr>
                <w:rFonts w:ascii="SimSun" w:eastAsia="SimSun" w:hAnsi="SimSun" w:hint="eastAsia"/>
                <w:szCs w:val="21"/>
              </w:rPr>
              <w:t xml:space="preserve">　　特此公告。</w:t>
            </w:r>
          </w:p>
          <w:p w:rsidR="00C56B15" w:rsidRPr="00C56B15" w:rsidRDefault="00C56B15" w:rsidP="00C56B15">
            <w:pPr>
              <w:wordWrap w:val="0"/>
              <w:autoSpaceDE w:val="0"/>
              <w:autoSpaceDN w:val="0"/>
              <w:snapToGrid w:val="0"/>
              <w:spacing w:line="290" w:lineRule="atLeast"/>
              <w:rPr>
                <w:rFonts w:ascii="SimSun" w:eastAsia="SimSun" w:hAnsi="SimSun"/>
                <w:szCs w:val="21"/>
              </w:rPr>
            </w:pPr>
          </w:p>
          <w:p w:rsidR="00C56B15" w:rsidRPr="00C56B15" w:rsidRDefault="00C56B15" w:rsidP="00C56B15">
            <w:pPr>
              <w:wordWrap w:val="0"/>
              <w:autoSpaceDE w:val="0"/>
              <w:autoSpaceDN w:val="0"/>
              <w:snapToGrid w:val="0"/>
              <w:spacing w:line="290" w:lineRule="atLeast"/>
              <w:jc w:val="right"/>
              <w:rPr>
                <w:rFonts w:ascii="SimSun" w:eastAsia="SimSun" w:hAnsi="SimSun"/>
                <w:szCs w:val="21"/>
              </w:rPr>
            </w:pPr>
            <w:r w:rsidRPr="00C56B15">
              <w:rPr>
                <w:rFonts w:ascii="SimSun" w:eastAsia="SimSun" w:hAnsi="SimSun" w:hint="eastAsia"/>
                <w:szCs w:val="21"/>
              </w:rPr>
              <w:t>国家税务总局</w:t>
            </w:r>
          </w:p>
          <w:p w:rsidR="00F6633C" w:rsidRPr="00F6633C" w:rsidRDefault="00C56B15" w:rsidP="00C56B15">
            <w:pPr>
              <w:wordWrap w:val="0"/>
              <w:autoSpaceDE w:val="0"/>
              <w:autoSpaceDN w:val="0"/>
              <w:snapToGrid w:val="0"/>
              <w:spacing w:line="290" w:lineRule="atLeast"/>
              <w:jc w:val="right"/>
              <w:rPr>
                <w:rFonts w:ascii="SimSun" w:eastAsia="SimSun" w:hAnsi="SimSun"/>
                <w:szCs w:val="21"/>
              </w:rPr>
            </w:pPr>
            <w:r w:rsidRPr="00C56B15">
              <w:rPr>
                <w:rFonts w:ascii="SimSun" w:eastAsia="SimSun" w:hAnsi="SimSun"/>
                <w:szCs w:val="21"/>
              </w:rPr>
              <w:t>2017</w:t>
            </w:r>
            <w:r w:rsidRPr="00C56B15">
              <w:rPr>
                <w:rFonts w:ascii="SimSun" w:eastAsia="SimSun" w:hAnsi="SimSun" w:hint="eastAsia"/>
                <w:szCs w:val="21"/>
              </w:rPr>
              <w:t>年</w:t>
            </w:r>
            <w:r w:rsidRPr="00C56B15">
              <w:rPr>
                <w:rFonts w:ascii="SimSun" w:eastAsia="SimSun" w:hAnsi="SimSun"/>
                <w:szCs w:val="21"/>
              </w:rPr>
              <w:t>5</w:t>
            </w:r>
            <w:r w:rsidRPr="00C56B15">
              <w:rPr>
                <w:rFonts w:ascii="SimSun" w:eastAsia="SimSun" w:hAnsi="SimSun" w:hint="eastAsia"/>
                <w:szCs w:val="21"/>
              </w:rPr>
              <w:t>月</w:t>
            </w:r>
            <w:r w:rsidRPr="00C56B15">
              <w:rPr>
                <w:rFonts w:ascii="SimSun" w:eastAsia="SimSun" w:hAnsi="SimSun"/>
                <w:szCs w:val="21"/>
              </w:rPr>
              <w:t>22</w:t>
            </w:r>
            <w:r w:rsidRPr="00C56B15">
              <w:rPr>
                <w:rFonts w:ascii="SimSun" w:eastAsia="SimSun" w:hAnsi="SimSun" w:hint="eastAsia"/>
                <w:szCs w:val="21"/>
              </w:rPr>
              <w:t>日</w:t>
            </w:r>
          </w:p>
          <w:p w:rsidR="00F6633C" w:rsidRPr="00F6633C" w:rsidRDefault="00F6633C" w:rsidP="00C56B1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5DB" w:rsidRDefault="00FF15DB" w:rsidP="00C278F4">
      <w:r>
        <w:separator/>
      </w:r>
    </w:p>
  </w:endnote>
  <w:endnote w:type="continuationSeparator" w:id="1">
    <w:p w:rsidR="00FF15DB" w:rsidRDefault="00FF15DB"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5DB" w:rsidRDefault="00FF15DB" w:rsidP="00C278F4">
      <w:r>
        <w:separator/>
      </w:r>
    </w:p>
  </w:footnote>
  <w:footnote w:type="continuationSeparator" w:id="1">
    <w:p w:rsidR="00FF15DB" w:rsidRDefault="00FF15DB"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2183"/>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56B15"/>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15DB"/>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400</Words>
  <Characters>1680</Characters>
  <Application>Microsoft Office Word</Application>
  <DocSecurity>0</DocSecurity>
  <Lines>80</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2017-06-02T01:15:00Z</dcterms:modified>
</cp:coreProperties>
</file>