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322048" w:rsidRPr="00322048" w:rsidRDefault="00322048" w:rsidP="00322048">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322048">
              <w:rPr>
                <w:rFonts w:ascii="한컴바탕" w:eastAsia="한컴바탕" w:hAnsi="한컴바탕" w:cs="한컴바탕" w:hint="eastAsia"/>
                <w:b/>
                <w:sz w:val="26"/>
                <w:szCs w:val="26"/>
                <w:lang w:eastAsia="ko-KR"/>
              </w:rPr>
              <w:t>부동산등기자료</w:t>
            </w:r>
            <w:r w:rsidRPr="00322048">
              <w:rPr>
                <w:rFonts w:ascii="한컴바탕" w:eastAsia="한컴바탕" w:hAnsi="한컴바탕" w:cs="한컴바탕"/>
                <w:b/>
                <w:sz w:val="26"/>
                <w:szCs w:val="26"/>
                <w:lang w:eastAsia="ko-KR"/>
              </w:rPr>
              <w:t xml:space="preserve"> 조회 잠정방법</w:t>
            </w:r>
          </w:p>
          <w:bookmarkEnd w:id="0"/>
          <w:p w:rsidR="00322048" w:rsidRPr="00322048" w:rsidRDefault="00322048" w:rsidP="00322048">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322048">
              <w:rPr>
                <w:rFonts w:ascii="한컴바탕" w:eastAsia="한컴바탕" w:hAnsi="한컴바탕" w:cs="한컴바탕" w:hint="eastAsia"/>
                <w:spacing w:val="-6"/>
                <w:szCs w:val="21"/>
                <w:lang w:eastAsia="ko-KR"/>
              </w:rPr>
              <w:t>국토자원부령</w:t>
            </w:r>
            <w:proofErr w:type="spellEnd"/>
            <w:r w:rsidRPr="00322048">
              <w:rPr>
                <w:rFonts w:ascii="한컴바탕" w:eastAsia="한컴바탕" w:hAnsi="한컴바탕" w:cs="한컴바탕"/>
                <w:spacing w:val="-6"/>
                <w:szCs w:val="21"/>
                <w:lang w:eastAsia="ko-KR"/>
              </w:rPr>
              <w:t xml:space="preserve"> 제80호</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p>
          <w:p w:rsidR="00322048" w:rsidRPr="00322048" w:rsidRDefault="00322048" w:rsidP="00322048">
            <w:pPr>
              <w:wordWrap w:val="0"/>
              <w:autoSpaceDN w:val="0"/>
              <w:snapToGrid w:val="0"/>
              <w:spacing w:line="290" w:lineRule="atLeast"/>
              <w:jc w:val="left"/>
              <w:rPr>
                <w:rFonts w:ascii="한컴바탕" w:eastAsia="한컴바탕" w:hAnsi="한컴바탕" w:cs="한컴바탕"/>
                <w:szCs w:val="21"/>
                <w:lang w:eastAsia="ko-KR"/>
              </w:rPr>
            </w:pPr>
            <w:r w:rsidRPr="00322048">
              <w:rPr>
                <w:rFonts w:ascii="한컴바탕" w:eastAsia="한컴바탕" w:hAnsi="한컴바탕" w:cs="한컴바탕"/>
                <w:szCs w:val="21"/>
                <w:lang w:eastAsia="ko-KR"/>
              </w:rPr>
              <w:t xml:space="preserve">&lt;부동산등기자료 조회 잠정방법&gt;이 2018년 1월 26일 국토자원부 제1차 </w:t>
            </w:r>
            <w:proofErr w:type="spellStart"/>
            <w:r w:rsidRPr="00322048">
              <w:rPr>
                <w:rFonts w:ascii="한컴바탕" w:eastAsia="한컴바탕" w:hAnsi="한컴바탕" w:cs="한컴바탕"/>
                <w:szCs w:val="21"/>
                <w:lang w:eastAsia="ko-KR"/>
              </w:rPr>
              <w:t>부무회의에서</w:t>
            </w:r>
            <w:proofErr w:type="spellEnd"/>
            <w:r w:rsidRPr="00322048">
              <w:rPr>
                <w:rFonts w:ascii="한컴바탕" w:eastAsia="한컴바탕" w:hAnsi="한컴바탕" w:cs="한컴바탕"/>
                <w:szCs w:val="21"/>
                <w:lang w:eastAsia="ko-KR"/>
              </w:rPr>
              <w:t xml:space="preserve"> </w:t>
            </w:r>
            <w:proofErr w:type="spellStart"/>
            <w:r w:rsidRPr="00322048">
              <w:rPr>
                <w:rFonts w:ascii="한컴바탕" w:eastAsia="한컴바탕" w:hAnsi="한컴바탕" w:cs="한컴바탕"/>
                <w:szCs w:val="21"/>
                <w:lang w:eastAsia="ko-KR"/>
              </w:rPr>
              <w:t>심의통과되어</w:t>
            </w:r>
            <w:proofErr w:type="spellEnd"/>
            <w:r w:rsidRPr="00322048">
              <w:rPr>
                <w:rFonts w:ascii="한컴바탕" w:eastAsia="한컴바탕" w:hAnsi="한컴바탕" w:cs="한컴바탕"/>
                <w:szCs w:val="21"/>
                <w:lang w:eastAsia="ko-KR"/>
              </w:rPr>
              <w:t xml:space="preserve"> 공포하는 바이며 공포일로부터 시행한다.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p>
          <w:p w:rsidR="00322048" w:rsidRPr="00322048" w:rsidRDefault="00322048" w:rsidP="00322048">
            <w:pPr>
              <w:wordWrap w:val="0"/>
              <w:autoSpaceDN w:val="0"/>
              <w:snapToGrid w:val="0"/>
              <w:spacing w:line="290" w:lineRule="atLeast"/>
              <w:jc w:val="righ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부장</w:t>
            </w:r>
            <w:r w:rsidRPr="00322048">
              <w:rPr>
                <w:rFonts w:ascii="한컴바탕" w:eastAsia="한컴바탕" w:hAnsi="한컴바탕" w:cs="한컴바탕"/>
                <w:spacing w:val="-6"/>
                <w:szCs w:val="21"/>
                <w:lang w:eastAsia="ko-KR"/>
              </w:rPr>
              <w:t xml:space="preserve"> </w:t>
            </w:r>
            <w:proofErr w:type="spellStart"/>
            <w:r w:rsidRPr="00322048">
              <w:rPr>
                <w:rFonts w:ascii="한컴바탕" w:eastAsia="한컴바탕" w:hAnsi="한컴바탕" w:cs="한컴바탕"/>
                <w:spacing w:val="-6"/>
                <w:szCs w:val="21"/>
                <w:lang w:eastAsia="ko-KR"/>
              </w:rPr>
              <w:t>쟝다밍</w:t>
            </w:r>
            <w:proofErr w:type="spellEnd"/>
            <w:r w:rsidRPr="00322048">
              <w:rPr>
                <w:rFonts w:ascii="한컴바탕" w:eastAsia="한컴바탕" w:hAnsi="한컴바탕" w:cs="한컴바탕"/>
                <w:spacing w:val="-6"/>
                <w:szCs w:val="21"/>
                <w:lang w:eastAsia="ko-KR"/>
              </w:rPr>
              <w:t>(</w:t>
            </w:r>
            <w:r w:rsidRPr="00322048">
              <w:rPr>
                <w:rFonts w:ascii="한컴바탕" w:eastAsia="한컴바탕" w:hAnsi="한컴바탕" w:cs="한컴바탕" w:hint="eastAsia"/>
                <w:spacing w:val="-6"/>
                <w:szCs w:val="21"/>
                <w:lang w:eastAsia="ko-KR"/>
              </w:rPr>
              <w:t>姜大明</w:t>
            </w:r>
            <w:r w:rsidRPr="00322048">
              <w:rPr>
                <w:rFonts w:ascii="한컴바탕" w:eastAsia="한컴바탕" w:hAnsi="한컴바탕" w:cs="한컴바탕"/>
                <w:spacing w:val="-6"/>
                <w:szCs w:val="21"/>
                <w:lang w:eastAsia="ko-KR"/>
              </w:rPr>
              <w:t>)</w:t>
            </w:r>
          </w:p>
          <w:p w:rsidR="00322048" w:rsidRPr="00322048" w:rsidRDefault="00322048" w:rsidP="00322048">
            <w:pPr>
              <w:wordWrap w:val="0"/>
              <w:autoSpaceDN w:val="0"/>
              <w:snapToGrid w:val="0"/>
              <w:spacing w:line="290" w:lineRule="atLeast"/>
              <w:jc w:val="righ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2018년 3월 2일</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p>
          <w:p w:rsidR="00322048" w:rsidRPr="00322048" w:rsidRDefault="00322048" w:rsidP="00322048">
            <w:pPr>
              <w:wordWrap w:val="0"/>
              <w:autoSpaceDN w:val="0"/>
              <w:snapToGrid w:val="0"/>
              <w:spacing w:line="290" w:lineRule="atLeast"/>
              <w:jc w:val="center"/>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1장 총칙</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1조</w:t>
            </w:r>
            <w:r w:rsidRPr="00322048">
              <w:rPr>
                <w:rFonts w:ascii="한컴바탕" w:eastAsia="한컴바탕" w:hAnsi="한컴바탕" w:cs="한컴바탕"/>
                <w:spacing w:val="-6"/>
                <w:szCs w:val="21"/>
                <w:lang w:eastAsia="ko-KR"/>
              </w:rPr>
              <w:tab/>
              <w:t xml:space="preserve">부동산등기자료 조회 활동을 규율하고 부동산등기자료에 대한 관리•보호 및 이용을 강화하여 부동산 거래의 안전을 유지하고 부동산권리자의 합법적 권익을 보호하기 위한 목적으로 &lt;중화인민공화국 </w:t>
            </w:r>
            <w:proofErr w:type="spellStart"/>
            <w:r w:rsidRPr="00322048">
              <w:rPr>
                <w:rFonts w:ascii="한컴바탕" w:eastAsia="한컴바탕" w:hAnsi="한컴바탕" w:cs="한컴바탕"/>
                <w:spacing w:val="-6"/>
                <w:szCs w:val="21"/>
                <w:lang w:eastAsia="ko-KR"/>
              </w:rPr>
              <w:t>물권법</w:t>
            </w:r>
            <w:proofErr w:type="spellEnd"/>
            <w:r w:rsidRPr="00322048">
              <w:rPr>
                <w:rFonts w:ascii="한컴바탕" w:eastAsia="한컴바탕" w:hAnsi="한컴바탕" w:cs="한컴바탕"/>
                <w:spacing w:val="-6"/>
                <w:szCs w:val="21"/>
                <w:lang w:eastAsia="ko-KR"/>
              </w:rPr>
              <w:t>&gt;, &lt;부동산관리조례&gt; 등 법률•법규에 근거하여 이 방법을 제정한다.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2조</w:t>
            </w:r>
            <w:r w:rsidRPr="00322048">
              <w:rPr>
                <w:rFonts w:ascii="한컴바탕" w:eastAsia="한컴바탕" w:hAnsi="한컴바탕" w:cs="한컴바탕"/>
                <w:spacing w:val="-6"/>
                <w:szCs w:val="21"/>
                <w:lang w:eastAsia="ko-KR"/>
              </w:rPr>
              <w:tab/>
              <w:t>이 방법에서 부동산등기자료라 함은 다음 각 호의 자료를 포함한다.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10"/>
                <w:szCs w:val="21"/>
                <w:lang w:eastAsia="ko-KR"/>
              </w:rPr>
            </w:pPr>
            <w:r w:rsidRPr="00322048">
              <w:rPr>
                <w:rFonts w:ascii="한컴바탕" w:eastAsia="한컴바탕" w:hAnsi="한컴바탕" w:cs="한컴바탕"/>
                <w:spacing w:val="-6"/>
                <w:szCs w:val="21"/>
                <w:lang w:eastAsia="ko-KR"/>
              </w:rPr>
              <w:t>(1)</w:t>
            </w:r>
            <w:r w:rsidRPr="00322048">
              <w:rPr>
                <w:rFonts w:ascii="한컴바탕" w:eastAsia="한컴바탕" w:hAnsi="한컴바탕" w:cs="한컴바탕"/>
                <w:spacing w:val="-6"/>
                <w:szCs w:val="21"/>
                <w:lang w:eastAsia="ko-KR"/>
              </w:rPr>
              <w:tab/>
            </w:r>
            <w:r w:rsidRPr="00322048">
              <w:rPr>
                <w:rFonts w:ascii="한컴바탕" w:eastAsia="한컴바탕" w:hAnsi="한컴바탕" w:cs="한컴바탕"/>
                <w:spacing w:val="10"/>
                <w:szCs w:val="21"/>
                <w:lang w:eastAsia="ko-KR"/>
              </w:rPr>
              <w:t>부동산등기부 등 부동산등기의 결과;</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14"/>
                <w:szCs w:val="21"/>
                <w:lang w:eastAsia="ko-KR"/>
              </w:rPr>
            </w:pPr>
            <w:r w:rsidRPr="00322048">
              <w:rPr>
                <w:rFonts w:ascii="한컴바탕" w:eastAsia="한컴바탕" w:hAnsi="한컴바탕" w:cs="한컴바탕"/>
                <w:spacing w:val="-6"/>
                <w:szCs w:val="21"/>
                <w:lang w:eastAsia="ko-KR"/>
              </w:rPr>
              <w:t>(2)</w:t>
            </w:r>
            <w:r w:rsidRPr="00322048">
              <w:rPr>
                <w:rFonts w:ascii="한컴바탕" w:eastAsia="한컴바탕" w:hAnsi="한컴바탕" w:cs="한컴바탕"/>
                <w:spacing w:val="-6"/>
                <w:szCs w:val="21"/>
                <w:lang w:eastAsia="ko-KR"/>
              </w:rPr>
              <w:tab/>
            </w:r>
            <w:r w:rsidRPr="00322048">
              <w:rPr>
                <w:rFonts w:ascii="한컴바탕" w:eastAsia="한컴바탕" w:hAnsi="한컴바탕" w:cs="한컴바탕"/>
                <w:spacing w:val="14"/>
                <w:szCs w:val="21"/>
                <w:lang w:eastAsia="ko-KR"/>
              </w:rPr>
              <w:t xml:space="preserve">부동산등기신청서, 신청인의 신분자료, 부동산 권리의 근원, 등기원인, 부동산 </w:t>
            </w:r>
            <w:proofErr w:type="spellStart"/>
            <w:r w:rsidRPr="00322048">
              <w:rPr>
                <w:rFonts w:ascii="한컴바탕" w:eastAsia="한컴바탕" w:hAnsi="한컴바탕" w:cs="한컴바탕"/>
                <w:spacing w:val="14"/>
                <w:szCs w:val="21"/>
                <w:lang w:eastAsia="ko-KR"/>
              </w:rPr>
              <w:t>권적</w:t>
            </w:r>
            <w:proofErr w:type="spellEnd"/>
            <w:r w:rsidRPr="00322048">
              <w:rPr>
                <w:rFonts w:ascii="한컴바탕" w:eastAsia="한컴바탕" w:hAnsi="한컴바탕" w:cs="한컴바탕"/>
                <w:spacing w:val="14"/>
                <w:szCs w:val="21"/>
                <w:lang w:eastAsia="ko-KR"/>
              </w:rPr>
              <w:t>(</w:t>
            </w:r>
            <w:proofErr w:type="spellStart"/>
            <w:r w:rsidRPr="00322048">
              <w:rPr>
                <w:rFonts w:ascii="한컴바탕" w:eastAsia="한컴바탕" w:hAnsi="한컴바탕" w:cs="한컴바탕" w:hint="eastAsia"/>
                <w:spacing w:val="14"/>
                <w:szCs w:val="21"/>
                <w:lang w:eastAsia="ko-KR"/>
              </w:rPr>
              <w:t>權籍</w:t>
            </w:r>
            <w:proofErr w:type="spellEnd"/>
            <w:r w:rsidRPr="00322048">
              <w:rPr>
                <w:rFonts w:ascii="한컴바탕" w:eastAsia="한컴바탕" w:hAnsi="한컴바탕" w:cs="한컴바탕"/>
                <w:spacing w:val="14"/>
                <w:szCs w:val="21"/>
                <w:lang w:eastAsia="ko-KR"/>
              </w:rPr>
              <w:t>) 조사결과 등 자료와 부동산등기기구의 심사자료를 포함한 부동산등기 원시자료.</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부동산등기자료는</w:t>
            </w:r>
            <w:r w:rsidRPr="00322048">
              <w:rPr>
                <w:rFonts w:ascii="한컴바탕" w:eastAsia="한컴바탕" w:hAnsi="한컴바탕" w:cs="한컴바탕"/>
                <w:spacing w:val="-6"/>
                <w:szCs w:val="21"/>
                <w:lang w:eastAsia="ko-KR"/>
              </w:rPr>
              <w:t xml:space="preserve"> 부동산등기기구가 책임지고 보관 및 관리한다.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3조</w:t>
            </w:r>
            <w:r w:rsidRPr="00322048">
              <w:rPr>
                <w:rFonts w:ascii="한컴바탕" w:eastAsia="한컴바탕" w:hAnsi="한컴바탕" w:cs="한컴바탕"/>
                <w:spacing w:val="-6"/>
                <w:szCs w:val="21"/>
                <w:lang w:eastAsia="ko-KR"/>
              </w:rPr>
              <w:tab/>
            </w:r>
            <w:proofErr w:type="spellStart"/>
            <w:r w:rsidRPr="00322048">
              <w:rPr>
                <w:rFonts w:ascii="한컴바탕" w:eastAsia="한컴바탕" w:hAnsi="한컴바탕" w:cs="한컴바탕"/>
                <w:spacing w:val="-6"/>
                <w:szCs w:val="21"/>
                <w:lang w:eastAsia="ko-KR"/>
              </w:rPr>
              <w:t>현급</w:t>
            </w:r>
            <w:proofErr w:type="spellEnd"/>
            <w:r w:rsidRPr="00322048">
              <w:rPr>
                <w:rFonts w:ascii="한컴바탕" w:eastAsia="한컴바탕" w:hAnsi="한컴바탕" w:cs="한컴바탕"/>
                <w:spacing w:val="-6"/>
                <w:szCs w:val="21"/>
                <w:lang w:eastAsia="ko-KR"/>
              </w:rPr>
              <w:t xml:space="preserve"> 이상 인민정부의 부동산등기기구가 부동산등기자료 조회에 대한 관리 업무를 담당한다.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4조</w:t>
            </w:r>
            <w:r w:rsidRPr="00322048">
              <w:rPr>
                <w:rFonts w:ascii="한컴바탕" w:eastAsia="한컴바탕" w:hAnsi="한컴바탕" w:cs="한컴바탕"/>
                <w:spacing w:val="-6"/>
                <w:szCs w:val="21"/>
                <w:lang w:eastAsia="ko-KR"/>
              </w:rPr>
              <w:tab/>
              <w:t xml:space="preserve">부동산권리자•이해관계자는 이 방법의 규정에 따라 부동산등기자료를 조회•복사할 수 있다. </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부동산권리자•이해관계자는</w:t>
            </w:r>
            <w:r w:rsidRPr="00322048">
              <w:rPr>
                <w:rFonts w:ascii="한컴바탕" w:eastAsia="한컴바탕" w:hAnsi="한컴바탕" w:cs="한컴바탕"/>
                <w:spacing w:val="-6"/>
                <w:szCs w:val="21"/>
                <w:lang w:eastAsia="ko-KR"/>
              </w:rPr>
              <w:t xml:space="preserve"> 부동산등기자료의 조회•복사를 변호사 또는 기타 대리인에게 위임하여 진행할 수 있다.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5조</w:t>
            </w:r>
            <w:r w:rsidRPr="00322048">
              <w:rPr>
                <w:rFonts w:ascii="한컴바탕" w:eastAsia="한컴바탕" w:hAnsi="한컴바탕" w:cs="한컴바탕"/>
                <w:spacing w:val="-6"/>
                <w:szCs w:val="21"/>
                <w:lang w:eastAsia="ko-KR"/>
              </w:rPr>
              <w:tab/>
              <w:t>부동산등기자료의 조회는 적법성, 대중의 편리 도모, 고효율성의 원칙에 따라야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6조</w:t>
            </w:r>
            <w:r w:rsidRPr="00322048">
              <w:rPr>
                <w:rFonts w:ascii="한컴바탕" w:eastAsia="한컴바탕" w:hAnsi="한컴바탕" w:cs="한컴바탕"/>
                <w:spacing w:val="-6"/>
                <w:szCs w:val="21"/>
                <w:lang w:eastAsia="ko-KR"/>
              </w:rPr>
              <w:tab/>
              <w:t xml:space="preserve">부동산등기기구는 부동산등기 정보화 구축을 강화하여야 하며 부동산등기정보 관리 기초 플랫폼을 기반으로 인터넷 기술 운용, 자동조회 단말기 설치, 관련 장소에 등기정보 조회 </w:t>
            </w:r>
            <w:proofErr w:type="spellStart"/>
            <w:r w:rsidRPr="00322048">
              <w:rPr>
                <w:rFonts w:ascii="한컴바탕" w:eastAsia="한컴바탕" w:hAnsi="한컴바탕" w:cs="한컴바탕"/>
                <w:spacing w:val="-6"/>
                <w:szCs w:val="21"/>
                <w:lang w:eastAsia="ko-KR"/>
              </w:rPr>
              <w:t>접속구</w:t>
            </w:r>
            <w:proofErr w:type="spellEnd"/>
            <w:r w:rsidRPr="00322048">
              <w:rPr>
                <w:rFonts w:ascii="한컴바탕" w:eastAsia="한컴바탕" w:hAnsi="한컴바탕" w:cs="한컴바탕"/>
                <w:spacing w:val="-6"/>
                <w:szCs w:val="21"/>
                <w:lang w:eastAsia="ko-KR"/>
              </w:rPr>
              <w:t xml:space="preserve"> 설치 등 방식을 통하여 </w:t>
            </w:r>
            <w:proofErr w:type="spellStart"/>
            <w:r w:rsidRPr="00322048">
              <w:rPr>
                <w:rFonts w:ascii="한컴바탕" w:eastAsia="한컴바탕" w:hAnsi="한컴바탕" w:cs="한컴바탕"/>
                <w:spacing w:val="-6"/>
                <w:szCs w:val="21"/>
                <w:lang w:eastAsia="ko-KR"/>
              </w:rPr>
              <w:t>조회자에게</w:t>
            </w:r>
            <w:proofErr w:type="spellEnd"/>
            <w:r w:rsidRPr="00322048">
              <w:rPr>
                <w:rFonts w:ascii="한컴바탕" w:eastAsia="한컴바탕" w:hAnsi="한컴바탕" w:cs="한컴바탕"/>
                <w:spacing w:val="-6"/>
                <w:szCs w:val="21"/>
                <w:lang w:eastAsia="ko-KR"/>
              </w:rPr>
              <w:t xml:space="preserve"> 편리를 제공하</w:t>
            </w:r>
            <w:r w:rsidRPr="00322048">
              <w:rPr>
                <w:rFonts w:ascii="한컴바탕" w:eastAsia="한컴바탕" w:hAnsi="한컴바탕" w:cs="한컴바탕"/>
                <w:spacing w:val="-6"/>
                <w:szCs w:val="21"/>
                <w:lang w:eastAsia="ko-KR"/>
              </w:rPr>
              <w:lastRenderedPageBreak/>
              <w:t>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p>
          <w:p w:rsidR="00322048" w:rsidRPr="00322048" w:rsidRDefault="00322048" w:rsidP="00322048">
            <w:pPr>
              <w:wordWrap w:val="0"/>
              <w:autoSpaceDN w:val="0"/>
              <w:snapToGrid w:val="0"/>
              <w:spacing w:line="290" w:lineRule="atLeast"/>
              <w:jc w:val="center"/>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2장 일반규정</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7조</w:t>
            </w:r>
            <w:r w:rsidRPr="00322048">
              <w:rPr>
                <w:rFonts w:ascii="한컴바탕" w:eastAsia="한컴바탕" w:hAnsi="한컴바탕" w:cs="한컴바탕"/>
                <w:spacing w:val="-6"/>
                <w:szCs w:val="21"/>
                <w:lang w:eastAsia="ko-KR"/>
              </w:rPr>
              <w:tab/>
              <w:t>법률•법규에 별도의 규정이 있는 경우를 제외하고 부동산등기자료의 조회는 부동산 소재지의 시(</w:t>
            </w:r>
            <w:r w:rsidRPr="00322048">
              <w:rPr>
                <w:rFonts w:ascii="한컴바탕" w:eastAsia="한컴바탕" w:hAnsi="한컴바탕" w:cs="한컴바탕" w:hint="eastAsia"/>
                <w:spacing w:val="-6"/>
                <w:szCs w:val="21"/>
                <w:lang w:eastAsia="ko-KR"/>
              </w:rPr>
              <w:t>市</w:t>
            </w:r>
            <w:r w:rsidRPr="00322048">
              <w:rPr>
                <w:rFonts w:ascii="한컴바탕" w:eastAsia="한컴바탕" w:hAnsi="한컴바탕" w:cs="한컴바탕"/>
                <w:spacing w:val="-6"/>
                <w:szCs w:val="21"/>
                <w:lang w:eastAsia="ko-KR"/>
              </w:rPr>
              <w:t>)•현(</w:t>
            </w:r>
            <w:r w:rsidRPr="00322048">
              <w:rPr>
                <w:rFonts w:ascii="한컴바탕" w:eastAsia="한컴바탕" w:hAnsi="한컴바탕" w:cs="한컴바탕" w:hint="eastAsia"/>
                <w:spacing w:val="-6"/>
                <w:szCs w:val="21"/>
                <w:lang w:eastAsia="ko-KR"/>
              </w:rPr>
              <w:t>縣</w:t>
            </w:r>
            <w:r w:rsidRPr="00322048">
              <w:rPr>
                <w:rFonts w:ascii="한컴바탕" w:eastAsia="한컴바탕" w:hAnsi="한컴바탕" w:cs="한컴바탕"/>
                <w:spacing w:val="-6"/>
                <w:szCs w:val="21"/>
                <w:lang w:eastAsia="ko-KR"/>
              </w:rPr>
              <w:t>) 인민정부 부동산등기기구에서 진행되어야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조회자가</w:t>
            </w:r>
            <w:r w:rsidRPr="00322048">
              <w:rPr>
                <w:rFonts w:ascii="한컴바탕" w:eastAsia="한컴바탕" w:hAnsi="한컴바탕" w:cs="한컴바탕"/>
                <w:spacing w:val="-6"/>
                <w:szCs w:val="21"/>
                <w:lang w:eastAsia="ko-KR"/>
              </w:rPr>
              <w:t xml:space="preserve"> 부동산 소재지가 아닌 기타 지역의 부동산등기기구에 조회를 신청하는 경우 해당 기구는 </w:t>
            </w:r>
            <w:proofErr w:type="spellStart"/>
            <w:r w:rsidRPr="00322048">
              <w:rPr>
                <w:rFonts w:ascii="한컴바탕" w:eastAsia="한컴바탕" w:hAnsi="한컴바탕" w:cs="한컴바탕"/>
                <w:spacing w:val="-6"/>
                <w:szCs w:val="21"/>
                <w:lang w:eastAsia="ko-KR"/>
              </w:rPr>
              <w:t>조회자에게</w:t>
            </w:r>
            <w:proofErr w:type="spellEnd"/>
            <w:r w:rsidRPr="00322048">
              <w:rPr>
                <w:rFonts w:ascii="한컴바탕" w:eastAsia="한컴바탕" w:hAnsi="한컴바탕" w:cs="한컴바탕"/>
                <w:spacing w:val="-6"/>
                <w:szCs w:val="21"/>
                <w:lang w:eastAsia="ko-KR"/>
              </w:rPr>
              <w:t xml:space="preserve"> 상응하는 기구에서 조회하여야 함을 고지하여야 한다. </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부동산등기구는</w:t>
            </w:r>
            <w:r w:rsidRPr="00322048">
              <w:rPr>
                <w:rFonts w:ascii="한컴바탕" w:eastAsia="한컴바탕" w:hAnsi="한컴바탕" w:cs="한컴바탕"/>
                <w:spacing w:val="-6"/>
                <w:szCs w:val="21"/>
                <w:lang w:eastAsia="ko-KR"/>
              </w:rPr>
              <w:t xml:space="preserve"> 필요한 조회장소를 제공하여야 하며 부동산등기자료의 조회•복사 업무와 조회결과증명서 발행 업무를 담당하는 전담인력을 배정하여야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부동산등기</w:t>
            </w:r>
            <w:r w:rsidRPr="00322048">
              <w:rPr>
                <w:rFonts w:ascii="한컴바탕" w:eastAsia="한컴바탕" w:hAnsi="한컴바탕" w:cs="한컴바탕"/>
                <w:spacing w:val="-6"/>
                <w:szCs w:val="21"/>
                <w:lang w:eastAsia="ko-KR"/>
              </w:rPr>
              <w:t xml:space="preserve"> 원시자료에 대한 조회 신청이 있을 경우 디지털화 된 결과를 우선적으로 인출하여야 하며 확실한 수요와 필요성이 있을 경우 종이서류 형태의 부동산등기 원시자료를 인출할 수 있다.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8조</w:t>
            </w:r>
            <w:r w:rsidRPr="00322048">
              <w:rPr>
                <w:rFonts w:ascii="한컴바탕" w:eastAsia="한컴바탕" w:hAnsi="한컴바탕" w:cs="한컴바탕"/>
                <w:spacing w:val="-6"/>
                <w:szCs w:val="21"/>
                <w:lang w:eastAsia="ko-KR"/>
              </w:rPr>
              <w:tab/>
              <w:t>부동산등기자료의 조회를 신청하는 부동산권리자•이해관계자는 조회신청서와 부동산권리자•이해관계자의 신분을 증명하는 서류를 제출하여야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14"/>
                <w:szCs w:val="21"/>
                <w:lang w:eastAsia="ko-KR"/>
              </w:rPr>
              <w:t>조회신청서에는</w:t>
            </w:r>
            <w:r w:rsidRPr="00322048">
              <w:rPr>
                <w:rFonts w:ascii="한컴바탕" w:eastAsia="한컴바탕" w:hAnsi="한컴바탕" w:cs="한컴바탕"/>
                <w:spacing w:val="-14"/>
                <w:szCs w:val="21"/>
                <w:lang w:eastAsia="ko-KR"/>
              </w:rPr>
              <w:t xml:space="preserve"> 다음 각 호의 내용이 포함되어야 한다</w:t>
            </w:r>
            <w:r w:rsidRPr="00322048">
              <w:rPr>
                <w:rFonts w:ascii="한컴바탕" w:eastAsia="한컴바탕" w:hAnsi="한컴바탕" w:cs="한컴바탕"/>
                <w:spacing w:val="-6"/>
                <w:szCs w:val="21"/>
                <w:lang w:eastAsia="ko-KR"/>
              </w:rPr>
              <w:t>.</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(1)</w:t>
            </w:r>
            <w:r w:rsidRPr="00322048">
              <w:rPr>
                <w:rFonts w:ascii="한컴바탕" w:eastAsia="한컴바탕" w:hAnsi="한컴바탕" w:cs="한컴바탕"/>
                <w:spacing w:val="-6"/>
                <w:szCs w:val="21"/>
                <w:lang w:eastAsia="ko-KR"/>
              </w:rPr>
              <w:tab/>
              <w:t>조회주체;</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(2)</w:t>
            </w:r>
            <w:r w:rsidRPr="00322048">
              <w:rPr>
                <w:rFonts w:ascii="한컴바탕" w:eastAsia="한컴바탕" w:hAnsi="한컴바탕" w:cs="한컴바탕"/>
                <w:spacing w:val="-6"/>
                <w:szCs w:val="21"/>
                <w:lang w:eastAsia="ko-KR"/>
              </w:rPr>
              <w:tab/>
              <w:t>조회목적;</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(3)</w:t>
            </w:r>
            <w:r w:rsidRPr="00322048">
              <w:rPr>
                <w:rFonts w:ascii="한컴바탕" w:eastAsia="한컴바탕" w:hAnsi="한컴바탕" w:cs="한컴바탕"/>
                <w:spacing w:val="-6"/>
                <w:szCs w:val="21"/>
                <w:lang w:eastAsia="ko-KR"/>
              </w:rPr>
              <w:tab/>
              <w:t>조회내용;</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(4)</w:t>
            </w:r>
            <w:r w:rsidRPr="00322048">
              <w:rPr>
                <w:rFonts w:ascii="한컴바탕" w:eastAsia="한컴바탕" w:hAnsi="한컴바탕" w:cs="한컴바탕"/>
                <w:spacing w:val="-6"/>
                <w:szCs w:val="21"/>
                <w:lang w:eastAsia="ko-KR"/>
              </w:rPr>
              <w:tab/>
              <w:t>조회결과에 대한 요구사항;</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(5)</w:t>
            </w:r>
            <w:r w:rsidRPr="00322048">
              <w:rPr>
                <w:rFonts w:ascii="한컴바탕" w:eastAsia="한컴바탕" w:hAnsi="한컴바탕" w:cs="한컴바탕"/>
                <w:spacing w:val="-6"/>
                <w:szCs w:val="21"/>
                <w:lang w:eastAsia="ko-KR"/>
              </w:rPr>
              <w:tab/>
              <w:t>제출서류 리스트.</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9조</w:t>
            </w:r>
            <w:r w:rsidRPr="00322048">
              <w:rPr>
                <w:rFonts w:ascii="한컴바탕" w:eastAsia="한컴바탕" w:hAnsi="한컴바탕" w:cs="한컴바탕"/>
                <w:spacing w:val="-6"/>
                <w:szCs w:val="21"/>
                <w:lang w:eastAsia="ko-KR"/>
              </w:rPr>
              <w:tab/>
              <w:t xml:space="preserve">부동산권리자•이해관계자가 부동산등기자료 조회 신청을 대리인에게 위임하여 진행하는 경우 </w:t>
            </w:r>
            <w:proofErr w:type="spellStart"/>
            <w:r w:rsidRPr="00322048">
              <w:rPr>
                <w:rFonts w:ascii="한컴바탕" w:eastAsia="한컴바탕" w:hAnsi="한컴바탕" w:cs="한컴바탕"/>
                <w:spacing w:val="-6"/>
                <w:szCs w:val="21"/>
                <w:lang w:eastAsia="ko-KR"/>
              </w:rPr>
              <w:t>피위임자는</w:t>
            </w:r>
            <w:proofErr w:type="spellEnd"/>
            <w:r w:rsidRPr="00322048">
              <w:rPr>
                <w:rFonts w:ascii="한컴바탕" w:eastAsia="한컴바탕" w:hAnsi="한컴바탕" w:cs="한컴바탕"/>
                <w:spacing w:val="-6"/>
                <w:szCs w:val="21"/>
                <w:lang w:eastAsia="ko-KR"/>
              </w:rPr>
              <w:t xml:space="preserve"> 쌍방의 신분증명 원본과 위임장을 제출하여야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위임장에는</w:t>
            </w:r>
            <w:r w:rsidRPr="00322048">
              <w:rPr>
                <w:rFonts w:ascii="한컴바탕" w:eastAsia="한컴바탕" w:hAnsi="한컴바탕" w:cs="한컴바탕"/>
                <w:spacing w:val="-6"/>
                <w:szCs w:val="21"/>
                <w:lang w:eastAsia="ko-KR"/>
              </w:rPr>
              <w:t xml:space="preserve"> 쌍방의 성명 또는 명칭, 공민신분번호 또는 통일사회신용코드, 위임사항, 위임기간, 법률의무, 위임일자 등 내용이 포함되어야 하며 쌍방의 서명 또는 날인이 있어야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대리인이</w:t>
            </w:r>
            <w:r w:rsidRPr="00322048">
              <w:rPr>
                <w:rFonts w:ascii="한컴바탕" w:eastAsia="한컴바탕" w:hAnsi="한컴바탕" w:cs="한컴바탕"/>
                <w:spacing w:val="-6"/>
                <w:szCs w:val="21"/>
                <w:lang w:eastAsia="ko-KR"/>
              </w:rPr>
              <w:t xml:space="preserve"> 위임을 받아 부동산등기자료의 조회•복사를 대행하는 경우 그 조회•복사의 범위는 위임장에 의해 확정된다.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10조</w:t>
            </w:r>
            <w:r w:rsidRPr="00322048">
              <w:rPr>
                <w:rFonts w:ascii="한컴바탕" w:eastAsia="한컴바탕" w:hAnsi="한컴바탕" w:cs="한컴바탕"/>
                <w:spacing w:val="-6"/>
                <w:szCs w:val="21"/>
                <w:lang w:eastAsia="ko-KR"/>
              </w:rPr>
              <w:tab/>
              <w:t xml:space="preserve">조회조건을 만족시키고 조회자가 부동산등기자료 조회결과증명서의 발행 또는 부동산등기자료의 복사를 원하는 경우 부동산등기기구는 현장 즉석에서 제공하여야 한다. 특수한 사정으로 현장 즉석에서 제공할 수 </w:t>
            </w:r>
            <w:proofErr w:type="spellStart"/>
            <w:r w:rsidRPr="00322048">
              <w:rPr>
                <w:rFonts w:ascii="한컴바탕" w:eastAsia="한컴바탕" w:hAnsi="한컴바탕" w:cs="한컴바탕"/>
                <w:spacing w:val="-6"/>
                <w:szCs w:val="21"/>
                <w:lang w:eastAsia="ko-KR"/>
              </w:rPr>
              <w:t>없게된</w:t>
            </w:r>
            <w:proofErr w:type="spellEnd"/>
            <w:r w:rsidRPr="00322048">
              <w:rPr>
                <w:rFonts w:ascii="한컴바탕" w:eastAsia="한컴바탕" w:hAnsi="한컴바탕" w:cs="한컴바탕"/>
                <w:spacing w:val="-6"/>
                <w:szCs w:val="21"/>
                <w:lang w:eastAsia="ko-KR"/>
              </w:rPr>
              <w:t xml:space="preserve"> 경우 5일(근무일 기준) 내에 </w:t>
            </w:r>
            <w:proofErr w:type="spellStart"/>
            <w:r w:rsidRPr="00322048">
              <w:rPr>
                <w:rFonts w:ascii="한컴바탕" w:eastAsia="한컴바탕" w:hAnsi="한컴바탕" w:cs="한컴바탕"/>
                <w:spacing w:val="-6"/>
                <w:szCs w:val="21"/>
                <w:lang w:eastAsia="ko-KR"/>
              </w:rPr>
              <w:t>조회자에게</w:t>
            </w:r>
            <w:proofErr w:type="spellEnd"/>
            <w:r w:rsidRPr="00322048">
              <w:rPr>
                <w:rFonts w:ascii="한컴바탕" w:eastAsia="한컴바탕" w:hAnsi="한컴바탕" w:cs="한컴바탕"/>
                <w:spacing w:val="-6"/>
                <w:szCs w:val="21"/>
                <w:lang w:eastAsia="ko-KR"/>
              </w:rPr>
              <w:t xml:space="preserve"> 제공하여야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lastRenderedPageBreak/>
              <w:t>조회결과증명서에는</w:t>
            </w:r>
            <w:r w:rsidRPr="00322048">
              <w:rPr>
                <w:rFonts w:ascii="한컴바탕" w:eastAsia="한컴바탕" w:hAnsi="한컴바탕" w:cs="한컴바탕"/>
                <w:spacing w:val="-6"/>
                <w:szCs w:val="21"/>
                <w:lang w:eastAsia="ko-KR"/>
              </w:rPr>
              <w:t xml:space="preserve"> 발행시간을 명확히 표시하여야 하며 부동산등기기구의 조회전용인장을 날인하여야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11조</w:t>
            </w:r>
            <w:r w:rsidRPr="00322048">
              <w:rPr>
                <w:rFonts w:ascii="한컴바탕" w:eastAsia="한컴바탕" w:hAnsi="한컴바탕" w:cs="한컴바탕"/>
                <w:spacing w:val="-6"/>
                <w:szCs w:val="21"/>
                <w:lang w:eastAsia="ko-KR"/>
              </w:rPr>
              <w:tab/>
              <w:t>다음 각 호의 어느 하나에 해당되는 경우 부동산등기기구는 조회를 거절하고 조회거절고지서를 발행한다.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(1)</w:t>
            </w:r>
            <w:r w:rsidRPr="00322048">
              <w:rPr>
                <w:rFonts w:ascii="한컴바탕" w:eastAsia="한컴바탕" w:hAnsi="한컴바탕" w:cs="한컴바탕"/>
                <w:spacing w:val="-6"/>
                <w:szCs w:val="21"/>
                <w:lang w:eastAsia="ko-KR"/>
              </w:rPr>
              <w:tab/>
              <w:t>조회자가 제출한 신청서류가 이 방법의 규정에 부합되지 아니하는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(2)</w:t>
            </w:r>
            <w:r w:rsidRPr="00322048">
              <w:rPr>
                <w:rFonts w:ascii="한컴바탕" w:eastAsia="한컴바탕" w:hAnsi="한컴바탕" w:cs="한컴바탕"/>
                <w:spacing w:val="-6"/>
                <w:szCs w:val="21"/>
                <w:lang w:eastAsia="ko-KR"/>
              </w:rPr>
              <w:tab/>
              <w:t>조회를 신청한 주체 또는 조회사항이 이 방법의 규정에 부합되지 아니하는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(3)</w:t>
            </w:r>
            <w:r w:rsidRPr="00322048">
              <w:rPr>
                <w:rFonts w:ascii="한컴바탕" w:eastAsia="한컴바탕" w:hAnsi="한컴바탕" w:cs="한컴바탕"/>
                <w:spacing w:val="-6"/>
                <w:szCs w:val="21"/>
                <w:lang w:eastAsia="ko-KR"/>
              </w:rPr>
              <w:tab/>
              <w:t>조회를 신청한 목적이 법률•법규의 규정에 부합되지 아니하는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(4)</w:t>
            </w:r>
            <w:r w:rsidRPr="00322048">
              <w:rPr>
                <w:rFonts w:ascii="한컴바탕" w:eastAsia="한컴바탕" w:hAnsi="한컴바탕" w:cs="한컴바탕"/>
                <w:spacing w:val="-6"/>
                <w:szCs w:val="21"/>
                <w:lang w:eastAsia="ko-KR"/>
              </w:rPr>
              <w:tab/>
            </w:r>
            <w:r w:rsidRPr="00322048">
              <w:rPr>
                <w:rFonts w:ascii="한컴바탕" w:eastAsia="한컴바탕" w:hAnsi="한컴바탕" w:cs="한컴바탕"/>
                <w:spacing w:val="10"/>
                <w:szCs w:val="21"/>
                <w:lang w:eastAsia="ko-KR"/>
              </w:rPr>
              <w:t>법률•행정법규에 규정된 기타의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부동산등기기구가</w:t>
            </w:r>
            <w:r w:rsidRPr="00322048">
              <w:rPr>
                <w:rFonts w:ascii="한컴바탕" w:eastAsia="한컴바탕" w:hAnsi="한컴바탕" w:cs="한컴바탕"/>
                <w:spacing w:val="-6"/>
                <w:szCs w:val="21"/>
                <w:lang w:eastAsia="ko-KR"/>
              </w:rPr>
              <w:t xml:space="preserve"> 발행한 조회거절고지서에 불복하는 </w:t>
            </w:r>
            <w:proofErr w:type="spellStart"/>
            <w:r w:rsidRPr="00322048">
              <w:rPr>
                <w:rFonts w:ascii="한컴바탕" w:eastAsia="한컴바탕" w:hAnsi="한컴바탕" w:cs="한컴바탕"/>
                <w:spacing w:val="-6"/>
                <w:szCs w:val="21"/>
                <w:lang w:eastAsia="ko-KR"/>
              </w:rPr>
              <w:t>조회자는</w:t>
            </w:r>
            <w:proofErr w:type="spellEnd"/>
            <w:r w:rsidRPr="00322048">
              <w:rPr>
                <w:rFonts w:ascii="한컴바탕" w:eastAsia="한컴바탕" w:hAnsi="한컴바탕" w:cs="한컴바탕"/>
                <w:spacing w:val="-6"/>
                <w:szCs w:val="21"/>
                <w:lang w:eastAsia="ko-KR"/>
              </w:rPr>
              <w:t xml:space="preserve"> 법에 의거하여 행정재심의를 신청할 수 있으며 행정소송을 제기할 수도 있다.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12조</w:t>
            </w:r>
            <w:r w:rsidRPr="00322048">
              <w:rPr>
                <w:rFonts w:ascii="한컴바탕" w:eastAsia="한컴바탕" w:hAnsi="한컴바탕" w:cs="한컴바탕"/>
                <w:spacing w:val="-6"/>
                <w:szCs w:val="21"/>
                <w:lang w:eastAsia="ko-KR"/>
              </w:rPr>
              <w:tab/>
              <w:t>조회자가 조회를 신청한 부동산등기자료가 국가기밀과 관련된 경우 부동산등기기구는 국가기밀 보안법 등 관련 규정에 따라 처리하여야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13조</w:t>
            </w:r>
            <w:r w:rsidRPr="00322048">
              <w:rPr>
                <w:rFonts w:ascii="한컴바탕" w:eastAsia="한컴바탕" w:hAnsi="한컴바탕" w:cs="한컴바탕"/>
                <w:spacing w:val="-6"/>
                <w:szCs w:val="21"/>
                <w:lang w:eastAsia="ko-KR"/>
              </w:rPr>
              <w:tab/>
              <w:t>부동산등기기구는 조회기록부를 설치하여 조회기록을 확실히 하여야 하며 조회자, 조회목적 또는 조회용도, 조회시간 및 복사가 이뤄진 부동산등기자료의 유형, 조회결과증명서 발행 상황 등을 기록하여야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p>
          <w:p w:rsidR="00322048" w:rsidRPr="00322048" w:rsidRDefault="00322048" w:rsidP="00322048">
            <w:pPr>
              <w:wordWrap w:val="0"/>
              <w:autoSpaceDN w:val="0"/>
              <w:snapToGrid w:val="0"/>
              <w:spacing w:line="290" w:lineRule="atLeast"/>
              <w:jc w:val="center"/>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3자 권리자의 조회</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14조</w:t>
            </w:r>
            <w:r w:rsidRPr="00322048">
              <w:rPr>
                <w:rFonts w:ascii="한컴바탕" w:eastAsia="한컴바탕" w:hAnsi="한컴바탕" w:cs="한컴바탕"/>
                <w:spacing w:val="-6"/>
                <w:szCs w:val="21"/>
                <w:lang w:eastAsia="ko-KR"/>
              </w:rPr>
              <w:tab/>
              <w:t xml:space="preserve">부동산등기부에 기재된 </w:t>
            </w:r>
            <w:proofErr w:type="spellStart"/>
            <w:r w:rsidRPr="00322048">
              <w:rPr>
                <w:rFonts w:ascii="한컴바탕" w:eastAsia="한컴바탕" w:hAnsi="한컴바탕" w:cs="한컴바탕"/>
                <w:spacing w:val="-6"/>
                <w:szCs w:val="21"/>
                <w:lang w:eastAsia="ko-KR"/>
              </w:rPr>
              <w:t>권리자는</w:t>
            </w:r>
            <w:proofErr w:type="spellEnd"/>
            <w:r w:rsidRPr="00322048">
              <w:rPr>
                <w:rFonts w:ascii="한컴바탕" w:eastAsia="한컴바탕" w:hAnsi="한컴바탕" w:cs="한컴바탕"/>
                <w:spacing w:val="-6"/>
                <w:szCs w:val="21"/>
                <w:lang w:eastAsia="ko-KR"/>
              </w:rPr>
              <w:t xml:space="preserve"> 본 부동산등기의 결과와 본 부동산등기의 원시자료를 조회할 수 있다.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8"/>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15조</w:t>
            </w:r>
            <w:r w:rsidRPr="00322048">
              <w:rPr>
                <w:rFonts w:ascii="한컴바탕" w:eastAsia="한컴바탕" w:hAnsi="한컴바탕" w:cs="한컴바탕"/>
                <w:spacing w:val="-6"/>
                <w:szCs w:val="21"/>
                <w:lang w:eastAsia="ko-KR"/>
              </w:rPr>
              <w:tab/>
            </w:r>
            <w:r w:rsidRPr="00322048">
              <w:rPr>
                <w:rFonts w:ascii="한컴바탕" w:eastAsia="한컴바탕" w:hAnsi="한컴바탕" w:cs="한컴바탕"/>
                <w:spacing w:val="-8"/>
                <w:szCs w:val="21"/>
                <w:lang w:eastAsia="ko-KR"/>
              </w:rPr>
              <w:t xml:space="preserve">법률•법규에 별도의 규정이 있는 경우를 제외하고 </w:t>
            </w:r>
            <w:proofErr w:type="spellStart"/>
            <w:r w:rsidRPr="00322048">
              <w:rPr>
                <w:rFonts w:ascii="한컴바탕" w:eastAsia="한컴바탕" w:hAnsi="한컴바탕" w:cs="한컴바탕"/>
                <w:spacing w:val="-8"/>
                <w:szCs w:val="21"/>
                <w:lang w:eastAsia="ko-KR"/>
              </w:rPr>
              <w:t>부동산권리자는</w:t>
            </w:r>
            <w:proofErr w:type="spellEnd"/>
            <w:r w:rsidRPr="00322048">
              <w:rPr>
                <w:rFonts w:ascii="한컴바탕" w:eastAsia="한컴바탕" w:hAnsi="한컴바탕" w:cs="한컴바탕"/>
                <w:spacing w:val="-8"/>
                <w:szCs w:val="21"/>
                <w:lang w:eastAsia="ko-KR"/>
              </w:rPr>
              <w:t xml:space="preserve"> 다음 각 호의 색인 정보로 부동산등기자료를 조회할 것을 신청할 수 있다.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(1)</w:t>
            </w:r>
            <w:r w:rsidRPr="00322048">
              <w:rPr>
                <w:rFonts w:ascii="한컴바탕" w:eastAsia="한컴바탕" w:hAnsi="한컴바탕" w:cs="한컴바탕"/>
                <w:spacing w:val="-6"/>
                <w:szCs w:val="21"/>
                <w:lang w:eastAsia="ko-KR"/>
              </w:rPr>
              <w:tab/>
              <w:t>권리자의 성명 또는 명칭, 공민신분번호 또는 통일사회신용코드 등 특정 주체의 신분 정보;</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(2)</w:t>
            </w:r>
            <w:r w:rsidRPr="00322048">
              <w:rPr>
                <w:rFonts w:ascii="한컴바탕" w:eastAsia="한컴바탕" w:hAnsi="한컴바탕" w:cs="한컴바탕"/>
                <w:spacing w:val="-6"/>
                <w:szCs w:val="21"/>
                <w:lang w:eastAsia="ko-KR"/>
              </w:rPr>
              <w:tab/>
              <w:t>부동산의 구체적인 소재 위치 정보;</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(3)</w:t>
            </w:r>
            <w:r w:rsidRPr="00322048">
              <w:rPr>
                <w:rFonts w:ascii="한컴바탕" w:eastAsia="한컴바탕" w:hAnsi="한컴바탕" w:cs="한컴바탕"/>
                <w:spacing w:val="-6"/>
                <w:szCs w:val="21"/>
                <w:lang w:eastAsia="ko-KR"/>
              </w:rPr>
              <w:tab/>
              <w:t>부동산권리증서 번호;</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(4)</w:t>
            </w:r>
            <w:r w:rsidRPr="00322048">
              <w:rPr>
                <w:rFonts w:ascii="한컴바탕" w:eastAsia="한컴바탕" w:hAnsi="한컴바탕" w:cs="한컴바탕"/>
                <w:spacing w:val="-6"/>
                <w:szCs w:val="21"/>
                <w:lang w:eastAsia="ko-KR"/>
              </w:rPr>
              <w:tab/>
              <w:t>부동산 세대번호.</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16조</w:t>
            </w:r>
            <w:r w:rsidRPr="00322048">
              <w:rPr>
                <w:rFonts w:ascii="한컴바탕" w:eastAsia="한컴바탕" w:hAnsi="한컴바탕" w:cs="한컴바탕"/>
                <w:spacing w:val="-6"/>
                <w:szCs w:val="21"/>
                <w:lang w:eastAsia="ko-KR"/>
              </w:rPr>
              <w:tab/>
              <w:t xml:space="preserve">부동산등기기구는 자동조회 단말기를 설치하여 </w:t>
            </w:r>
            <w:proofErr w:type="spellStart"/>
            <w:r w:rsidRPr="00322048">
              <w:rPr>
                <w:rFonts w:ascii="한컴바탕" w:eastAsia="한컴바탕" w:hAnsi="한컴바탕" w:cs="한컴바탕"/>
                <w:spacing w:val="-6"/>
                <w:szCs w:val="21"/>
                <w:lang w:eastAsia="ko-KR"/>
              </w:rPr>
              <w:t>부동산권리자를</w:t>
            </w:r>
            <w:proofErr w:type="spellEnd"/>
            <w:r w:rsidRPr="00322048">
              <w:rPr>
                <w:rFonts w:ascii="한컴바탕" w:eastAsia="한컴바탕" w:hAnsi="한컴바탕" w:cs="한컴바탕"/>
                <w:spacing w:val="-6"/>
                <w:szCs w:val="21"/>
                <w:lang w:eastAsia="ko-KR"/>
              </w:rPr>
              <w:t xml:space="preserve"> 위한 부동산등기 결과 조회 서비스를 제공할 수 있다.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자동조회</w:t>
            </w:r>
            <w:r w:rsidRPr="00322048">
              <w:rPr>
                <w:rFonts w:ascii="한컴바탕" w:eastAsia="한컴바탕" w:hAnsi="한컴바탕" w:cs="한컴바탕"/>
                <w:spacing w:val="-6"/>
                <w:szCs w:val="21"/>
                <w:lang w:eastAsia="ko-KR"/>
              </w:rPr>
              <w:t xml:space="preserve"> 단말기는 관련 신분증명 검증 기능과 조회결과증명서 발행 기능을 갖추어야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17조</w:t>
            </w:r>
            <w:r w:rsidRPr="00322048">
              <w:rPr>
                <w:rFonts w:ascii="한컴바탕" w:eastAsia="한컴바탕" w:hAnsi="한컴바탕" w:cs="한컴바탕"/>
                <w:spacing w:val="-6"/>
                <w:szCs w:val="21"/>
                <w:lang w:eastAsia="ko-KR"/>
              </w:rPr>
              <w:tab/>
              <w:t>상속인•수유자(</w:t>
            </w:r>
            <w:r w:rsidRPr="00322048">
              <w:rPr>
                <w:rFonts w:ascii="한컴바탕" w:eastAsia="한컴바탕" w:hAnsi="한컴바탕" w:cs="한컴바탕" w:hint="eastAsia"/>
                <w:spacing w:val="-6"/>
                <w:szCs w:val="21"/>
                <w:lang w:eastAsia="ko-KR"/>
              </w:rPr>
              <w:t>受遺者</w:t>
            </w:r>
            <w:r w:rsidRPr="00322048">
              <w:rPr>
                <w:rFonts w:ascii="한컴바탕" w:eastAsia="한컴바탕" w:hAnsi="한컴바탕" w:cs="한컴바탕"/>
                <w:spacing w:val="-6"/>
                <w:szCs w:val="21"/>
                <w:lang w:eastAsia="ko-KR"/>
              </w:rPr>
              <w:t xml:space="preserve">)가 상속 또는 </w:t>
            </w:r>
            <w:proofErr w:type="spellStart"/>
            <w:r w:rsidRPr="00322048">
              <w:rPr>
                <w:rFonts w:ascii="한컴바탕" w:eastAsia="한컴바탕" w:hAnsi="한컴바탕" w:cs="한컴바탕"/>
                <w:spacing w:val="-6"/>
                <w:szCs w:val="21"/>
                <w:lang w:eastAsia="ko-KR"/>
              </w:rPr>
              <w:t>유증</w:t>
            </w:r>
            <w:r w:rsidRPr="00322048">
              <w:rPr>
                <w:rFonts w:ascii="한컴바탕" w:eastAsia="한컴바탕" w:hAnsi="한컴바탕" w:cs="한컴바탕"/>
                <w:spacing w:val="-6"/>
                <w:szCs w:val="21"/>
                <w:lang w:eastAsia="ko-KR"/>
              </w:rPr>
              <w:lastRenderedPageBreak/>
              <w:t>으로</w:t>
            </w:r>
            <w:proofErr w:type="spellEnd"/>
            <w:r w:rsidRPr="00322048">
              <w:rPr>
                <w:rFonts w:ascii="한컴바탕" w:eastAsia="한컴바탕" w:hAnsi="한컴바탕" w:cs="한컴바탕"/>
                <w:spacing w:val="-6"/>
                <w:szCs w:val="21"/>
                <w:lang w:eastAsia="ko-KR"/>
              </w:rPr>
              <w:t xml:space="preserve"> 부동산 권리를 취득한 경우 이 장(</w:t>
            </w:r>
            <w:r w:rsidRPr="00322048">
              <w:rPr>
                <w:rFonts w:ascii="한컴바탕" w:eastAsia="한컴바탕" w:hAnsi="한컴바탕" w:cs="한컴바탕" w:hint="eastAsia"/>
                <w:spacing w:val="-6"/>
                <w:szCs w:val="21"/>
                <w:lang w:eastAsia="ko-KR"/>
              </w:rPr>
              <w:t>章</w:t>
            </w:r>
            <w:r w:rsidRPr="00322048">
              <w:rPr>
                <w:rFonts w:ascii="한컴바탕" w:eastAsia="한컴바탕" w:hAnsi="한컴바탕" w:cs="한컴바탕"/>
                <w:spacing w:val="-6"/>
                <w:szCs w:val="21"/>
                <w:lang w:eastAsia="ko-KR"/>
              </w:rPr>
              <w:t xml:space="preserve">)의 부동산권리자의 조회에 관한 규정을 </w:t>
            </w:r>
            <w:proofErr w:type="spellStart"/>
            <w:r w:rsidRPr="00322048">
              <w:rPr>
                <w:rFonts w:ascii="한컴바탕" w:eastAsia="한컴바탕" w:hAnsi="한컴바탕" w:cs="한컴바탕"/>
                <w:spacing w:val="-6"/>
                <w:szCs w:val="21"/>
                <w:lang w:eastAsia="ko-KR"/>
              </w:rPr>
              <w:t>적용받는다</w:t>
            </w:r>
            <w:proofErr w:type="spellEnd"/>
            <w:r w:rsidRPr="00322048">
              <w:rPr>
                <w:rFonts w:ascii="한컴바탕" w:eastAsia="한컴바탕" w:hAnsi="한컴바탕" w:cs="한컴바탕"/>
                <w:spacing w:val="-6"/>
                <w:szCs w:val="21"/>
                <w:lang w:eastAsia="ko-KR"/>
              </w:rPr>
              <w:t>.</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4"/>
                <w:szCs w:val="21"/>
                <w:lang w:eastAsia="ko-KR"/>
              </w:rPr>
            </w:pPr>
            <w:r w:rsidRPr="00322048">
              <w:rPr>
                <w:rFonts w:ascii="한컴바탕" w:eastAsia="한컴바탕" w:hAnsi="한컴바탕" w:cs="한컴바탕" w:hint="eastAsia"/>
                <w:spacing w:val="-4"/>
                <w:szCs w:val="21"/>
                <w:lang w:eastAsia="ko-KR"/>
              </w:rPr>
              <w:t>전</w:t>
            </w:r>
            <w:r w:rsidRPr="00322048">
              <w:rPr>
                <w:rFonts w:ascii="한컴바탕" w:eastAsia="한컴바탕" w:hAnsi="한컴바탕" w:cs="한컴바탕"/>
                <w:spacing w:val="-4"/>
                <w:szCs w:val="21"/>
                <w:lang w:eastAsia="ko-KR"/>
              </w:rPr>
              <w:t xml:space="preserve"> 항의 상속인•수유자(</w:t>
            </w:r>
            <w:r w:rsidRPr="00322048">
              <w:rPr>
                <w:rFonts w:ascii="한컴바탕" w:eastAsia="한컴바탕" w:hAnsi="한컴바탕" w:cs="한컴바탕" w:hint="eastAsia"/>
                <w:spacing w:val="-4"/>
                <w:szCs w:val="21"/>
                <w:lang w:eastAsia="ko-KR"/>
              </w:rPr>
              <w:t>受遺者</w:t>
            </w:r>
            <w:r w:rsidRPr="00322048">
              <w:rPr>
                <w:rFonts w:ascii="한컴바탕" w:eastAsia="한컴바탕" w:hAnsi="한컴바탕" w:cs="한컴바탕"/>
                <w:spacing w:val="-4"/>
                <w:szCs w:val="21"/>
                <w:lang w:eastAsia="ko-KR"/>
              </w:rPr>
              <w:t xml:space="preserve">)는 부동산등기자료 조회 시 이 방법 제8조에 규정한 서류 외에 추가로 피상속인 또는 </w:t>
            </w:r>
            <w:proofErr w:type="spellStart"/>
            <w:r w:rsidRPr="00322048">
              <w:rPr>
                <w:rFonts w:ascii="한컴바탕" w:eastAsia="한컴바탕" w:hAnsi="한컴바탕" w:cs="한컴바탕"/>
                <w:spacing w:val="-4"/>
                <w:szCs w:val="21"/>
                <w:lang w:eastAsia="ko-KR"/>
              </w:rPr>
              <w:t>유증자</w:t>
            </w:r>
            <w:proofErr w:type="spellEnd"/>
            <w:r w:rsidRPr="00322048">
              <w:rPr>
                <w:rFonts w:ascii="한컴바탕" w:eastAsia="한컴바탕" w:hAnsi="한컴바탕" w:cs="한컴바탕"/>
                <w:spacing w:val="-4"/>
                <w:szCs w:val="21"/>
                <w:lang w:eastAsia="ko-KR"/>
              </w:rPr>
              <w:t>(</w:t>
            </w:r>
            <w:proofErr w:type="spellStart"/>
            <w:r w:rsidRPr="00322048">
              <w:rPr>
                <w:rFonts w:ascii="한컴바탕" w:eastAsia="한컴바탕" w:hAnsi="한컴바탕" w:cs="한컴바탕" w:hint="eastAsia"/>
                <w:spacing w:val="-4"/>
                <w:szCs w:val="21"/>
                <w:lang w:eastAsia="ko-KR"/>
              </w:rPr>
              <w:t>遺贈者</w:t>
            </w:r>
            <w:proofErr w:type="spellEnd"/>
            <w:r w:rsidRPr="00322048">
              <w:rPr>
                <w:rFonts w:ascii="한컴바탕" w:eastAsia="한컴바탕" w:hAnsi="한컴바탕" w:cs="한컴바탕"/>
                <w:spacing w:val="-4"/>
                <w:szCs w:val="21"/>
                <w:lang w:eastAsia="ko-KR"/>
              </w:rPr>
              <w:t xml:space="preserve">)의 사망증명서, 유언장 또는 </w:t>
            </w:r>
            <w:proofErr w:type="spellStart"/>
            <w:r w:rsidRPr="00322048">
              <w:rPr>
                <w:rFonts w:ascii="한컴바탕" w:eastAsia="한컴바탕" w:hAnsi="한컴바탕" w:cs="한컴바탕"/>
                <w:spacing w:val="-4"/>
                <w:szCs w:val="21"/>
                <w:lang w:eastAsia="ko-KR"/>
              </w:rPr>
              <w:t>유증부양협의서</w:t>
            </w:r>
            <w:proofErr w:type="spellEnd"/>
            <w:r w:rsidRPr="00322048">
              <w:rPr>
                <w:rFonts w:ascii="한컴바탕" w:eastAsia="한컴바탕" w:hAnsi="한컴바탕" w:cs="한컴바탕"/>
                <w:spacing w:val="-4"/>
                <w:szCs w:val="21"/>
                <w:lang w:eastAsia="ko-KR"/>
              </w:rPr>
              <w:t xml:space="preserve"> 등 상속 또는 </w:t>
            </w:r>
            <w:proofErr w:type="spellStart"/>
            <w:r w:rsidRPr="00322048">
              <w:rPr>
                <w:rFonts w:ascii="한컴바탕" w:eastAsia="한컴바탕" w:hAnsi="한컴바탕" w:cs="한컴바탕"/>
                <w:spacing w:val="-4"/>
                <w:szCs w:val="21"/>
                <w:lang w:eastAsia="ko-KR"/>
              </w:rPr>
              <w:t>유증행위의</w:t>
            </w:r>
            <w:proofErr w:type="spellEnd"/>
            <w:r w:rsidRPr="00322048">
              <w:rPr>
                <w:rFonts w:ascii="한컴바탕" w:eastAsia="한컴바탕" w:hAnsi="한컴바탕" w:cs="한컴바탕"/>
                <w:spacing w:val="-4"/>
                <w:szCs w:val="21"/>
                <w:lang w:eastAsia="ko-KR"/>
              </w:rPr>
              <w:t xml:space="preserve"> 발생을 증명하는 서류를 제출하여야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18조</w:t>
            </w:r>
            <w:r w:rsidRPr="00322048">
              <w:rPr>
                <w:rFonts w:ascii="한컴바탕" w:eastAsia="한컴바탕" w:hAnsi="한컴바탕" w:cs="한컴바탕"/>
                <w:spacing w:val="-6"/>
                <w:szCs w:val="21"/>
                <w:lang w:eastAsia="ko-KR"/>
              </w:rPr>
              <w:tab/>
              <w:t xml:space="preserve"> </w:t>
            </w:r>
            <w:proofErr w:type="spellStart"/>
            <w:r w:rsidRPr="00322048">
              <w:rPr>
                <w:rFonts w:ascii="한컴바탕" w:eastAsia="한컴바탕" w:hAnsi="한컴바탕" w:cs="한컴바탕"/>
                <w:szCs w:val="21"/>
                <w:lang w:eastAsia="ko-KR"/>
              </w:rPr>
              <w:t>청산팀</w:t>
            </w:r>
            <w:proofErr w:type="spellEnd"/>
            <w:r w:rsidRPr="00322048">
              <w:rPr>
                <w:rFonts w:ascii="한컴바탕" w:eastAsia="한컴바탕" w:hAnsi="한컴바탕" w:cs="한컴바탕"/>
                <w:szCs w:val="21"/>
                <w:lang w:eastAsia="ko-KR"/>
              </w:rPr>
              <w:t>, 파산관리인, 재산관리대리인, 후견인 등 법에 의거하여 부동산을 관리하고 처분할 권리가 있는 주체는 이 장(</w:t>
            </w:r>
            <w:r w:rsidRPr="00322048">
              <w:rPr>
                <w:rFonts w:ascii="한컴바탕" w:eastAsia="한컴바탕" w:hAnsi="한컴바탕" w:cs="한컴바탕" w:hint="eastAsia"/>
                <w:szCs w:val="21"/>
                <w:lang w:eastAsia="ko-KR"/>
              </w:rPr>
              <w:t>章</w:t>
            </w:r>
            <w:r w:rsidRPr="00322048">
              <w:rPr>
                <w:rFonts w:ascii="한컴바탕" w:eastAsia="한컴바탕" w:hAnsi="한컴바탕" w:cs="한컴바탕"/>
                <w:szCs w:val="21"/>
                <w:lang w:eastAsia="ko-KR"/>
              </w:rPr>
              <w:t>)의 규정을 참조하여 관련 부동산권리자의 부동산등기자료를 조회한다.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본</w:t>
            </w:r>
            <w:r w:rsidRPr="00322048">
              <w:rPr>
                <w:rFonts w:ascii="한컴바탕" w:eastAsia="한컴바탕" w:hAnsi="한컴바탕" w:cs="한컴바탕"/>
                <w:spacing w:val="-6"/>
                <w:szCs w:val="21"/>
                <w:lang w:eastAsia="ko-KR"/>
              </w:rPr>
              <w:t xml:space="preserve"> 조(</w:t>
            </w:r>
            <w:r w:rsidRPr="00322048">
              <w:rPr>
                <w:rFonts w:ascii="한컴바탕" w:eastAsia="한컴바탕" w:hAnsi="한컴바탕" w:cs="한컴바탕" w:hint="eastAsia"/>
                <w:spacing w:val="-6"/>
                <w:szCs w:val="21"/>
                <w:lang w:eastAsia="ko-KR"/>
              </w:rPr>
              <w:t>條</w:t>
            </w:r>
            <w:r w:rsidRPr="00322048">
              <w:rPr>
                <w:rFonts w:ascii="한컴바탕" w:eastAsia="한컴바탕" w:hAnsi="한컴바탕" w:cs="한컴바탕"/>
                <w:spacing w:val="-6"/>
                <w:szCs w:val="21"/>
                <w:lang w:eastAsia="ko-KR"/>
              </w:rPr>
              <w:t>)의 규정에 따라 부동산등기자료를 조회하는 경우 이 방법 제8조에 규정한 서류 외에 추가로 법에 의거하여 해당 부동산을 처분할 권리가 있음을 증명하는 서류를 제출하여야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p>
          <w:p w:rsidR="00322048" w:rsidRPr="00322048" w:rsidRDefault="00322048" w:rsidP="00322048">
            <w:pPr>
              <w:wordWrap w:val="0"/>
              <w:autoSpaceDN w:val="0"/>
              <w:snapToGrid w:val="0"/>
              <w:spacing w:line="290" w:lineRule="atLeast"/>
              <w:jc w:val="center"/>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4장 이해관계자의 조회</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19조</w:t>
            </w:r>
            <w:r w:rsidRPr="00322048">
              <w:rPr>
                <w:rFonts w:ascii="한컴바탕" w:eastAsia="한컴바탕" w:hAnsi="한컴바탕" w:cs="한컴바탕"/>
                <w:spacing w:val="-6"/>
                <w:szCs w:val="21"/>
                <w:lang w:eastAsia="ko-KR"/>
              </w:rPr>
              <w:tab/>
              <w:t>다음 각 호의 조건을 만족시키는 이해관계자는 이해관계가 있는 부동산등기 결과에 대한 조회를 신청할 수 있다.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(1)</w:t>
            </w:r>
            <w:r w:rsidRPr="00322048">
              <w:rPr>
                <w:rFonts w:ascii="한컴바탕" w:eastAsia="한컴바탕" w:hAnsi="한컴바탕" w:cs="한컴바탕"/>
                <w:spacing w:val="-6"/>
                <w:szCs w:val="21"/>
                <w:lang w:eastAsia="ko-KR"/>
              </w:rPr>
              <w:tab/>
              <w:t>부동산의 매매, 교환, 증여, 임대차, 저당으로 인해 이해관계가 구성된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(2)</w:t>
            </w:r>
            <w:r w:rsidRPr="00322048">
              <w:rPr>
                <w:rFonts w:ascii="한컴바탕" w:eastAsia="한컴바탕" w:hAnsi="한컴바탕" w:cs="한컴바탕"/>
                <w:spacing w:val="-6"/>
                <w:szCs w:val="21"/>
                <w:lang w:eastAsia="ko-KR"/>
              </w:rPr>
              <w:tab/>
              <w:t>부동산에 관한 민사분쟁이 발생하였고 이미 제소 또는 중재신청이 이뤄짐으로써 이해관계가 구성된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(3)</w:t>
            </w:r>
            <w:r w:rsidRPr="00322048">
              <w:rPr>
                <w:rFonts w:ascii="한컴바탕" w:eastAsia="한컴바탕" w:hAnsi="한컴바탕" w:cs="한컴바탕"/>
                <w:spacing w:val="-6"/>
                <w:szCs w:val="21"/>
                <w:lang w:eastAsia="ko-KR"/>
              </w:rPr>
              <w:tab/>
              <w:t>법률•법규에 규정된 기타의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20조</w:t>
            </w:r>
            <w:r w:rsidRPr="00322048">
              <w:rPr>
                <w:rFonts w:ascii="한컴바탕" w:eastAsia="한컴바탕" w:hAnsi="한컴바탕" w:cs="한컴바탕"/>
                <w:spacing w:val="-6"/>
                <w:szCs w:val="21"/>
                <w:lang w:eastAsia="ko-KR"/>
              </w:rPr>
              <w:tab/>
              <w:t>부동산등기 결과에 대한 조회를 신청하는 부동산 이해관계자는 이 방법 제8조에 규정한 서류 외에 추가로 다음 각 호의 이해관계 증명서류를 제출하여야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(1)</w:t>
            </w:r>
            <w:r w:rsidRPr="00322048">
              <w:rPr>
                <w:rFonts w:ascii="한컴바탕" w:eastAsia="한컴바탕" w:hAnsi="한컴바탕" w:cs="한컴바탕"/>
                <w:spacing w:val="-6"/>
                <w:szCs w:val="21"/>
                <w:lang w:eastAsia="ko-KR"/>
              </w:rPr>
              <w:tab/>
              <w:t>부동산의 매매, 교환, 증여, 임대차, 저당으로 인해 이해관계가 구성된 경우 매매계약서, 교환계약서, 증여계약서, 임대차계약서, 저당계약서를 추가로 제출하여야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(2)</w:t>
            </w:r>
            <w:r w:rsidRPr="00322048">
              <w:rPr>
                <w:rFonts w:ascii="한컴바탕" w:eastAsia="한컴바탕" w:hAnsi="한컴바탕" w:cs="한컴바탕"/>
                <w:spacing w:val="-6"/>
                <w:szCs w:val="21"/>
                <w:lang w:eastAsia="ko-KR"/>
              </w:rPr>
              <w:tab/>
              <w:t xml:space="preserve">부동산에 관한 민사분쟁이 발생하였고 이미 제소 또는 중재신청이 이뤄짐으로써 이해관계가 구성된 경우 사건접수통보서 또는 </w:t>
            </w:r>
            <w:proofErr w:type="spellStart"/>
            <w:r w:rsidRPr="00322048">
              <w:rPr>
                <w:rFonts w:ascii="한컴바탕" w:eastAsia="한컴바탕" w:hAnsi="한컴바탕" w:cs="한컴바탕"/>
                <w:spacing w:val="-6"/>
                <w:szCs w:val="21"/>
                <w:lang w:eastAsia="ko-KR"/>
              </w:rPr>
              <w:t>중재신청접수통보서를</w:t>
            </w:r>
            <w:proofErr w:type="spellEnd"/>
            <w:r w:rsidRPr="00322048">
              <w:rPr>
                <w:rFonts w:ascii="한컴바탕" w:eastAsia="한컴바탕" w:hAnsi="한컴바탕" w:cs="한컴바탕"/>
                <w:spacing w:val="-6"/>
                <w:szCs w:val="21"/>
                <w:lang w:eastAsia="ko-KR"/>
              </w:rPr>
              <w:t xml:space="preserve"> 제출하여야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21조</w:t>
            </w:r>
            <w:r w:rsidRPr="00322048">
              <w:rPr>
                <w:rFonts w:ascii="한컴바탕" w:eastAsia="한컴바탕" w:hAnsi="한컴바탕" w:cs="한컴바탕"/>
                <w:spacing w:val="-6"/>
                <w:szCs w:val="21"/>
                <w:lang w:eastAsia="ko-KR"/>
              </w:rPr>
              <w:tab/>
              <w:t xml:space="preserve">부동산 매매•임대•저당 의향이 있거나 부동산에 관한 제소 또는 </w:t>
            </w:r>
            <w:proofErr w:type="spellStart"/>
            <w:r w:rsidRPr="00322048">
              <w:rPr>
                <w:rFonts w:ascii="한컴바탕" w:eastAsia="한컴바탕" w:hAnsi="한컴바탕" w:cs="한컴바탕"/>
                <w:spacing w:val="-6"/>
                <w:szCs w:val="21"/>
                <w:lang w:eastAsia="ko-KR"/>
              </w:rPr>
              <w:t>중재신청을하고자</w:t>
            </w:r>
            <w:proofErr w:type="spellEnd"/>
            <w:r w:rsidRPr="00322048">
              <w:rPr>
                <w:rFonts w:ascii="한컴바탕" w:eastAsia="한컴바탕" w:hAnsi="한컴바탕" w:cs="한컴바탕"/>
                <w:spacing w:val="-6"/>
                <w:szCs w:val="21"/>
                <w:lang w:eastAsia="ko-KR"/>
              </w:rPr>
              <w:t xml:space="preserve"> 하는 자로 이 방법 제20조에 규정한 이해관계 증명서류를 제출할 수 없을 경우 이 방법 제8조에 규정한 서류를 제출하여 해당 부동산등기부에 기재된 다음 각 호의 정보를 조회할 수 있다.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lastRenderedPageBreak/>
              <w:t>(1)</w:t>
            </w:r>
            <w:r w:rsidRPr="00322048">
              <w:rPr>
                <w:rFonts w:ascii="한컴바탕" w:eastAsia="한컴바탕" w:hAnsi="한컴바탕" w:cs="한컴바탕"/>
                <w:spacing w:val="-6"/>
                <w:szCs w:val="21"/>
                <w:lang w:eastAsia="ko-KR"/>
              </w:rPr>
              <w:tab/>
              <w:t>부동산의 자연적 상태;</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(2)</w:t>
            </w:r>
            <w:r w:rsidRPr="00322048">
              <w:rPr>
                <w:rFonts w:ascii="한컴바탕" w:eastAsia="한컴바탕" w:hAnsi="한컴바탕" w:cs="한컴바탕"/>
                <w:spacing w:val="-6"/>
                <w:szCs w:val="21"/>
                <w:lang w:eastAsia="ko-KR"/>
              </w:rPr>
              <w:tab/>
              <w:t>부동산의 공유 상황 존재 여부;</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(3)</w:t>
            </w:r>
            <w:r w:rsidRPr="00322048">
              <w:rPr>
                <w:rFonts w:ascii="한컴바탕" w:eastAsia="한컴바탕" w:hAnsi="한컴바탕" w:cs="한컴바탕"/>
                <w:spacing w:val="-6"/>
                <w:szCs w:val="21"/>
                <w:lang w:eastAsia="ko-KR"/>
              </w:rPr>
              <w:tab/>
              <w:t>부동산의 저당권등기, 예고(</w:t>
            </w:r>
            <w:r w:rsidRPr="00322048">
              <w:rPr>
                <w:rFonts w:ascii="한컴바탕" w:eastAsia="한컴바탕" w:hAnsi="한컴바탕" w:cs="한컴바탕" w:hint="eastAsia"/>
                <w:spacing w:val="-6"/>
                <w:szCs w:val="21"/>
                <w:lang w:eastAsia="ko-KR"/>
              </w:rPr>
              <w:t>豫告</w:t>
            </w:r>
            <w:r w:rsidRPr="00322048">
              <w:rPr>
                <w:rFonts w:ascii="한컴바탕" w:eastAsia="한컴바탕" w:hAnsi="한컴바탕" w:cs="한컴바탕"/>
                <w:spacing w:val="-6"/>
                <w:szCs w:val="21"/>
                <w:lang w:eastAsia="ko-KR"/>
              </w:rPr>
              <w:t>)등기 또는 이의등기 존재 여부;</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(4)</w:t>
            </w:r>
            <w:r w:rsidRPr="00322048">
              <w:rPr>
                <w:rFonts w:ascii="한컴바탕" w:eastAsia="한컴바탕" w:hAnsi="한컴바탕" w:cs="한컴바탕"/>
                <w:spacing w:val="-6"/>
                <w:szCs w:val="21"/>
                <w:lang w:eastAsia="ko-KR"/>
              </w:rPr>
              <w:tab/>
              <w:t>부동산의 압류(</w:t>
            </w:r>
            <w:proofErr w:type="spellStart"/>
            <w:r w:rsidRPr="00322048">
              <w:rPr>
                <w:rFonts w:ascii="한컴바탕" w:eastAsia="한컴바탕" w:hAnsi="한컴바탕" w:cs="한컴바탕" w:hint="eastAsia"/>
                <w:spacing w:val="-6"/>
                <w:szCs w:val="21"/>
                <w:lang w:eastAsia="ko-KR"/>
              </w:rPr>
              <w:t>査封</w:t>
            </w:r>
            <w:proofErr w:type="spellEnd"/>
            <w:r w:rsidRPr="00322048">
              <w:rPr>
                <w:rFonts w:ascii="한컴바탕" w:eastAsia="한컴바탕" w:hAnsi="한컴바탕" w:cs="한컴바탕"/>
                <w:spacing w:val="-6"/>
                <w:szCs w:val="21"/>
                <w:lang w:eastAsia="ko-KR"/>
              </w:rPr>
              <w:t>)등기 또는 기타 처분제한 상황 존재 여부.</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22조</w:t>
            </w:r>
            <w:r w:rsidRPr="00322048">
              <w:rPr>
                <w:rFonts w:ascii="한컴바탕" w:eastAsia="한컴바탕" w:hAnsi="한컴바탕" w:cs="한컴바탕"/>
                <w:spacing w:val="-6"/>
                <w:szCs w:val="21"/>
                <w:lang w:eastAsia="ko-KR"/>
              </w:rPr>
              <w:tab/>
              <w:t>이 방법 제21조에 규정한 당사자의 위임을 받은 변호사는 해당 부동산등기부에 기재된 다음 각 호의 정보를 조회할 수 있다.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(1)</w:t>
            </w:r>
            <w:r w:rsidRPr="00322048">
              <w:rPr>
                <w:rFonts w:ascii="한컴바탕" w:eastAsia="한컴바탕" w:hAnsi="한컴바탕" w:cs="한컴바탕"/>
                <w:spacing w:val="-6"/>
                <w:szCs w:val="21"/>
                <w:lang w:eastAsia="ko-KR"/>
              </w:rPr>
              <w:tab/>
              <w:t xml:space="preserve">제공한 조회대상 부동산의 권리주체 명칭이 등기부의 기재내용과 </w:t>
            </w:r>
            <w:proofErr w:type="spellStart"/>
            <w:r w:rsidRPr="00322048">
              <w:rPr>
                <w:rFonts w:ascii="한컴바탕" w:eastAsia="한컴바탕" w:hAnsi="한컴바탕" w:cs="한컴바탕"/>
                <w:spacing w:val="-6"/>
                <w:szCs w:val="21"/>
                <w:lang w:eastAsia="ko-KR"/>
              </w:rPr>
              <w:t>일치한지에</w:t>
            </w:r>
            <w:proofErr w:type="spellEnd"/>
            <w:r w:rsidRPr="00322048">
              <w:rPr>
                <w:rFonts w:ascii="한컴바탕" w:eastAsia="한컴바탕" w:hAnsi="한컴바탕" w:cs="한컴바탕"/>
                <w:spacing w:val="-6"/>
                <w:szCs w:val="21"/>
                <w:lang w:eastAsia="ko-KR"/>
              </w:rPr>
              <w:t xml:space="preserve"> 대한 검증을 신청할 수 있다.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(2)</w:t>
            </w:r>
            <w:r w:rsidRPr="00322048">
              <w:rPr>
                <w:rFonts w:ascii="한컴바탕" w:eastAsia="한컴바탕" w:hAnsi="한컴바탕" w:cs="한컴바탕"/>
                <w:spacing w:val="-6"/>
                <w:szCs w:val="21"/>
                <w:lang w:eastAsia="ko-KR"/>
              </w:rPr>
              <w:tab/>
              <w:t>부동산의 공유 형태;</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(3)</w:t>
            </w:r>
            <w:r w:rsidRPr="00322048">
              <w:rPr>
                <w:rFonts w:ascii="한컴바탕" w:eastAsia="한컴바탕" w:hAnsi="한컴바탕" w:cs="한컴바탕"/>
                <w:spacing w:val="-6"/>
                <w:szCs w:val="21"/>
                <w:lang w:eastAsia="ko-KR"/>
              </w:rPr>
              <w:tab/>
              <w:t>압류(</w:t>
            </w:r>
            <w:proofErr w:type="spellStart"/>
            <w:r w:rsidRPr="00322048">
              <w:rPr>
                <w:rFonts w:ascii="한컴바탕" w:eastAsia="한컴바탕" w:hAnsi="한컴바탕" w:cs="한컴바탕" w:hint="eastAsia"/>
                <w:spacing w:val="-6"/>
                <w:szCs w:val="21"/>
                <w:lang w:eastAsia="ko-KR"/>
              </w:rPr>
              <w:t>査封</w:t>
            </w:r>
            <w:proofErr w:type="spellEnd"/>
            <w:r w:rsidRPr="00322048">
              <w:rPr>
                <w:rFonts w:ascii="한컴바탕" w:eastAsia="한컴바탕" w:hAnsi="한컴바탕" w:cs="한컴바탕"/>
                <w:spacing w:val="-6"/>
                <w:szCs w:val="21"/>
                <w:lang w:eastAsia="ko-KR"/>
              </w:rPr>
              <w:t>)등기 또는 처분제한 수속처리를 요구한 기관의 명칭.</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23조</w:t>
            </w:r>
            <w:r w:rsidRPr="00322048">
              <w:rPr>
                <w:rFonts w:ascii="한컴바탕" w:eastAsia="한컴바탕" w:hAnsi="한컴바탕" w:cs="한컴바탕"/>
                <w:spacing w:val="-6"/>
                <w:szCs w:val="21"/>
                <w:lang w:eastAsia="ko-KR"/>
              </w:rPr>
              <w:tab/>
              <w:t>당사자의 위임을 받아 부동산등기자료의 조회를 신청하는 변호사는 이 방법 제8조, 제9조에 규정한 서류 외에 추가로 변호사증 및 변호사사무소가 발행한 증명서류를 제출하여야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인민법원의</w:t>
            </w:r>
            <w:r w:rsidRPr="00322048">
              <w:rPr>
                <w:rFonts w:ascii="한컴바탕" w:eastAsia="한컴바탕" w:hAnsi="한컴바탕" w:cs="한컴바탕"/>
                <w:spacing w:val="-6"/>
                <w:szCs w:val="21"/>
                <w:lang w:eastAsia="ko-KR"/>
              </w:rPr>
              <w:t xml:space="preserve"> 조사명령을 지참하여 부동산등기자료의 조회를 신청하는 변호사는 이 방법 제8조에 규정한 서류 외에 추가로 변호사증, 변호사사무소가 발행한 증명서류와 인민법원의 조사명령서를 제출하여야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24조</w:t>
            </w:r>
            <w:r w:rsidRPr="00322048">
              <w:rPr>
                <w:rFonts w:ascii="한컴바탕" w:eastAsia="한컴바탕" w:hAnsi="한컴바탕" w:cs="한컴바탕"/>
                <w:spacing w:val="-6"/>
                <w:szCs w:val="21"/>
                <w:lang w:eastAsia="ko-KR"/>
              </w:rPr>
              <w:tab/>
              <w:t>부동산의 이해관계자는 다음 각 호의 색인으로 부동산등기자료를 조회할 것을 신청할 수 있다.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(1)</w:t>
            </w:r>
            <w:r w:rsidRPr="00322048">
              <w:rPr>
                <w:rFonts w:ascii="한컴바탕" w:eastAsia="한컴바탕" w:hAnsi="한컴바탕" w:cs="한컴바탕"/>
                <w:spacing w:val="-6"/>
                <w:szCs w:val="21"/>
                <w:lang w:eastAsia="ko-KR"/>
              </w:rPr>
              <w:tab/>
              <w:t>부동산의 구체적인 소재 위치;</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(2)</w:t>
            </w:r>
            <w:r w:rsidRPr="00322048">
              <w:rPr>
                <w:rFonts w:ascii="한컴바탕" w:eastAsia="한컴바탕" w:hAnsi="한컴바탕" w:cs="한컴바탕"/>
                <w:spacing w:val="-6"/>
                <w:szCs w:val="21"/>
                <w:lang w:eastAsia="ko-KR"/>
              </w:rPr>
              <w:tab/>
              <w:t>부동산권리증서 번호;</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(3)</w:t>
            </w:r>
            <w:r w:rsidRPr="00322048">
              <w:rPr>
                <w:rFonts w:ascii="한컴바탕" w:eastAsia="한컴바탕" w:hAnsi="한컴바탕" w:cs="한컴바탕"/>
                <w:spacing w:val="-6"/>
                <w:szCs w:val="21"/>
                <w:lang w:eastAsia="ko-KR"/>
              </w:rPr>
              <w:tab/>
              <w:t>부동산 세대번호.</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신청서</w:t>
            </w:r>
            <w:r w:rsidRPr="00322048">
              <w:rPr>
                <w:rFonts w:ascii="한컴바탕" w:eastAsia="한컴바탕" w:hAnsi="한컴바탕" w:cs="한컴바탕"/>
                <w:spacing w:val="-6"/>
                <w:szCs w:val="21"/>
                <w:lang w:eastAsia="ko-KR"/>
              </w:rPr>
              <w:t xml:space="preserve"> 1부당 1개의 부동산등기 세대에 대한 조회 신청이 가능하다.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25조</w:t>
            </w:r>
            <w:r w:rsidRPr="00322048">
              <w:rPr>
                <w:rFonts w:ascii="한컴바탕" w:eastAsia="한컴바탕" w:hAnsi="한컴바탕" w:cs="한컴바탕"/>
                <w:spacing w:val="-6"/>
                <w:szCs w:val="21"/>
                <w:lang w:eastAsia="ko-KR"/>
              </w:rPr>
              <w:tab/>
              <w:t>부동산 이해관계자와 그의 대리인은 이 방법에 따라 조회 신청 시 조회를 통해 획득한 부동산등기자료•등기정보를 기타 목적에 사용하지 아니할 것이고 조회를 통해 획득한 부동산등기자료•등기정보를 누설하지 아니할 것이며 그러지 아니할 시 발생하는 법률책임을 부담하겠다는 확약을 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p>
          <w:p w:rsidR="00322048" w:rsidRPr="00322048" w:rsidRDefault="00322048" w:rsidP="00322048">
            <w:pPr>
              <w:wordWrap w:val="0"/>
              <w:autoSpaceDN w:val="0"/>
              <w:snapToGrid w:val="0"/>
              <w:spacing w:line="290" w:lineRule="atLeast"/>
              <w:jc w:val="center"/>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5장 등기자료의 보호</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26조</w:t>
            </w:r>
            <w:r w:rsidRPr="00322048">
              <w:rPr>
                <w:rFonts w:ascii="한컴바탕" w:eastAsia="한컴바탕" w:hAnsi="한컴바탕" w:cs="한컴바탕"/>
                <w:spacing w:val="-6"/>
                <w:szCs w:val="21"/>
                <w:lang w:eastAsia="ko-KR"/>
              </w:rPr>
              <w:tab/>
            </w:r>
            <w:proofErr w:type="spellStart"/>
            <w:r w:rsidRPr="00322048">
              <w:rPr>
                <w:rFonts w:ascii="한컴바탕" w:eastAsia="한컴바탕" w:hAnsi="한컴바탕" w:cs="한컴바탕"/>
                <w:spacing w:val="-6"/>
                <w:szCs w:val="21"/>
                <w:lang w:eastAsia="ko-KR"/>
              </w:rPr>
              <w:t>조회자는</w:t>
            </w:r>
            <w:proofErr w:type="spellEnd"/>
            <w:r w:rsidRPr="00322048">
              <w:rPr>
                <w:rFonts w:ascii="한컴바탕" w:eastAsia="한컴바탕" w:hAnsi="한컴바탕" w:cs="한컴바탕"/>
                <w:spacing w:val="-6"/>
                <w:szCs w:val="21"/>
                <w:lang w:eastAsia="ko-KR"/>
              </w:rPr>
              <w:t xml:space="preserve"> 부동산등기자료를 조회•복사함에 있어 부동산등기자료를 지정장소 외부로 인출하여서는 </w:t>
            </w:r>
            <w:proofErr w:type="spellStart"/>
            <w:r w:rsidRPr="00322048">
              <w:rPr>
                <w:rFonts w:ascii="한컴바탕" w:eastAsia="한컴바탕" w:hAnsi="한컴바탕" w:cs="한컴바탕"/>
                <w:spacing w:val="-6"/>
                <w:szCs w:val="21"/>
                <w:lang w:eastAsia="ko-KR"/>
              </w:rPr>
              <w:t>아니되며</w:t>
            </w:r>
            <w:proofErr w:type="spellEnd"/>
            <w:r w:rsidRPr="00322048">
              <w:rPr>
                <w:rFonts w:ascii="한컴바탕" w:eastAsia="한컴바탕" w:hAnsi="한컴바탕" w:cs="한컴바탕"/>
                <w:spacing w:val="-6"/>
                <w:szCs w:val="21"/>
                <w:lang w:eastAsia="ko-KR"/>
              </w:rPr>
              <w:t xml:space="preserve"> 부동산등기자료를 해체, 교체, 추출, 파기, 오손(</w:t>
            </w:r>
            <w:r w:rsidRPr="00322048">
              <w:rPr>
                <w:rFonts w:ascii="한컴바탕" w:eastAsia="한컴바탕" w:hAnsi="한컴바탕" w:cs="한컴바탕" w:hint="eastAsia"/>
                <w:spacing w:val="-6"/>
                <w:szCs w:val="21"/>
                <w:lang w:eastAsia="ko-KR"/>
              </w:rPr>
              <w:t>汚損</w:t>
            </w:r>
            <w:r w:rsidRPr="00322048">
              <w:rPr>
                <w:rFonts w:ascii="한컴바탕" w:eastAsia="한컴바탕" w:hAnsi="한컴바탕" w:cs="한컴바탕"/>
                <w:spacing w:val="-6"/>
                <w:szCs w:val="21"/>
                <w:lang w:eastAsia="ko-KR"/>
              </w:rPr>
              <w:t xml:space="preserve">)하거나 조회설비를 훼손하여서는 </w:t>
            </w:r>
            <w:proofErr w:type="spellStart"/>
            <w:r w:rsidRPr="00322048">
              <w:rPr>
                <w:rFonts w:ascii="한컴바탕" w:eastAsia="한컴바탕" w:hAnsi="한컴바탕" w:cs="한컴바탕"/>
                <w:spacing w:val="-6"/>
                <w:szCs w:val="21"/>
                <w:lang w:eastAsia="ko-KR"/>
              </w:rPr>
              <w:t>아니된다</w:t>
            </w:r>
            <w:proofErr w:type="spellEnd"/>
            <w:r w:rsidRPr="00322048">
              <w:rPr>
                <w:rFonts w:ascii="한컴바탕" w:eastAsia="한컴바탕" w:hAnsi="한컴바탕" w:cs="한컴바탕"/>
                <w:spacing w:val="-6"/>
                <w:szCs w:val="21"/>
                <w:lang w:eastAsia="ko-KR"/>
              </w:rPr>
              <w:t>.</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8"/>
                <w:szCs w:val="21"/>
                <w:lang w:eastAsia="ko-KR"/>
              </w:rPr>
            </w:pPr>
            <w:r w:rsidRPr="00322048">
              <w:rPr>
                <w:rFonts w:ascii="한컴바탕" w:eastAsia="한컴바탕" w:hAnsi="한컴바탕" w:cs="한컴바탕" w:hint="eastAsia"/>
                <w:spacing w:val="-8"/>
                <w:szCs w:val="21"/>
                <w:lang w:eastAsia="ko-KR"/>
              </w:rPr>
              <w:lastRenderedPageBreak/>
              <w:t>조회자가</w:t>
            </w:r>
            <w:r w:rsidRPr="00322048">
              <w:rPr>
                <w:rFonts w:ascii="한컴바탕" w:eastAsia="한컴바탕" w:hAnsi="한컴바탕" w:cs="한컴바탕"/>
                <w:spacing w:val="-8"/>
                <w:szCs w:val="21"/>
                <w:lang w:eastAsia="ko-KR"/>
              </w:rPr>
              <w:t xml:space="preserve"> 전 항의 행위를 행한 겨우 부동산등기기구는 해당 조회자가 부동산등기자료의 조회를 계속하지 못하도록 금지할 수 있으며 이와 더불어 그를 위한 조회결과증명서의 발급을 거절할 수 있다.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27조</w:t>
            </w:r>
            <w:r w:rsidRPr="00322048">
              <w:rPr>
                <w:rFonts w:ascii="한컴바탕" w:eastAsia="한컴바탕" w:hAnsi="한컴바탕" w:cs="한컴바탕"/>
                <w:spacing w:val="-6"/>
                <w:szCs w:val="21"/>
                <w:lang w:eastAsia="ko-KR"/>
              </w:rPr>
              <w:tab/>
              <w:t xml:space="preserve">이미 전자 매개물을 확보하고 있고 다음 각 호의 어느 하나에 해당되는 종이서류 형태의 부동산등기 원시자료는 </w:t>
            </w:r>
            <w:proofErr w:type="spellStart"/>
            <w:r w:rsidRPr="00322048">
              <w:rPr>
                <w:rFonts w:ascii="한컴바탕" w:eastAsia="한컴바탕" w:hAnsi="한컴바탕" w:cs="한컴바탕"/>
                <w:spacing w:val="-6"/>
                <w:szCs w:val="21"/>
                <w:lang w:eastAsia="ko-KR"/>
              </w:rPr>
              <w:t>파기처리할</w:t>
            </w:r>
            <w:proofErr w:type="spellEnd"/>
            <w:r w:rsidRPr="00322048">
              <w:rPr>
                <w:rFonts w:ascii="한컴바탕" w:eastAsia="한컴바탕" w:hAnsi="한컴바탕" w:cs="한컴바탕"/>
                <w:spacing w:val="-6"/>
                <w:szCs w:val="21"/>
                <w:lang w:eastAsia="ko-KR"/>
              </w:rPr>
              <w:t xml:space="preserve"> 수 있다.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(1)</w:t>
            </w:r>
            <w:r w:rsidRPr="00322048">
              <w:rPr>
                <w:rFonts w:ascii="한컴바탕" w:eastAsia="한컴바탕" w:hAnsi="한컴바탕" w:cs="한컴바탕"/>
                <w:spacing w:val="-6"/>
                <w:szCs w:val="21"/>
                <w:lang w:eastAsia="ko-KR"/>
              </w:rPr>
              <w:tab/>
              <w:t>이미 말소처리가 된 저당권등기•지역권(</w:t>
            </w:r>
            <w:r w:rsidRPr="00322048">
              <w:rPr>
                <w:rFonts w:ascii="한컴바탕" w:eastAsia="한컴바탕" w:hAnsi="한컴바탕" w:cs="한컴바탕" w:hint="eastAsia"/>
                <w:spacing w:val="-6"/>
                <w:szCs w:val="21"/>
                <w:lang w:eastAsia="ko-KR"/>
              </w:rPr>
              <w:t>地役權</w:t>
            </w:r>
            <w:r w:rsidRPr="00322048">
              <w:rPr>
                <w:rFonts w:ascii="한컴바탕" w:eastAsia="한컴바탕" w:hAnsi="한컴바탕" w:cs="한컴바탕"/>
                <w:spacing w:val="-6"/>
                <w:szCs w:val="21"/>
                <w:lang w:eastAsia="ko-KR"/>
              </w:rPr>
              <w:t>)등기로 말소처리일로부터 5년이 만료된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(2)</w:t>
            </w:r>
            <w:r w:rsidRPr="00322048">
              <w:rPr>
                <w:rFonts w:ascii="한컴바탕" w:eastAsia="한컴바탕" w:hAnsi="한컴바탕" w:cs="한컴바탕"/>
                <w:spacing w:val="-6"/>
                <w:szCs w:val="21"/>
                <w:lang w:eastAsia="ko-KR"/>
              </w:rPr>
              <w:tab/>
              <w:t>이미 말소처리가 된 압류(</w:t>
            </w:r>
            <w:proofErr w:type="spellStart"/>
            <w:r w:rsidRPr="00322048">
              <w:rPr>
                <w:rFonts w:ascii="한컴바탕" w:eastAsia="한컴바탕" w:hAnsi="한컴바탕" w:cs="한컴바탕" w:hint="eastAsia"/>
                <w:spacing w:val="-6"/>
                <w:szCs w:val="21"/>
                <w:lang w:eastAsia="ko-KR"/>
              </w:rPr>
              <w:t>査封</w:t>
            </w:r>
            <w:proofErr w:type="spellEnd"/>
            <w:r w:rsidRPr="00322048">
              <w:rPr>
                <w:rFonts w:ascii="한컴바탕" w:eastAsia="한컴바탕" w:hAnsi="한컴바탕" w:cs="한컴바탕"/>
                <w:spacing w:val="-6"/>
                <w:szCs w:val="21"/>
                <w:lang w:eastAsia="ko-KR"/>
              </w:rPr>
              <w:t>)등기•예고(</w:t>
            </w:r>
            <w:r w:rsidRPr="00322048">
              <w:rPr>
                <w:rFonts w:ascii="한컴바탕" w:eastAsia="한컴바탕" w:hAnsi="한컴바탕" w:cs="한컴바탕" w:hint="eastAsia"/>
                <w:spacing w:val="-6"/>
                <w:szCs w:val="21"/>
                <w:lang w:eastAsia="ko-KR"/>
              </w:rPr>
              <w:t>豫告</w:t>
            </w:r>
            <w:r w:rsidRPr="00322048">
              <w:rPr>
                <w:rFonts w:ascii="한컴바탕" w:eastAsia="한컴바탕" w:hAnsi="한컴바탕" w:cs="한컴바탕"/>
                <w:spacing w:val="-6"/>
                <w:szCs w:val="21"/>
                <w:lang w:eastAsia="ko-KR"/>
              </w:rPr>
              <w:t>)등기•이의등기로 말소처리일로부터 5년이 만료된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28조</w:t>
            </w:r>
            <w:r w:rsidRPr="00322048">
              <w:rPr>
                <w:rFonts w:ascii="한컴바탕" w:eastAsia="한컴바탕" w:hAnsi="한컴바탕" w:cs="한컴바탕"/>
                <w:spacing w:val="-6"/>
                <w:szCs w:val="21"/>
                <w:lang w:eastAsia="ko-KR"/>
              </w:rPr>
              <w:tab/>
              <w:t>이 방법 제27조에 규정한 파기처리 조건을 만족시키는 부동산등기자료의 파기처리는 부동산등기기구가 지정한 장소에서 이뤄져야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부동산등기기구는</w:t>
            </w:r>
            <w:r w:rsidRPr="00322048">
              <w:rPr>
                <w:rFonts w:ascii="한컴바탕" w:eastAsia="한컴바탕" w:hAnsi="한컴바탕" w:cs="한컴바탕"/>
                <w:spacing w:val="-6"/>
                <w:szCs w:val="21"/>
                <w:lang w:eastAsia="ko-KR"/>
              </w:rPr>
              <w:t xml:space="preserve"> 종이서류 형태 부동산등기자료 파기처리 대장을 설치하여 </w:t>
            </w:r>
            <w:proofErr w:type="spellStart"/>
            <w:r w:rsidRPr="00322048">
              <w:rPr>
                <w:rFonts w:ascii="한컴바탕" w:eastAsia="한컴바탕" w:hAnsi="한컴바탕" w:cs="한컴바탕"/>
                <w:spacing w:val="-6"/>
                <w:szCs w:val="21"/>
                <w:lang w:eastAsia="ko-KR"/>
              </w:rPr>
              <w:t>파기처리된</w:t>
            </w:r>
            <w:proofErr w:type="spellEnd"/>
            <w:r w:rsidRPr="00322048">
              <w:rPr>
                <w:rFonts w:ascii="한컴바탕" w:eastAsia="한컴바탕" w:hAnsi="한컴바탕" w:cs="한컴바탕"/>
                <w:spacing w:val="-6"/>
                <w:szCs w:val="21"/>
                <w:lang w:eastAsia="ko-KR"/>
              </w:rPr>
              <w:t xml:space="preserve"> 종이서류 형태 부동산등기자료의 명칭, 수량, 시간, 장소를 상세하게 기록하여야 하며 파기처리 담당자 및 파기처리 감독관이 대장에 서명하여야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p>
          <w:p w:rsidR="00322048" w:rsidRPr="00322048" w:rsidRDefault="00322048" w:rsidP="00322048">
            <w:pPr>
              <w:wordWrap w:val="0"/>
              <w:autoSpaceDN w:val="0"/>
              <w:snapToGrid w:val="0"/>
              <w:spacing w:line="290" w:lineRule="atLeast"/>
              <w:jc w:val="center"/>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6장 벌칙</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29조</w:t>
            </w:r>
            <w:r w:rsidRPr="00322048">
              <w:rPr>
                <w:rFonts w:ascii="한컴바탕" w:eastAsia="한컴바탕" w:hAnsi="한컴바탕" w:cs="한컴바탕"/>
                <w:spacing w:val="-6"/>
                <w:szCs w:val="21"/>
                <w:lang w:eastAsia="ko-KR"/>
              </w:rPr>
              <w:tab/>
              <w:t xml:space="preserve">부동산등기기구 및 그 업무인력이 이 방법의 규정을 어기고 다음 각 호의 어느 하나에 해당되는 </w:t>
            </w:r>
            <w:proofErr w:type="spellStart"/>
            <w:r w:rsidRPr="00322048">
              <w:rPr>
                <w:rFonts w:ascii="한컴바탕" w:eastAsia="한컴바탕" w:hAnsi="한컴바탕" w:cs="한컴바탕"/>
                <w:spacing w:val="-6"/>
                <w:szCs w:val="21"/>
                <w:lang w:eastAsia="ko-KR"/>
              </w:rPr>
              <w:t>행외를</w:t>
            </w:r>
            <w:proofErr w:type="spellEnd"/>
            <w:r w:rsidRPr="00322048">
              <w:rPr>
                <w:rFonts w:ascii="한컴바탕" w:eastAsia="한컴바탕" w:hAnsi="한컴바탕" w:cs="한컴바탕"/>
                <w:spacing w:val="-6"/>
                <w:szCs w:val="21"/>
                <w:lang w:eastAsia="ko-KR"/>
              </w:rPr>
              <w:t xml:space="preserve"> 행하는 경우 법에 의거하여 유관 책임자에게 처분을 내린다. 범죄 구성 혐의가 있을 경우 유관기관으로 이송하여 법에 의거하여 형사책임을 추궁한다.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(1)</w:t>
            </w:r>
            <w:r w:rsidRPr="00322048">
              <w:rPr>
                <w:rFonts w:ascii="한컴바탕" w:eastAsia="한컴바탕" w:hAnsi="한컴바탕" w:cs="한컴바탕"/>
                <w:spacing w:val="-6"/>
                <w:szCs w:val="21"/>
                <w:lang w:eastAsia="ko-KR"/>
              </w:rPr>
              <w:tab/>
              <w:t>부동산등기자료 조회•복사 조건에 부합되는 신청에 대하여 조회•복사를 거절하거나 부동산등기자료 조회•복사 조건에 부합되지 아니하는 신청에 대하여 조회•복사를 허용하는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(2)</w:t>
            </w:r>
            <w:r w:rsidRPr="00322048">
              <w:rPr>
                <w:rFonts w:ascii="한컴바탕" w:eastAsia="한컴바탕" w:hAnsi="한컴바탕" w:cs="한컴바탕"/>
                <w:spacing w:val="-6"/>
                <w:szCs w:val="21"/>
                <w:lang w:eastAsia="ko-KR"/>
              </w:rPr>
              <w:tab/>
              <w:t>부동산등기자료를 사사로이 조회•복사하거나 조회결과증명서를 사사로이 발행하는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(3)</w:t>
            </w:r>
            <w:r w:rsidRPr="00322048">
              <w:rPr>
                <w:rFonts w:ascii="한컴바탕" w:eastAsia="한컴바탕" w:hAnsi="한컴바탕" w:cs="한컴바탕"/>
                <w:spacing w:val="-6"/>
                <w:szCs w:val="21"/>
                <w:lang w:eastAsia="ko-KR"/>
              </w:rPr>
              <w:tab/>
              <w:t>부동산등기자료•등기정보를 누설하는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(4)</w:t>
            </w:r>
            <w:r w:rsidRPr="00322048">
              <w:rPr>
                <w:rFonts w:ascii="한컴바탕" w:eastAsia="한컴바탕" w:hAnsi="한컴바탕" w:cs="한컴바탕"/>
                <w:spacing w:val="-6"/>
                <w:szCs w:val="21"/>
                <w:lang w:eastAsia="ko-KR"/>
              </w:rPr>
              <w:tab/>
              <w:t>부동산등기자료를 부정당한 활동에 이용하는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(5)</w:t>
            </w:r>
            <w:r w:rsidRPr="00322048">
              <w:rPr>
                <w:rFonts w:ascii="한컴바탕" w:eastAsia="한컴바탕" w:hAnsi="한컴바탕" w:cs="한컴바탕"/>
                <w:spacing w:val="-6"/>
                <w:szCs w:val="21"/>
                <w:lang w:eastAsia="ko-KR"/>
              </w:rPr>
              <w:tab/>
              <w:t>부동산등기자료 보안 의무 불이행으로 인하여 부동산등기자료•등기정보가 훼손•</w:t>
            </w:r>
            <w:proofErr w:type="spellStart"/>
            <w:r w:rsidRPr="00322048">
              <w:rPr>
                <w:rFonts w:ascii="한컴바탕" w:eastAsia="한컴바탕" w:hAnsi="한컴바탕" w:cs="한컴바탕"/>
                <w:spacing w:val="-6"/>
                <w:szCs w:val="21"/>
                <w:lang w:eastAsia="ko-KR"/>
              </w:rPr>
              <w:t>멸실되거나</w:t>
            </w:r>
            <w:proofErr w:type="spellEnd"/>
            <w:r w:rsidRPr="00322048">
              <w:rPr>
                <w:rFonts w:ascii="한컴바탕" w:eastAsia="한컴바탕" w:hAnsi="한컴바탕" w:cs="한컴바탕"/>
                <w:spacing w:val="-6"/>
                <w:szCs w:val="21"/>
                <w:lang w:eastAsia="ko-KR"/>
              </w:rPr>
              <w:t xml:space="preserve"> 타인에 의해 변조됨으로써 심각한 결과가 초래되는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30조</w:t>
            </w:r>
            <w:r w:rsidRPr="00322048">
              <w:rPr>
                <w:rFonts w:ascii="한컴바탕" w:eastAsia="한컴바탕" w:hAnsi="한컴바탕" w:cs="한컴바탕"/>
                <w:spacing w:val="-6"/>
                <w:szCs w:val="21"/>
                <w:lang w:eastAsia="ko-KR"/>
              </w:rPr>
              <w:tab/>
              <w:t xml:space="preserve">조회자가 이 방법의 규정을 어기고 다음 각 호의 어느 하나에 해당되는 행위를 행함으로써 치안관리 위반행위를 구성하는 경우 공안기관으로 </w:t>
            </w:r>
            <w:r w:rsidRPr="00322048">
              <w:rPr>
                <w:rFonts w:ascii="한컴바탕" w:eastAsia="한컴바탕" w:hAnsi="한컴바탕" w:cs="한컴바탕"/>
                <w:spacing w:val="-6"/>
                <w:szCs w:val="21"/>
                <w:lang w:eastAsia="ko-KR"/>
              </w:rPr>
              <w:lastRenderedPageBreak/>
              <w:t>이송하여 법에 의거하여 치안관리처벌을 내린다. 범죄 구성 혐의가 있을 경우 유관기관으로 이송하여 법에 의거하여 형사책임을 추궁한다.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(1)</w:t>
            </w:r>
            <w:r w:rsidRPr="00322048">
              <w:rPr>
                <w:rFonts w:ascii="한컴바탕" w:eastAsia="한컴바탕" w:hAnsi="한컴바탕" w:cs="한컴바탕"/>
                <w:spacing w:val="-6"/>
                <w:szCs w:val="21"/>
                <w:lang w:eastAsia="ko-KR"/>
              </w:rPr>
              <w:tab/>
              <w:t>조작된 자료를 제공하는 등 사기적 수단을 이용하여 부동산등기자료의 조회•복사를 신청하는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(2)</w:t>
            </w:r>
            <w:r w:rsidRPr="00322048">
              <w:rPr>
                <w:rFonts w:ascii="한컴바탕" w:eastAsia="한컴바탕" w:hAnsi="한컴바탕" w:cs="한컴바탕"/>
                <w:spacing w:val="-6"/>
                <w:szCs w:val="21"/>
                <w:lang w:eastAsia="ko-KR"/>
              </w:rPr>
              <w:tab/>
              <w:t>부동산등기자료•등기정보를 누설하는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(3)</w:t>
            </w:r>
            <w:r w:rsidRPr="00322048">
              <w:rPr>
                <w:rFonts w:ascii="한컴바탕" w:eastAsia="한컴바탕" w:hAnsi="한컴바탕" w:cs="한컴바탕"/>
                <w:spacing w:val="-6"/>
                <w:szCs w:val="21"/>
                <w:lang w:eastAsia="ko-KR"/>
              </w:rPr>
              <w:tab/>
              <w:t>부동산등기자료를 분실, 해체, 교체, 추출, 오손(</w:t>
            </w:r>
            <w:r w:rsidRPr="00322048">
              <w:rPr>
                <w:rFonts w:ascii="한컴바탕" w:eastAsia="한컴바탕" w:hAnsi="한컴바탕" w:cs="한컴바탕" w:hint="eastAsia"/>
                <w:spacing w:val="-6"/>
                <w:szCs w:val="21"/>
                <w:lang w:eastAsia="ko-KR"/>
              </w:rPr>
              <w:t>汚損</w:t>
            </w:r>
            <w:r w:rsidRPr="00322048">
              <w:rPr>
                <w:rFonts w:ascii="한컴바탕" w:eastAsia="한컴바탕" w:hAnsi="한컴바탕" w:cs="한컴바탕"/>
                <w:spacing w:val="-6"/>
                <w:szCs w:val="21"/>
                <w:lang w:eastAsia="ko-KR"/>
              </w:rPr>
              <w:t>), 파기하는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(4)</w:t>
            </w:r>
            <w:r w:rsidRPr="00322048">
              <w:rPr>
                <w:rFonts w:ascii="한컴바탕" w:eastAsia="한컴바탕" w:hAnsi="한컴바탕" w:cs="한컴바탕"/>
                <w:spacing w:val="-6"/>
                <w:szCs w:val="21"/>
                <w:lang w:eastAsia="ko-KR"/>
              </w:rPr>
              <w:tab/>
              <w:t>부동산등기자료를 조회장소 외부로 무단 인출하거나 조회설비를 훼손하는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(5)</w:t>
            </w:r>
            <w:r w:rsidRPr="00322048">
              <w:rPr>
                <w:rFonts w:ascii="한컴바탕" w:eastAsia="한컴바탕" w:hAnsi="한컴바탕" w:cs="한컴바탕"/>
                <w:spacing w:val="-6"/>
                <w:szCs w:val="21"/>
                <w:lang w:eastAsia="ko-KR"/>
              </w:rPr>
              <w:tab/>
              <w:t>조회•복사 질서를 교란시킴으로써 부동산기기구의 손실을 초래하는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spacing w:val="-6"/>
                <w:szCs w:val="21"/>
                <w:lang w:eastAsia="ko-KR"/>
              </w:rPr>
              <w:t>(6)</w:t>
            </w:r>
            <w:r w:rsidRPr="00322048">
              <w:rPr>
                <w:rFonts w:ascii="한컴바탕" w:eastAsia="한컴바탕" w:hAnsi="한컴바탕" w:cs="한컴바탕"/>
                <w:spacing w:val="-6"/>
                <w:szCs w:val="21"/>
                <w:lang w:eastAsia="ko-KR"/>
              </w:rPr>
              <w:tab/>
              <w:t>조회결과증명서를 남용하는 경우.</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p>
          <w:p w:rsidR="00322048" w:rsidRPr="00322048" w:rsidRDefault="00322048" w:rsidP="00026E28">
            <w:pPr>
              <w:wordWrap w:val="0"/>
              <w:autoSpaceDN w:val="0"/>
              <w:snapToGrid w:val="0"/>
              <w:spacing w:line="290" w:lineRule="atLeast"/>
              <w:jc w:val="center"/>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7장 부칙</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31조</w:t>
            </w:r>
            <w:r w:rsidRPr="00322048">
              <w:rPr>
                <w:rFonts w:ascii="한컴바탕" w:eastAsia="한컴바탕" w:hAnsi="한컴바탕" w:cs="한컴바탕"/>
                <w:spacing w:val="-6"/>
                <w:szCs w:val="21"/>
                <w:lang w:eastAsia="ko-KR"/>
              </w:rPr>
              <w:tab/>
              <w:t>유관 국가기관의 부동산등기자료 조회•복사와 국가기관간 부동산등기 정보 공유에 관한 구체적인 방법은 별도로 규정한다.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32조</w:t>
            </w:r>
            <w:r w:rsidRPr="00322048">
              <w:rPr>
                <w:rFonts w:ascii="한컴바탕" w:eastAsia="한컴바탕" w:hAnsi="한컴바탕" w:cs="한컴바탕"/>
                <w:spacing w:val="-6"/>
                <w:szCs w:val="21"/>
                <w:lang w:eastAsia="ko-KR"/>
              </w:rPr>
              <w:tab/>
              <w:t>&lt;부동산등기 잠정조례&gt;가 실시되기 전에 이미 형성된 토지•건물•산림•임목•해역 등의 등기자료는 부동산등기자료에 해당된다. 부동산등기기구는 이 방법의 규정에 따라 조회 서비스를 제공하여야 한다.</w:t>
            </w:r>
          </w:p>
          <w:p w:rsidR="00322048"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33조</w:t>
            </w:r>
            <w:r w:rsidRPr="00322048">
              <w:rPr>
                <w:rFonts w:ascii="한컴바탕" w:eastAsia="한컴바탕" w:hAnsi="한컴바탕" w:cs="한컴바탕"/>
                <w:spacing w:val="-6"/>
                <w:szCs w:val="21"/>
                <w:lang w:eastAsia="ko-KR"/>
              </w:rPr>
              <w:tab/>
              <w:t>공민•법인 또는 기타 조직이 &lt;중화인민공화국 정부정보 공개조례&gt;에 의거하여 정부정보 공개를 신청하는 방식으로 부동산등기자료의 조회를 신청하는 경우 유관 국토자원주관부서는 해당 신청인에게 이 방법의 규정에 따라 부동산등기자료 조회를 신청하여야 함을 고지하여야 한다.</w:t>
            </w:r>
          </w:p>
          <w:p w:rsidR="00F6633C" w:rsidRPr="00322048" w:rsidRDefault="00322048" w:rsidP="00322048">
            <w:pPr>
              <w:wordWrap w:val="0"/>
              <w:autoSpaceDN w:val="0"/>
              <w:snapToGrid w:val="0"/>
              <w:spacing w:line="290" w:lineRule="atLeast"/>
              <w:jc w:val="left"/>
              <w:rPr>
                <w:rFonts w:ascii="한컴바탕" w:eastAsia="한컴바탕" w:hAnsi="한컴바탕" w:cs="한컴바탕"/>
                <w:spacing w:val="-6"/>
                <w:szCs w:val="21"/>
                <w:lang w:eastAsia="ko-KR"/>
              </w:rPr>
            </w:pPr>
            <w:r w:rsidRPr="00322048">
              <w:rPr>
                <w:rFonts w:ascii="한컴바탕" w:eastAsia="한컴바탕" w:hAnsi="한컴바탕" w:cs="한컴바탕" w:hint="eastAsia"/>
                <w:spacing w:val="-6"/>
                <w:szCs w:val="21"/>
                <w:lang w:eastAsia="ko-KR"/>
              </w:rPr>
              <w:t>제</w:t>
            </w:r>
            <w:r w:rsidRPr="00322048">
              <w:rPr>
                <w:rFonts w:ascii="한컴바탕" w:eastAsia="한컴바탕" w:hAnsi="한컴바탕" w:cs="한컴바탕"/>
                <w:spacing w:val="-6"/>
                <w:szCs w:val="21"/>
                <w:lang w:eastAsia="ko-KR"/>
              </w:rPr>
              <w:t>34조</w:t>
            </w:r>
            <w:r w:rsidRPr="00322048">
              <w:rPr>
                <w:rFonts w:ascii="한컴바탕" w:eastAsia="한컴바탕" w:hAnsi="한컴바탕" w:cs="한컴바탕"/>
                <w:spacing w:val="-6"/>
                <w:szCs w:val="21"/>
                <w:lang w:eastAsia="ko-KR"/>
              </w:rPr>
              <w:tab/>
              <w:t>이 방법은 공포일로부터 시행한다. 2002년 12월 4일 국토자원부가 공포한 &lt;토지등기자료 공개조회방법&gt;(</w:t>
            </w:r>
            <w:proofErr w:type="spellStart"/>
            <w:r w:rsidRPr="00322048">
              <w:rPr>
                <w:rFonts w:ascii="한컴바탕" w:eastAsia="한컴바탕" w:hAnsi="한컴바탕" w:cs="한컴바탕"/>
                <w:spacing w:val="-6"/>
                <w:szCs w:val="21"/>
                <w:lang w:eastAsia="ko-KR"/>
              </w:rPr>
              <w:t>국토자원부령</w:t>
            </w:r>
            <w:proofErr w:type="spellEnd"/>
            <w:r w:rsidRPr="00322048">
              <w:rPr>
                <w:rFonts w:ascii="한컴바탕" w:eastAsia="한컴바탕" w:hAnsi="한컴바탕" w:cs="한컴바탕"/>
                <w:spacing w:val="-6"/>
                <w:szCs w:val="21"/>
                <w:lang w:eastAsia="ko-KR"/>
              </w:rPr>
              <w:t xml:space="preserve"> 제14호)은 동시에 폐지한다.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22048" w:rsidRPr="00322048" w:rsidRDefault="00322048" w:rsidP="00322048">
            <w:pPr>
              <w:wordWrap w:val="0"/>
              <w:autoSpaceDE w:val="0"/>
              <w:autoSpaceDN w:val="0"/>
              <w:snapToGrid w:val="0"/>
              <w:spacing w:line="290" w:lineRule="atLeast"/>
              <w:jc w:val="center"/>
              <w:rPr>
                <w:rFonts w:ascii="SimSun" w:eastAsia="SimSun" w:hAnsi="SimSun"/>
                <w:b/>
                <w:spacing w:val="-14"/>
                <w:sz w:val="26"/>
                <w:szCs w:val="26"/>
              </w:rPr>
            </w:pPr>
            <w:r w:rsidRPr="00322048">
              <w:rPr>
                <w:rFonts w:ascii="SimSun" w:eastAsia="SimSun" w:hAnsi="SimSun" w:hint="eastAsia"/>
                <w:b/>
                <w:spacing w:val="-14"/>
                <w:sz w:val="26"/>
                <w:szCs w:val="26"/>
              </w:rPr>
              <w:t>不动产登记资料查询暂行办法</w:t>
            </w:r>
          </w:p>
          <w:p w:rsidR="00322048" w:rsidRPr="00322048" w:rsidRDefault="00322048" w:rsidP="00322048">
            <w:pPr>
              <w:wordWrap w:val="0"/>
              <w:autoSpaceDE w:val="0"/>
              <w:autoSpaceDN w:val="0"/>
              <w:snapToGrid w:val="0"/>
              <w:spacing w:line="290" w:lineRule="atLeast"/>
              <w:jc w:val="center"/>
              <w:rPr>
                <w:rFonts w:ascii="SimSun" w:eastAsia="SimSun" w:hAnsi="SimSun"/>
                <w:szCs w:val="21"/>
              </w:rPr>
            </w:pPr>
            <w:r w:rsidRPr="00322048">
              <w:rPr>
                <w:rFonts w:ascii="SimSun" w:eastAsia="SimSun" w:hAnsi="SimSun" w:hint="eastAsia"/>
                <w:szCs w:val="21"/>
              </w:rPr>
              <w:t>国土资源部令第</w:t>
            </w:r>
            <w:r w:rsidRPr="00322048">
              <w:rPr>
                <w:rFonts w:ascii="SimSun" w:eastAsia="SimSun" w:hAnsi="SimSun"/>
                <w:szCs w:val="21"/>
              </w:rPr>
              <w:t>80</w:t>
            </w:r>
            <w:r w:rsidRPr="00322048">
              <w:rPr>
                <w:rFonts w:ascii="SimSun" w:eastAsia="SimSun" w:hAnsi="SimSun" w:hint="eastAsia"/>
                <w:szCs w:val="21"/>
              </w:rPr>
              <w:t>号</w:t>
            </w:r>
          </w:p>
          <w:p w:rsidR="00322048" w:rsidRPr="00322048" w:rsidRDefault="00322048" w:rsidP="00322048">
            <w:pPr>
              <w:wordWrap w:val="0"/>
              <w:autoSpaceDE w:val="0"/>
              <w:autoSpaceDN w:val="0"/>
              <w:snapToGrid w:val="0"/>
              <w:spacing w:line="290" w:lineRule="atLeast"/>
              <w:rPr>
                <w:rFonts w:ascii="SimSun" w:eastAsia="SimSun" w:hAnsi="SimSun"/>
                <w:szCs w:val="21"/>
              </w:rPr>
            </w:pP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《不动产登记资料查询暂行办法》已经</w:t>
            </w:r>
            <w:r w:rsidRPr="00322048">
              <w:rPr>
                <w:rFonts w:ascii="SimSun" w:eastAsia="SimSun" w:hAnsi="SimSun"/>
                <w:szCs w:val="21"/>
              </w:rPr>
              <w:t>2018</w:t>
            </w:r>
            <w:r w:rsidRPr="00322048">
              <w:rPr>
                <w:rFonts w:ascii="SimSun" w:eastAsia="SimSun" w:hAnsi="SimSun" w:hint="eastAsia"/>
                <w:szCs w:val="21"/>
              </w:rPr>
              <w:t>年</w:t>
            </w:r>
            <w:r w:rsidRPr="00322048">
              <w:rPr>
                <w:rFonts w:ascii="SimSun" w:eastAsia="SimSun" w:hAnsi="SimSun"/>
                <w:szCs w:val="21"/>
              </w:rPr>
              <w:t>1</w:t>
            </w:r>
            <w:r w:rsidRPr="00322048">
              <w:rPr>
                <w:rFonts w:ascii="SimSun" w:eastAsia="SimSun" w:hAnsi="SimSun" w:hint="eastAsia"/>
                <w:szCs w:val="21"/>
              </w:rPr>
              <w:t>月</w:t>
            </w:r>
            <w:r w:rsidRPr="00322048">
              <w:rPr>
                <w:rFonts w:ascii="SimSun" w:eastAsia="SimSun" w:hAnsi="SimSun"/>
                <w:szCs w:val="21"/>
              </w:rPr>
              <w:t>26</w:t>
            </w:r>
            <w:r w:rsidRPr="00322048">
              <w:rPr>
                <w:rFonts w:ascii="SimSun" w:eastAsia="SimSun" w:hAnsi="SimSun" w:hint="eastAsia"/>
                <w:szCs w:val="21"/>
              </w:rPr>
              <w:t>日国土资源部第</w:t>
            </w:r>
            <w:r w:rsidRPr="00322048">
              <w:rPr>
                <w:rFonts w:ascii="SimSun" w:eastAsia="SimSun" w:hAnsi="SimSun"/>
                <w:szCs w:val="21"/>
              </w:rPr>
              <w:t>1</w:t>
            </w:r>
            <w:r w:rsidRPr="00322048">
              <w:rPr>
                <w:rFonts w:ascii="SimSun" w:eastAsia="SimSun" w:hAnsi="SimSun" w:hint="eastAsia"/>
                <w:szCs w:val="21"/>
              </w:rPr>
              <w:t>次部务会议审议通过，现予公布，自公布之日起施行。</w:t>
            </w:r>
          </w:p>
          <w:p w:rsidR="00322048" w:rsidRPr="00322048" w:rsidRDefault="00322048" w:rsidP="00322048">
            <w:pPr>
              <w:wordWrap w:val="0"/>
              <w:autoSpaceDE w:val="0"/>
              <w:autoSpaceDN w:val="0"/>
              <w:snapToGrid w:val="0"/>
              <w:spacing w:line="290" w:lineRule="atLeast"/>
              <w:rPr>
                <w:rFonts w:ascii="SimSun" w:eastAsia="SimSun" w:hAnsi="SimSun"/>
                <w:szCs w:val="21"/>
              </w:rPr>
            </w:pPr>
          </w:p>
          <w:p w:rsidR="00322048" w:rsidRPr="00322048" w:rsidRDefault="00322048" w:rsidP="00322048">
            <w:pPr>
              <w:wordWrap w:val="0"/>
              <w:autoSpaceDE w:val="0"/>
              <w:autoSpaceDN w:val="0"/>
              <w:snapToGrid w:val="0"/>
              <w:spacing w:line="290" w:lineRule="atLeast"/>
              <w:jc w:val="right"/>
              <w:rPr>
                <w:rFonts w:ascii="SimSun" w:eastAsia="SimSun" w:hAnsi="SimSun"/>
                <w:szCs w:val="21"/>
              </w:rPr>
            </w:pPr>
            <w:r w:rsidRPr="00322048">
              <w:rPr>
                <w:rFonts w:ascii="SimSun" w:eastAsia="SimSun" w:hAnsi="SimSun" w:hint="eastAsia"/>
                <w:szCs w:val="21"/>
              </w:rPr>
              <w:t>部长</w:t>
            </w:r>
            <w:r w:rsidRPr="00322048">
              <w:rPr>
                <w:rFonts w:ascii="SimSun" w:eastAsia="SimSun" w:hAnsi="SimSun"/>
                <w:szCs w:val="21"/>
              </w:rPr>
              <w:t xml:space="preserve"> </w:t>
            </w:r>
            <w:r w:rsidRPr="00322048">
              <w:rPr>
                <w:rFonts w:ascii="SimSun" w:eastAsia="SimSun" w:hAnsi="SimSun" w:hint="eastAsia"/>
                <w:szCs w:val="21"/>
              </w:rPr>
              <w:t>姜大明</w:t>
            </w:r>
          </w:p>
          <w:p w:rsidR="00322048" w:rsidRPr="00322048" w:rsidRDefault="00322048" w:rsidP="00322048">
            <w:pPr>
              <w:wordWrap w:val="0"/>
              <w:autoSpaceDE w:val="0"/>
              <w:autoSpaceDN w:val="0"/>
              <w:snapToGrid w:val="0"/>
              <w:spacing w:line="290" w:lineRule="atLeast"/>
              <w:jc w:val="right"/>
              <w:rPr>
                <w:rFonts w:ascii="SimSun" w:eastAsia="SimSun" w:hAnsi="SimSun"/>
                <w:szCs w:val="21"/>
              </w:rPr>
            </w:pPr>
            <w:r w:rsidRPr="00322048">
              <w:rPr>
                <w:rFonts w:ascii="SimSun" w:eastAsia="SimSun" w:hAnsi="SimSun"/>
                <w:szCs w:val="21"/>
              </w:rPr>
              <w:t>2018</w:t>
            </w:r>
            <w:r w:rsidRPr="00322048">
              <w:rPr>
                <w:rFonts w:ascii="SimSun" w:eastAsia="SimSun" w:hAnsi="SimSun" w:hint="eastAsia"/>
                <w:szCs w:val="21"/>
              </w:rPr>
              <w:t>年</w:t>
            </w:r>
            <w:r w:rsidRPr="00322048">
              <w:rPr>
                <w:rFonts w:ascii="SimSun" w:eastAsia="SimSun" w:hAnsi="SimSun"/>
                <w:szCs w:val="21"/>
              </w:rPr>
              <w:t>3</w:t>
            </w:r>
            <w:r w:rsidRPr="00322048">
              <w:rPr>
                <w:rFonts w:ascii="SimSun" w:eastAsia="SimSun" w:hAnsi="SimSun" w:hint="eastAsia"/>
                <w:szCs w:val="21"/>
              </w:rPr>
              <w:t>月</w:t>
            </w:r>
            <w:r w:rsidRPr="00322048">
              <w:rPr>
                <w:rFonts w:ascii="SimSun" w:eastAsia="SimSun" w:hAnsi="SimSun"/>
                <w:szCs w:val="21"/>
              </w:rPr>
              <w:t>2</w:t>
            </w:r>
            <w:r w:rsidRPr="00322048">
              <w:rPr>
                <w:rFonts w:ascii="SimSun" w:eastAsia="SimSun" w:hAnsi="SimSun" w:hint="eastAsia"/>
                <w:szCs w:val="21"/>
              </w:rPr>
              <w:t>日</w:t>
            </w:r>
            <w:r w:rsidRPr="00322048">
              <w:rPr>
                <w:rFonts w:ascii="SimSun" w:eastAsia="SimSun" w:hAnsi="SimSun"/>
                <w:szCs w:val="21"/>
              </w:rPr>
              <w:t xml:space="preserve"> </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w:t>
            </w:r>
          </w:p>
          <w:p w:rsidR="00322048" w:rsidRPr="00322048" w:rsidRDefault="00322048" w:rsidP="00322048">
            <w:pPr>
              <w:wordWrap w:val="0"/>
              <w:autoSpaceDE w:val="0"/>
              <w:autoSpaceDN w:val="0"/>
              <w:snapToGrid w:val="0"/>
              <w:spacing w:line="290" w:lineRule="atLeast"/>
              <w:rPr>
                <w:rFonts w:ascii="SimSun" w:eastAsia="SimSun" w:hAnsi="SimSun"/>
                <w:szCs w:val="21"/>
              </w:rPr>
            </w:pPr>
          </w:p>
          <w:p w:rsidR="00322048" w:rsidRPr="00322048" w:rsidRDefault="00322048" w:rsidP="00322048">
            <w:pPr>
              <w:wordWrap w:val="0"/>
              <w:autoSpaceDE w:val="0"/>
              <w:autoSpaceDN w:val="0"/>
              <w:snapToGrid w:val="0"/>
              <w:spacing w:line="290" w:lineRule="atLeast"/>
              <w:jc w:val="center"/>
              <w:rPr>
                <w:rFonts w:ascii="SimSun" w:eastAsia="SimSun" w:hAnsi="SimSun"/>
                <w:szCs w:val="21"/>
              </w:rPr>
            </w:pPr>
            <w:r w:rsidRPr="00322048">
              <w:rPr>
                <w:rFonts w:ascii="SimSun" w:eastAsia="SimSun" w:hAnsi="SimSun" w:hint="eastAsia"/>
                <w:szCs w:val="21"/>
              </w:rPr>
              <w:t>第一章</w:t>
            </w:r>
            <w:r w:rsidRPr="00322048">
              <w:rPr>
                <w:rFonts w:ascii="SimSun" w:eastAsia="SimSun" w:hAnsi="SimSun"/>
                <w:szCs w:val="21"/>
              </w:rPr>
              <w:t xml:space="preserve"> </w:t>
            </w:r>
            <w:r w:rsidRPr="00322048">
              <w:rPr>
                <w:rFonts w:ascii="SimSun" w:eastAsia="SimSun" w:hAnsi="SimSun" w:hint="eastAsia"/>
                <w:szCs w:val="21"/>
              </w:rPr>
              <w:t>总</w:t>
            </w:r>
            <w:r w:rsidRPr="00322048">
              <w:rPr>
                <w:rFonts w:ascii="SimSun" w:eastAsia="SimSun" w:hAnsi="SimSun"/>
                <w:szCs w:val="21"/>
              </w:rPr>
              <w:t xml:space="preserve">  </w:t>
            </w:r>
            <w:r w:rsidRPr="00322048">
              <w:rPr>
                <w:rFonts w:ascii="SimSun" w:eastAsia="SimSun" w:hAnsi="SimSun" w:hint="eastAsia"/>
                <w:szCs w:val="21"/>
              </w:rPr>
              <w:t>则</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第一条</w:t>
            </w:r>
            <w:r w:rsidRPr="00322048">
              <w:rPr>
                <w:rFonts w:ascii="SimSun" w:eastAsia="SimSun" w:hAnsi="SimSun"/>
                <w:szCs w:val="21"/>
              </w:rPr>
              <w:t xml:space="preserve"> </w:t>
            </w:r>
            <w:r w:rsidRPr="00322048">
              <w:rPr>
                <w:rFonts w:ascii="SimSun" w:eastAsia="SimSun" w:hAnsi="SimSun" w:hint="eastAsia"/>
                <w:szCs w:val="21"/>
              </w:rPr>
              <w:t>为了规范不动产登记资料查询活动，加强不动产登记资料管理、保护和利用，维护不动产交易安全</w:t>
            </w:r>
            <w:r w:rsidRPr="00322048">
              <w:rPr>
                <w:rFonts w:ascii="SimSun" w:eastAsia="SimSun" w:hAnsi="SimSun"/>
                <w:szCs w:val="21"/>
              </w:rPr>
              <w:t>,</w:t>
            </w:r>
            <w:r w:rsidRPr="00322048">
              <w:rPr>
                <w:rFonts w:ascii="SimSun" w:eastAsia="SimSun" w:hAnsi="SimSun" w:hint="eastAsia"/>
                <w:szCs w:val="21"/>
              </w:rPr>
              <w:t>保护不动产权利人的合法权益，根据《中华人民共和国物权法》《不动产登记暂行条例》等法律法规，制定本办法。</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第二条</w:t>
            </w:r>
            <w:r w:rsidRPr="00322048">
              <w:rPr>
                <w:rFonts w:ascii="SimSun" w:eastAsia="SimSun" w:hAnsi="SimSun"/>
                <w:szCs w:val="21"/>
              </w:rPr>
              <w:t xml:space="preserve"> </w:t>
            </w:r>
            <w:r w:rsidRPr="00322048">
              <w:rPr>
                <w:rFonts w:ascii="SimSun" w:eastAsia="SimSun" w:hAnsi="SimSun" w:hint="eastAsia"/>
                <w:szCs w:val="21"/>
              </w:rPr>
              <w:t>本办法所称不动产登记资料，包括：</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（一）不动产登记簿等不动产登记结果；</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（二）不动产登记原始资料，包括不动产登记申请书、申请人身份材料、不动产权属来源、登记原因、不动产权籍调查成果等材料以及不动产登记机构审核材料。</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不动产登记资料由不动产登记机构负责保存和管理。</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第三条</w:t>
            </w:r>
            <w:r w:rsidRPr="00322048">
              <w:rPr>
                <w:rFonts w:ascii="SimSun" w:eastAsia="SimSun" w:hAnsi="SimSun"/>
                <w:szCs w:val="21"/>
              </w:rPr>
              <w:t xml:space="preserve"> </w:t>
            </w:r>
            <w:r w:rsidRPr="00322048">
              <w:rPr>
                <w:rFonts w:ascii="SimSun" w:eastAsia="SimSun" w:hAnsi="SimSun" w:hint="eastAsia"/>
                <w:szCs w:val="21"/>
              </w:rPr>
              <w:t>县级以上人民政府不动产登记机构负责不动产登记资料查询管理工作。</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szCs w:val="21"/>
              </w:rPr>
              <w:t xml:space="preserve">    </w:t>
            </w:r>
            <w:r w:rsidRPr="00322048">
              <w:rPr>
                <w:rFonts w:ascii="SimSun" w:eastAsia="SimSun" w:hAnsi="SimSun" w:hint="eastAsia"/>
                <w:szCs w:val="21"/>
              </w:rPr>
              <w:t>第四条</w:t>
            </w:r>
            <w:r w:rsidRPr="00322048">
              <w:rPr>
                <w:rFonts w:ascii="SimSun" w:eastAsia="SimSun" w:hAnsi="SimSun"/>
                <w:szCs w:val="21"/>
              </w:rPr>
              <w:t xml:space="preserve">  </w:t>
            </w:r>
            <w:r w:rsidRPr="00322048">
              <w:rPr>
                <w:rFonts w:ascii="SimSun" w:eastAsia="SimSun" w:hAnsi="SimSun" w:hint="eastAsia"/>
                <w:szCs w:val="21"/>
              </w:rPr>
              <w:t>不动产权利人、利害关系人可以依照本办法的规定，查询、复制不动产登记资料。</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不动产权利人、利害关系人可以委托律师或者其他代理人查询、复制不动产登记资料。</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第五条</w:t>
            </w:r>
            <w:r w:rsidRPr="00322048">
              <w:rPr>
                <w:rFonts w:ascii="SimSun" w:eastAsia="SimSun" w:hAnsi="SimSun"/>
                <w:szCs w:val="21"/>
              </w:rPr>
              <w:t xml:space="preserve">  </w:t>
            </w:r>
            <w:r w:rsidRPr="00322048">
              <w:rPr>
                <w:rFonts w:ascii="SimSun" w:eastAsia="SimSun" w:hAnsi="SimSun" w:hint="eastAsia"/>
                <w:szCs w:val="21"/>
              </w:rPr>
              <w:t>不动产登记资料查询，遵循依法、便民、高效的原则。</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第六条</w:t>
            </w:r>
            <w:r w:rsidRPr="00322048">
              <w:rPr>
                <w:rFonts w:ascii="SimSun" w:eastAsia="SimSun" w:hAnsi="SimSun"/>
                <w:szCs w:val="21"/>
              </w:rPr>
              <w:t xml:space="preserve"> </w:t>
            </w:r>
            <w:r w:rsidRPr="00322048">
              <w:rPr>
                <w:rFonts w:ascii="SimSun" w:eastAsia="SimSun" w:hAnsi="SimSun" w:hint="eastAsia"/>
                <w:szCs w:val="21"/>
              </w:rPr>
              <w:t>不动产登记机构应当加强不动产登记信息化建设，以不动产登记信息管理基础平台为基础，通过运用互联网技术、设置自助查询终端、在相关场所设置登记信息查询端口等方式，为查</w:t>
            </w:r>
            <w:r w:rsidRPr="00322048">
              <w:rPr>
                <w:rFonts w:ascii="SimSun" w:eastAsia="SimSun" w:hAnsi="SimSun" w:hint="eastAsia"/>
                <w:szCs w:val="21"/>
              </w:rPr>
              <w:lastRenderedPageBreak/>
              <w:t>询人提供便利。</w:t>
            </w:r>
          </w:p>
          <w:p w:rsidR="00322048" w:rsidRPr="00322048" w:rsidRDefault="00322048" w:rsidP="00322048">
            <w:pPr>
              <w:wordWrap w:val="0"/>
              <w:autoSpaceDE w:val="0"/>
              <w:autoSpaceDN w:val="0"/>
              <w:snapToGrid w:val="0"/>
              <w:spacing w:line="290" w:lineRule="atLeast"/>
              <w:rPr>
                <w:rFonts w:ascii="SimSun" w:eastAsia="SimSun" w:hAnsi="SimSun"/>
                <w:szCs w:val="21"/>
              </w:rPr>
            </w:pPr>
          </w:p>
          <w:p w:rsidR="00322048" w:rsidRPr="00322048" w:rsidRDefault="00322048" w:rsidP="00322048">
            <w:pPr>
              <w:wordWrap w:val="0"/>
              <w:autoSpaceDE w:val="0"/>
              <w:autoSpaceDN w:val="0"/>
              <w:snapToGrid w:val="0"/>
              <w:spacing w:line="290" w:lineRule="atLeast"/>
              <w:jc w:val="center"/>
              <w:rPr>
                <w:rFonts w:ascii="SimSun" w:eastAsia="SimSun" w:hAnsi="SimSun"/>
                <w:szCs w:val="21"/>
              </w:rPr>
            </w:pPr>
            <w:r w:rsidRPr="00322048">
              <w:rPr>
                <w:rFonts w:ascii="SimSun" w:eastAsia="SimSun" w:hAnsi="SimSun" w:hint="eastAsia"/>
                <w:szCs w:val="21"/>
              </w:rPr>
              <w:t>第二章</w:t>
            </w:r>
            <w:r w:rsidRPr="00322048">
              <w:rPr>
                <w:rFonts w:ascii="SimSun" w:eastAsia="SimSun" w:hAnsi="SimSun"/>
                <w:szCs w:val="21"/>
              </w:rPr>
              <w:t xml:space="preserve">  </w:t>
            </w:r>
            <w:r w:rsidRPr="00322048">
              <w:rPr>
                <w:rFonts w:ascii="SimSun" w:eastAsia="SimSun" w:hAnsi="SimSun" w:hint="eastAsia"/>
                <w:szCs w:val="21"/>
              </w:rPr>
              <w:t>一般规定</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第七条</w:t>
            </w:r>
            <w:r w:rsidRPr="00322048">
              <w:rPr>
                <w:rFonts w:ascii="SimSun" w:eastAsia="SimSun" w:hAnsi="SimSun"/>
                <w:szCs w:val="21"/>
              </w:rPr>
              <w:t xml:space="preserve">  </w:t>
            </w:r>
            <w:r w:rsidRPr="00322048">
              <w:rPr>
                <w:rFonts w:ascii="SimSun" w:eastAsia="SimSun" w:hAnsi="SimSun" w:hint="eastAsia"/>
                <w:szCs w:val="21"/>
              </w:rPr>
              <w:t>查询不动产登记资料，应当在不动产所在地的市、县人民政府不动产登记机构进行，但法律法规另有规定的除外。</w:t>
            </w:r>
          </w:p>
          <w:p w:rsidR="00322048" w:rsidRPr="00322048" w:rsidRDefault="00322048" w:rsidP="00322048">
            <w:pPr>
              <w:wordWrap w:val="0"/>
              <w:autoSpaceDE w:val="0"/>
              <w:autoSpaceDN w:val="0"/>
              <w:snapToGrid w:val="0"/>
              <w:spacing w:line="290" w:lineRule="atLeast"/>
              <w:rPr>
                <w:rFonts w:ascii="SimSun" w:eastAsia="SimSun" w:hAnsi="SimSun"/>
                <w:spacing w:val="20"/>
                <w:szCs w:val="21"/>
              </w:rPr>
            </w:pPr>
            <w:r w:rsidRPr="00322048">
              <w:rPr>
                <w:rFonts w:ascii="SimSun" w:eastAsia="SimSun" w:hAnsi="SimSun" w:hint="eastAsia"/>
                <w:szCs w:val="21"/>
              </w:rPr>
              <w:t xml:space="preserve">　　</w:t>
            </w:r>
            <w:r w:rsidRPr="00322048">
              <w:rPr>
                <w:rFonts w:ascii="SimSun" w:eastAsia="SimSun" w:hAnsi="SimSun" w:hint="eastAsia"/>
                <w:spacing w:val="20"/>
                <w:szCs w:val="21"/>
              </w:rPr>
              <w:t>查询人到非不动产所在地的不动产登记机构申请查询的，该机构应当告知其到相应的机构查询。</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不动产登记机构应当提供必要的查询场地，并安排专门人员负责不动产登记资料的查询、复制和出具查询结果证明等工作。</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申请查询不动产登记原始资料</w:t>
            </w:r>
            <w:r w:rsidRPr="00322048">
              <w:rPr>
                <w:rFonts w:ascii="SimSun" w:eastAsia="SimSun" w:hAnsi="SimSun"/>
                <w:szCs w:val="21"/>
              </w:rPr>
              <w:t>,</w:t>
            </w:r>
            <w:r w:rsidRPr="00322048">
              <w:rPr>
                <w:rFonts w:ascii="SimSun" w:eastAsia="SimSun" w:hAnsi="SimSun" w:hint="eastAsia"/>
                <w:szCs w:val="21"/>
              </w:rPr>
              <w:t>应当优先调取数字化成果，确有需求和必要，可以调取纸质不动产登记原始资料。</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第八条</w:t>
            </w:r>
            <w:r w:rsidRPr="00322048">
              <w:rPr>
                <w:rFonts w:ascii="SimSun" w:eastAsia="SimSun" w:hAnsi="SimSun"/>
                <w:szCs w:val="21"/>
              </w:rPr>
              <w:t xml:space="preserve"> </w:t>
            </w:r>
            <w:r w:rsidRPr="00322048">
              <w:rPr>
                <w:rFonts w:ascii="SimSun" w:eastAsia="SimSun" w:hAnsi="SimSun" w:hint="eastAsia"/>
                <w:szCs w:val="21"/>
              </w:rPr>
              <w:t>不动产权利人、利害关系人申请查询不动产登记资料，应当提交查询申请书以及不动产权利人、利害关系人的身份证明材料。</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查询申请书应当包括下列内容：</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（一）查询主体；</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（二）查询目的；</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（三）查询内容；</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（四）查询结果要求；</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（五）提交的申请材料清单。</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第九条</w:t>
            </w:r>
            <w:r w:rsidRPr="00322048">
              <w:rPr>
                <w:rFonts w:ascii="SimSun" w:eastAsia="SimSun" w:hAnsi="SimSun"/>
                <w:szCs w:val="21"/>
              </w:rPr>
              <w:t xml:space="preserve">  </w:t>
            </w:r>
            <w:r w:rsidRPr="00322048">
              <w:rPr>
                <w:rFonts w:ascii="SimSun" w:eastAsia="SimSun" w:hAnsi="SimSun" w:hint="eastAsia"/>
                <w:szCs w:val="21"/>
              </w:rPr>
              <w:t>不动产权利人、利害关系人委托代理人代为申请查询不动产登记资料的，被委托人应当提交双方身份证明原件和授权委托书。</w:t>
            </w:r>
          </w:p>
          <w:p w:rsidR="00322048" w:rsidRPr="00322048" w:rsidRDefault="00322048" w:rsidP="00322048">
            <w:pPr>
              <w:wordWrap w:val="0"/>
              <w:autoSpaceDE w:val="0"/>
              <w:autoSpaceDN w:val="0"/>
              <w:snapToGrid w:val="0"/>
              <w:spacing w:line="290" w:lineRule="atLeast"/>
              <w:rPr>
                <w:rFonts w:ascii="SimSun" w:eastAsia="SimSun" w:hAnsi="SimSun"/>
                <w:spacing w:val="-4"/>
                <w:szCs w:val="21"/>
              </w:rPr>
            </w:pPr>
            <w:r w:rsidRPr="00322048">
              <w:rPr>
                <w:rFonts w:ascii="SimSun" w:eastAsia="SimSun" w:hAnsi="SimSun" w:hint="eastAsia"/>
                <w:szCs w:val="21"/>
              </w:rPr>
              <w:t xml:space="preserve">　　</w:t>
            </w:r>
            <w:r w:rsidRPr="00322048">
              <w:rPr>
                <w:rFonts w:ascii="SimSun" w:eastAsia="SimSun" w:hAnsi="SimSun" w:hint="eastAsia"/>
                <w:spacing w:val="-4"/>
                <w:szCs w:val="21"/>
              </w:rPr>
              <w:t>授权委托书中应当注明双方姓名或者名称、公民身份号码或者统一社会信用代码、委托事项、委托时限、法律义务、委托日期等内容，双方签字或者盖章。</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代理人受委托查询、复制不动产登记资料的，其查询、复制范围由授权委托书确定。</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第十条</w:t>
            </w:r>
            <w:r w:rsidRPr="00322048">
              <w:rPr>
                <w:rFonts w:ascii="SimSun" w:eastAsia="SimSun" w:hAnsi="SimSun"/>
                <w:szCs w:val="21"/>
              </w:rPr>
              <w:t xml:space="preserve">  </w:t>
            </w:r>
            <w:r w:rsidRPr="00322048">
              <w:rPr>
                <w:rFonts w:ascii="SimSun" w:eastAsia="SimSun" w:hAnsi="SimSun" w:hint="eastAsia"/>
                <w:szCs w:val="21"/>
              </w:rPr>
              <w:t>符合查询条件，查询人需要出具不动产登记资料查询结果证明或者复制不动产登记资料的，不动产登记机构应当当场提供。因特殊原因不能当场提供的，应当在</w:t>
            </w:r>
            <w:r w:rsidRPr="00322048">
              <w:rPr>
                <w:rFonts w:ascii="SimSun" w:eastAsia="SimSun" w:hAnsi="SimSun"/>
                <w:szCs w:val="21"/>
              </w:rPr>
              <w:t>5</w:t>
            </w:r>
            <w:r w:rsidRPr="00322048">
              <w:rPr>
                <w:rFonts w:ascii="SimSun" w:eastAsia="SimSun" w:hAnsi="SimSun" w:hint="eastAsia"/>
                <w:szCs w:val="21"/>
              </w:rPr>
              <w:t>个工作日内向查询人提供。</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lastRenderedPageBreak/>
              <w:t xml:space="preserve">　　查询结果证明应当注明出具的时间，并加盖不动产登记机构查询专用章。</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第十一条</w:t>
            </w:r>
            <w:r w:rsidRPr="00322048">
              <w:rPr>
                <w:rFonts w:ascii="SimSun" w:eastAsia="SimSun" w:hAnsi="SimSun"/>
                <w:szCs w:val="21"/>
              </w:rPr>
              <w:t xml:space="preserve"> </w:t>
            </w:r>
            <w:r w:rsidRPr="00322048">
              <w:rPr>
                <w:rFonts w:ascii="SimSun" w:eastAsia="SimSun" w:hAnsi="SimSun" w:hint="eastAsia"/>
                <w:szCs w:val="21"/>
              </w:rPr>
              <w:t>有下列情形之一的，不动产登记机构不予查询，并出具不予查询告知书：</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（一）查询人提交的申请材料不符合本办法规定的；</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（二）申请查询的主体或者查询事项不符合本办法规定的；</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（三）申请查询的目的不符合法律法规规定的；</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（四）法律、行政法规规定的其他情形。</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查询人对不动产登记机构出具的不予查询告知书不服的，可以依法申请行政复议或者提起行政诉讼。</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第十二条</w:t>
            </w:r>
            <w:r w:rsidRPr="00322048">
              <w:rPr>
                <w:rFonts w:ascii="SimSun" w:eastAsia="SimSun" w:hAnsi="SimSun"/>
                <w:szCs w:val="21"/>
              </w:rPr>
              <w:t xml:space="preserve">  </w:t>
            </w:r>
            <w:r w:rsidRPr="00322048">
              <w:rPr>
                <w:rFonts w:ascii="SimSun" w:eastAsia="SimSun" w:hAnsi="SimSun" w:hint="eastAsia"/>
                <w:szCs w:val="21"/>
              </w:rPr>
              <w:t>申请查询的不动产登记资料涉及国家秘密的，不动产登记机构应当按照保守国家秘密法等有关规定执行。</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第十三条</w:t>
            </w:r>
            <w:r w:rsidRPr="00322048">
              <w:rPr>
                <w:rFonts w:ascii="SimSun" w:eastAsia="SimSun" w:hAnsi="SimSun"/>
                <w:szCs w:val="21"/>
              </w:rPr>
              <w:t xml:space="preserve"> </w:t>
            </w:r>
            <w:r w:rsidRPr="00322048">
              <w:rPr>
                <w:rFonts w:ascii="SimSun" w:eastAsia="SimSun" w:hAnsi="SimSun" w:hint="eastAsia"/>
                <w:szCs w:val="21"/>
              </w:rPr>
              <w:t>不动产登记机构应当建立查询记录簿，做好查询记录工作，记录查询人、查询目的或者用途、查询时间以及复制不动产登记资料的种类、出具的查询结果证明情况等。</w:t>
            </w:r>
          </w:p>
          <w:p w:rsidR="00322048" w:rsidRPr="00322048" w:rsidRDefault="00322048" w:rsidP="00322048">
            <w:pPr>
              <w:wordWrap w:val="0"/>
              <w:autoSpaceDE w:val="0"/>
              <w:autoSpaceDN w:val="0"/>
              <w:snapToGrid w:val="0"/>
              <w:spacing w:line="290" w:lineRule="atLeast"/>
              <w:rPr>
                <w:rFonts w:ascii="SimSun" w:eastAsia="SimSun" w:hAnsi="SimSun"/>
                <w:szCs w:val="21"/>
              </w:rPr>
            </w:pPr>
          </w:p>
          <w:p w:rsidR="00322048" w:rsidRPr="00322048" w:rsidRDefault="00322048" w:rsidP="00322048">
            <w:pPr>
              <w:wordWrap w:val="0"/>
              <w:autoSpaceDE w:val="0"/>
              <w:autoSpaceDN w:val="0"/>
              <w:snapToGrid w:val="0"/>
              <w:spacing w:line="290" w:lineRule="atLeast"/>
              <w:jc w:val="center"/>
              <w:rPr>
                <w:rFonts w:ascii="SimSun" w:eastAsia="SimSun" w:hAnsi="SimSun"/>
                <w:szCs w:val="21"/>
              </w:rPr>
            </w:pPr>
            <w:r w:rsidRPr="00322048">
              <w:rPr>
                <w:rFonts w:ascii="SimSun" w:eastAsia="SimSun" w:hAnsi="SimSun" w:hint="eastAsia"/>
                <w:szCs w:val="21"/>
              </w:rPr>
              <w:t>第三章</w:t>
            </w:r>
            <w:r w:rsidRPr="00322048">
              <w:rPr>
                <w:rFonts w:ascii="SimSun" w:eastAsia="SimSun" w:hAnsi="SimSun"/>
                <w:szCs w:val="21"/>
              </w:rPr>
              <w:t xml:space="preserve">  </w:t>
            </w:r>
            <w:r w:rsidRPr="00322048">
              <w:rPr>
                <w:rFonts w:ascii="SimSun" w:eastAsia="SimSun" w:hAnsi="SimSun" w:hint="eastAsia"/>
                <w:szCs w:val="21"/>
              </w:rPr>
              <w:t>权利人查询</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第十四条</w:t>
            </w:r>
            <w:r w:rsidRPr="00322048">
              <w:rPr>
                <w:rFonts w:ascii="SimSun" w:eastAsia="SimSun" w:hAnsi="SimSun"/>
                <w:szCs w:val="21"/>
              </w:rPr>
              <w:t xml:space="preserve">  </w:t>
            </w:r>
            <w:r w:rsidRPr="00322048">
              <w:rPr>
                <w:rFonts w:ascii="SimSun" w:eastAsia="SimSun" w:hAnsi="SimSun" w:hint="eastAsia"/>
                <w:szCs w:val="21"/>
              </w:rPr>
              <w:t>不动产登记簿上记载的权利人可以查询本不动产登记结果和本不动产登记原始资料。</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第十五条</w:t>
            </w:r>
            <w:r w:rsidRPr="00322048">
              <w:rPr>
                <w:rFonts w:ascii="SimSun" w:eastAsia="SimSun" w:hAnsi="SimSun"/>
                <w:szCs w:val="21"/>
              </w:rPr>
              <w:t xml:space="preserve">  </w:t>
            </w:r>
            <w:r w:rsidRPr="00322048">
              <w:rPr>
                <w:rFonts w:ascii="SimSun" w:eastAsia="SimSun" w:hAnsi="SimSun" w:hint="eastAsia"/>
                <w:szCs w:val="21"/>
              </w:rPr>
              <w:t>不动产权利人可以申请以下列索引信息查询不动产登记资料，但法律法规另有规定的除外：</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（一）权利人的姓名或者名称、公民身份号码或者统一社会信用代码等特定主体身份信息；</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（二）不动产具体坐落位置信息；</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（三）不动产权属证书号；</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（四）不动产单元号。</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第十六条</w:t>
            </w:r>
            <w:r w:rsidRPr="00322048">
              <w:rPr>
                <w:rFonts w:ascii="SimSun" w:eastAsia="SimSun" w:hAnsi="SimSun"/>
                <w:szCs w:val="21"/>
              </w:rPr>
              <w:t xml:space="preserve"> </w:t>
            </w:r>
            <w:r w:rsidRPr="00322048">
              <w:rPr>
                <w:rFonts w:ascii="SimSun" w:eastAsia="SimSun" w:hAnsi="SimSun" w:hint="eastAsia"/>
                <w:szCs w:val="21"/>
              </w:rPr>
              <w:t>不动产登记机构可以设置自助查询终端，为不动产权利人提供不动产登记结果查询服务。</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自助查询终端应当具备验证相关身份证明以及出具查询结果证明的功能。</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第十七条</w:t>
            </w:r>
            <w:r w:rsidRPr="00322048">
              <w:rPr>
                <w:rFonts w:ascii="SimSun" w:eastAsia="SimSun" w:hAnsi="SimSun"/>
                <w:szCs w:val="21"/>
              </w:rPr>
              <w:t xml:space="preserve"> </w:t>
            </w:r>
            <w:r w:rsidRPr="00322048">
              <w:rPr>
                <w:rFonts w:ascii="SimSun" w:eastAsia="SimSun" w:hAnsi="SimSun" w:hint="eastAsia"/>
                <w:szCs w:val="21"/>
              </w:rPr>
              <w:t>继承人、受遗赠人因继承</w:t>
            </w:r>
            <w:r w:rsidRPr="00322048">
              <w:rPr>
                <w:rFonts w:ascii="SimSun" w:eastAsia="SimSun" w:hAnsi="SimSun" w:hint="eastAsia"/>
                <w:szCs w:val="21"/>
              </w:rPr>
              <w:lastRenderedPageBreak/>
              <w:t>和受遗赠取得不动产权利的，适用本章关于不动产权利人查询的规定。</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前款规定的继承人、受遗赠人查询不动产登记资料的，除提交本办法第八条规定的材料外，还应当提交被继承人或者遗赠人死亡证明、遗嘱或者遗赠抚养协议等可以证明继承或者遗赠行为发生的材料。</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第十八条</w:t>
            </w:r>
            <w:r w:rsidRPr="00322048">
              <w:rPr>
                <w:rFonts w:ascii="SimSun" w:eastAsia="SimSun" w:hAnsi="SimSun"/>
                <w:szCs w:val="21"/>
              </w:rPr>
              <w:t xml:space="preserve"> </w:t>
            </w:r>
            <w:r w:rsidRPr="00322048">
              <w:rPr>
                <w:rFonts w:ascii="SimSun" w:eastAsia="SimSun" w:hAnsi="SimSun" w:hint="eastAsia"/>
                <w:szCs w:val="21"/>
              </w:rPr>
              <w:t>清算组、破产管理人、财产代管人、监护人等依法有权管理和处分不动产权利的主体，参照本章规定查询相关不动产权利人的不动产登记资料。</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依照本条规定查询不动产登记资料的，除提交本办法第八条规定的材料外，还应当提交依法有权处分该不动产的证明材料。</w:t>
            </w:r>
          </w:p>
          <w:p w:rsidR="00322048" w:rsidRPr="00322048" w:rsidRDefault="00322048" w:rsidP="00322048">
            <w:pPr>
              <w:wordWrap w:val="0"/>
              <w:autoSpaceDE w:val="0"/>
              <w:autoSpaceDN w:val="0"/>
              <w:snapToGrid w:val="0"/>
              <w:spacing w:line="290" w:lineRule="atLeast"/>
              <w:rPr>
                <w:rFonts w:ascii="SimSun" w:eastAsia="SimSun" w:hAnsi="SimSun"/>
                <w:szCs w:val="21"/>
              </w:rPr>
            </w:pPr>
          </w:p>
          <w:p w:rsidR="00322048" w:rsidRPr="00322048" w:rsidRDefault="00322048" w:rsidP="00322048">
            <w:pPr>
              <w:wordWrap w:val="0"/>
              <w:autoSpaceDE w:val="0"/>
              <w:autoSpaceDN w:val="0"/>
              <w:snapToGrid w:val="0"/>
              <w:spacing w:line="290" w:lineRule="atLeast"/>
              <w:jc w:val="center"/>
              <w:rPr>
                <w:rFonts w:ascii="SimSun" w:eastAsia="SimSun" w:hAnsi="SimSun"/>
                <w:szCs w:val="21"/>
              </w:rPr>
            </w:pPr>
            <w:r w:rsidRPr="00322048">
              <w:rPr>
                <w:rFonts w:ascii="SimSun" w:eastAsia="SimSun" w:hAnsi="SimSun" w:hint="eastAsia"/>
                <w:szCs w:val="21"/>
              </w:rPr>
              <w:t>第四章</w:t>
            </w:r>
            <w:r w:rsidRPr="00322048">
              <w:rPr>
                <w:rFonts w:ascii="SimSun" w:eastAsia="SimSun" w:hAnsi="SimSun"/>
                <w:szCs w:val="21"/>
              </w:rPr>
              <w:t xml:space="preserve">  </w:t>
            </w:r>
            <w:r w:rsidRPr="00322048">
              <w:rPr>
                <w:rFonts w:ascii="SimSun" w:eastAsia="SimSun" w:hAnsi="SimSun" w:hint="eastAsia"/>
                <w:szCs w:val="21"/>
              </w:rPr>
              <w:t>利害关系人查询</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第十九条</w:t>
            </w:r>
            <w:r w:rsidRPr="00322048">
              <w:rPr>
                <w:rFonts w:ascii="SimSun" w:eastAsia="SimSun" w:hAnsi="SimSun"/>
                <w:szCs w:val="21"/>
              </w:rPr>
              <w:t xml:space="preserve">  </w:t>
            </w:r>
            <w:r w:rsidRPr="00322048">
              <w:rPr>
                <w:rFonts w:ascii="SimSun" w:eastAsia="SimSun" w:hAnsi="SimSun" w:hint="eastAsia"/>
                <w:szCs w:val="21"/>
              </w:rPr>
              <w:t>符合下列条件的利害关系人可以申请查询有利害关系的不动产登记结果：</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（一）因买卖、互换、赠与、租赁、抵押不动产构成利害关系的；</w:t>
            </w:r>
          </w:p>
          <w:p w:rsidR="00322048" w:rsidRPr="00322048" w:rsidRDefault="00322048" w:rsidP="00322048">
            <w:pPr>
              <w:wordWrap w:val="0"/>
              <w:autoSpaceDE w:val="0"/>
              <w:autoSpaceDN w:val="0"/>
              <w:snapToGrid w:val="0"/>
              <w:spacing w:line="290" w:lineRule="atLeast"/>
              <w:rPr>
                <w:rFonts w:ascii="SimSun" w:eastAsia="SimSun" w:hAnsi="SimSun"/>
                <w:spacing w:val="10"/>
                <w:szCs w:val="21"/>
              </w:rPr>
            </w:pPr>
            <w:r w:rsidRPr="00322048">
              <w:rPr>
                <w:rFonts w:ascii="SimSun" w:eastAsia="SimSun" w:hAnsi="SimSun" w:hint="eastAsia"/>
                <w:szCs w:val="21"/>
              </w:rPr>
              <w:t xml:space="preserve">　　（二）</w:t>
            </w:r>
            <w:r w:rsidRPr="00322048">
              <w:rPr>
                <w:rFonts w:ascii="SimSun" w:eastAsia="SimSun" w:hAnsi="SimSun" w:hint="eastAsia"/>
                <w:spacing w:val="10"/>
                <w:szCs w:val="21"/>
              </w:rPr>
              <w:t>因不动产存在民事纠纷且已经提起诉讼、仲裁而构成利害关系的；</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（三）法律法规规定的其他情形。</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第二十条</w:t>
            </w:r>
            <w:r w:rsidRPr="00322048">
              <w:rPr>
                <w:rFonts w:ascii="SimSun" w:eastAsia="SimSun" w:hAnsi="SimSun"/>
                <w:szCs w:val="21"/>
              </w:rPr>
              <w:t xml:space="preserve">  </w:t>
            </w:r>
            <w:r w:rsidRPr="00322048">
              <w:rPr>
                <w:rFonts w:ascii="SimSun" w:eastAsia="SimSun" w:hAnsi="SimSun" w:hint="eastAsia"/>
                <w:szCs w:val="21"/>
              </w:rPr>
              <w:t>不动产的利害关系人申请查询不动产登记结果的，除提交本办法第八条规定的材料外，还应当提交下列利害关系证明材料：</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（一）因买卖、互换、赠与、租赁、抵押不动产构成利害关系的，提交买卖合同、互换合同、赠与合同、租赁合同、抵押合同；</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（二）因不动产存在相关民事纠纷且已经提起诉讼或者仲裁而构成利害关系的，提交受理案件通知书、仲裁受理通知书。</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第二十一条</w:t>
            </w:r>
            <w:r w:rsidRPr="00322048">
              <w:rPr>
                <w:rFonts w:ascii="SimSun" w:eastAsia="SimSun" w:hAnsi="SimSun"/>
                <w:szCs w:val="21"/>
              </w:rPr>
              <w:t xml:space="preserve">  </w:t>
            </w:r>
            <w:r w:rsidRPr="00322048">
              <w:rPr>
                <w:rFonts w:ascii="SimSun" w:eastAsia="SimSun" w:hAnsi="SimSun" w:hint="eastAsia"/>
                <w:szCs w:val="21"/>
              </w:rPr>
              <w:t>有买卖、租赁、抵押不动产意向，或者拟就不动产提起诉讼或者仲裁等，但不能提供本办法第二十条规定的利害关系证明材料的，可以提交本办法第八条规定材料，查询相关不动产登记簿记载的下列信息：</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lastRenderedPageBreak/>
              <w:t xml:space="preserve">　　（一）不动产的自然状况；</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（二）不动产是否存在共有情形；</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（三）不动产是否存在抵押权登记、预告登记或者异议登记情形；</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（四）不动产是否存在查封登记或者其他限制处分的情形。</w:t>
            </w:r>
          </w:p>
          <w:p w:rsidR="00322048" w:rsidRPr="00322048" w:rsidRDefault="00322048" w:rsidP="00322048">
            <w:pPr>
              <w:wordWrap w:val="0"/>
              <w:autoSpaceDE w:val="0"/>
              <w:autoSpaceDN w:val="0"/>
              <w:snapToGrid w:val="0"/>
              <w:spacing w:line="290" w:lineRule="atLeast"/>
              <w:rPr>
                <w:rFonts w:ascii="SimSun" w:eastAsia="SimSun" w:hAnsi="SimSun"/>
                <w:spacing w:val="-4"/>
                <w:szCs w:val="21"/>
              </w:rPr>
            </w:pPr>
            <w:r w:rsidRPr="00322048">
              <w:rPr>
                <w:rFonts w:ascii="SimSun" w:eastAsia="SimSun" w:hAnsi="SimSun" w:hint="eastAsia"/>
                <w:szCs w:val="21"/>
              </w:rPr>
              <w:t xml:space="preserve">　　第二十二条</w:t>
            </w:r>
            <w:r w:rsidRPr="00322048">
              <w:rPr>
                <w:rFonts w:ascii="SimSun" w:eastAsia="SimSun" w:hAnsi="SimSun"/>
                <w:szCs w:val="21"/>
              </w:rPr>
              <w:t xml:space="preserve">  </w:t>
            </w:r>
            <w:r w:rsidRPr="00322048">
              <w:rPr>
                <w:rFonts w:ascii="SimSun" w:eastAsia="SimSun" w:hAnsi="SimSun" w:hint="eastAsia"/>
                <w:spacing w:val="-4"/>
                <w:szCs w:val="21"/>
              </w:rPr>
              <w:t>受本办法第二十一条规定的当事人委托的律师，还可以申请查询相关不动产登记簿记载的下列信息：</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（一）申请验证所提供的被查询不动产权利主体名称与登记簿的记载是否一致；</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（二）不动产的共有形式；</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（三）要求办理查封登记或者限制处分机关的名称。</w:t>
            </w:r>
          </w:p>
          <w:p w:rsidR="00322048" w:rsidRPr="00322048" w:rsidRDefault="00322048" w:rsidP="00322048">
            <w:pPr>
              <w:wordWrap w:val="0"/>
              <w:autoSpaceDE w:val="0"/>
              <w:autoSpaceDN w:val="0"/>
              <w:snapToGrid w:val="0"/>
              <w:spacing w:line="290" w:lineRule="atLeast"/>
              <w:rPr>
                <w:rFonts w:ascii="SimSun" w:eastAsia="SimSun" w:hAnsi="SimSun"/>
                <w:spacing w:val="-4"/>
                <w:szCs w:val="21"/>
              </w:rPr>
            </w:pPr>
            <w:r w:rsidRPr="00322048">
              <w:rPr>
                <w:rFonts w:ascii="SimSun" w:eastAsia="SimSun" w:hAnsi="SimSun" w:hint="eastAsia"/>
                <w:szCs w:val="21"/>
              </w:rPr>
              <w:t xml:space="preserve">　　第二十三条</w:t>
            </w:r>
            <w:r w:rsidRPr="00322048">
              <w:rPr>
                <w:rFonts w:ascii="SimSun" w:eastAsia="SimSun" w:hAnsi="SimSun"/>
                <w:szCs w:val="21"/>
              </w:rPr>
              <w:t xml:space="preserve"> </w:t>
            </w:r>
            <w:r w:rsidRPr="00322048">
              <w:rPr>
                <w:rFonts w:ascii="SimSun" w:eastAsia="SimSun" w:hAnsi="SimSun" w:hint="eastAsia"/>
                <w:spacing w:val="-4"/>
                <w:szCs w:val="21"/>
              </w:rPr>
              <w:t>律师受当事人委托申请查询不动产登记资料的，除提交本办法第八条、第九条规定的材料外，还应当提交律师证和律师事务所出具的证明材料。</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律师持人民法院的调查令申请查询不动产登记资料的，除提交本办法第八条规定的材料外，还应当提交律师证、律师事务所出具的证明材料以及人民法院的调查令。</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第二十四条</w:t>
            </w:r>
            <w:r w:rsidRPr="00322048">
              <w:rPr>
                <w:rFonts w:ascii="SimSun" w:eastAsia="SimSun" w:hAnsi="SimSun"/>
                <w:szCs w:val="21"/>
              </w:rPr>
              <w:t xml:space="preserve"> </w:t>
            </w:r>
            <w:r w:rsidRPr="00322048">
              <w:rPr>
                <w:rFonts w:ascii="SimSun" w:eastAsia="SimSun" w:hAnsi="SimSun" w:hint="eastAsia"/>
                <w:szCs w:val="21"/>
              </w:rPr>
              <w:t>不动产的利害关系人可以申请以下列索引信息查询不动产登记资料：</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（一）不动产具体坐落位置；</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（二）不动产权属证书号；</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（三）不动产单元号。</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每份申请书只能申请查询一个不动产登记单元。</w:t>
            </w:r>
          </w:p>
          <w:p w:rsidR="00322048" w:rsidRPr="00322048" w:rsidRDefault="00322048" w:rsidP="00322048">
            <w:pPr>
              <w:wordWrap w:val="0"/>
              <w:autoSpaceDE w:val="0"/>
              <w:autoSpaceDN w:val="0"/>
              <w:snapToGrid w:val="0"/>
              <w:spacing w:line="290" w:lineRule="atLeast"/>
              <w:rPr>
                <w:rFonts w:ascii="SimSun" w:eastAsia="SimSun" w:hAnsi="SimSun"/>
                <w:spacing w:val="8"/>
                <w:szCs w:val="21"/>
              </w:rPr>
            </w:pPr>
            <w:r w:rsidRPr="00322048">
              <w:rPr>
                <w:rFonts w:ascii="SimSun" w:eastAsia="SimSun" w:hAnsi="SimSun" w:hint="eastAsia"/>
                <w:szCs w:val="21"/>
              </w:rPr>
              <w:t xml:space="preserve">　　第二十五条</w:t>
            </w:r>
            <w:r w:rsidRPr="00322048">
              <w:rPr>
                <w:rFonts w:ascii="SimSun" w:eastAsia="SimSun" w:hAnsi="SimSun"/>
                <w:szCs w:val="21"/>
              </w:rPr>
              <w:t xml:space="preserve">  </w:t>
            </w:r>
            <w:r w:rsidRPr="00322048">
              <w:rPr>
                <w:rFonts w:ascii="SimSun" w:eastAsia="SimSun" w:hAnsi="SimSun" w:hint="eastAsia"/>
                <w:spacing w:val="8"/>
                <w:szCs w:val="21"/>
              </w:rPr>
              <w:t>不动产利害关系人及其委托代理人，按照本办法申请查询的，应当承诺不将查询获得的不动产登记资料、登记信息用于其他目的，不泄露查询获得的不动产登记资料、登记信息，并承担由此产生的法律后果。</w:t>
            </w:r>
          </w:p>
          <w:p w:rsidR="00322048" w:rsidRPr="00322048" w:rsidRDefault="00322048" w:rsidP="00322048">
            <w:pPr>
              <w:wordWrap w:val="0"/>
              <w:autoSpaceDE w:val="0"/>
              <w:autoSpaceDN w:val="0"/>
              <w:snapToGrid w:val="0"/>
              <w:spacing w:line="290" w:lineRule="atLeast"/>
              <w:rPr>
                <w:rFonts w:ascii="SimSun" w:eastAsia="SimSun" w:hAnsi="SimSun"/>
                <w:szCs w:val="21"/>
              </w:rPr>
            </w:pPr>
          </w:p>
          <w:p w:rsidR="00322048" w:rsidRPr="00322048" w:rsidRDefault="00322048" w:rsidP="00322048">
            <w:pPr>
              <w:wordWrap w:val="0"/>
              <w:autoSpaceDE w:val="0"/>
              <w:autoSpaceDN w:val="0"/>
              <w:snapToGrid w:val="0"/>
              <w:spacing w:line="290" w:lineRule="atLeast"/>
              <w:jc w:val="center"/>
              <w:rPr>
                <w:rFonts w:ascii="SimSun" w:eastAsia="SimSun" w:hAnsi="SimSun"/>
                <w:szCs w:val="21"/>
              </w:rPr>
            </w:pPr>
            <w:r w:rsidRPr="00322048">
              <w:rPr>
                <w:rFonts w:ascii="SimSun" w:eastAsia="SimSun" w:hAnsi="SimSun" w:hint="eastAsia"/>
                <w:szCs w:val="21"/>
              </w:rPr>
              <w:t>第五章</w:t>
            </w:r>
            <w:r w:rsidRPr="00322048">
              <w:rPr>
                <w:rFonts w:ascii="SimSun" w:eastAsia="SimSun" w:hAnsi="SimSun"/>
                <w:szCs w:val="21"/>
              </w:rPr>
              <w:t xml:space="preserve">  </w:t>
            </w:r>
            <w:r w:rsidRPr="00322048">
              <w:rPr>
                <w:rFonts w:ascii="SimSun" w:eastAsia="SimSun" w:hAnsi="SimSun" w:hint="eastAsia"/>
                <w:szCs w:val="21"/>
              </w:rPr>
              <w:t>登记资料保护</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第二十六条</w:t>
            </w:r>
            <w:r w:rsidRPr="00322048">
              <w:rPr>
                <w:rFonts w:ascii="SimSun" w:eastAsia="SimSun" w:hAnsi="SimSun"/>
                <w:szCs w:val="21"/>
              </w:rPr>
              <w:t xml:space="preserve">  </w:t>
            </w:r>
            <w:r w:rsidRPr="00322048">
              <w:rPr>
                <w:rFonts w:ascii="SimSun" w:eastAsia="SimSun" w:hAnsi="SimSun" w:hint="eastAsia"/>
                <w:szCs w:val="21"/>
              </w:rPr>
              <w:t>查询人查询、复制不动产登记资料的，不得将不动产登记资料带离指定场所，不得拆散、调换、抽取、撕毁、污损不动产登记资料，也不得损坏查询设备。</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lastRenderedPageBreak/>
              <w:t xml:space="preserve">　　查询人有前款行为的，不动产登记机构有权禁止该查询人继续查询不动产登记资料，并可以拒绝为其出具查询结果证明。</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第二十七条</w:t>
            </w:r>
            <w:r w:rsidRPr="00322048">
              <w:rPr>
                <w:rFonts w:ascii="SimSun" w:eastAsia="SimSun" w:hAnsi="SimSun"/>
                <w:szCs w:val="21"/>
              </w:rPr>
              <w:t xml:space="preserve">  </w:t>
            </w:r>
            <w:r w:rsidRPr="00322048">
              <w:rPr>
                <w:rFonts w:ascii="SimSun" w:eastAsia="SimSun" w:hAnsi="SimSun" w:hint="eastAsia"/>
                <w:szCs w:val="21"/>
              </w:rPr>
              <w:t>已有电子介质，且符合下列情形之一的纸质不动产登记原始资料可以销毁：</w:t>
            </w:r>
          </w:p>
          <w:p w:rsidR="00322048" w:rsidRPr="00322048" w:rsidRDefault="00322048" w:rsidP="00322048">
            <w:pPr>
              <w:wordWrap w:val="0"/>
              <w:autoSpaceDE w:val="0"/>
              <w:autoSpaceDN w:val="0"/>
              <w:snapToGrid w:val="0"/>
              <w:spacing w:line="290" w:lineRule="atLeast"/>
              <w:rPr>
                <w:rFonts w:ascii="SimSun" w:eastAsia="SimSun" w:hAnsi="SimSun"/>
                <w:spacing w:val="20"/>
                <w:szCs w:val="21"/>
              </w:rPr>
            </w:pPr>
            <w:r w:rsidRPr="00322048">
              <w:rPr>
                <w:rFonts w:ascii="SimSun" w:eastAsia="SimSun" w:hAnsi="SimSun" w:hint="eastAsia"/>
                <w:szCs w:val="21"/>
              </w:rPr>
              <w:t xml:space="preserve">　　（一）</w:t>
            </w:r>
            <w:r w:rsidRPr="00322048">
              <w:rPr>
                <w:rFonts w:ascii="SimSun" w:eastAsia="SimSun" w:hAnsi="SimSun" w:hint="eastAsia"/>
                <w:spacing w:val="20"/>
                <w:szCs w:val="21"/>
              </w:rPr>
              <w:t>抵押权登记、地役权登记已经注销且自注销之日起满五年的；</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（二）查封登记、预告登记、异议登记已经注销且自注销之日起满五年的。</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第二十八条</w:t>
            </w:r>
            <w:r w:rsidRPr="00322048">
              <w:rPr>
                <w:rFonts w:ascii="SimSun" w:eastAsia="SimSun" w:hAnsi="SimSun"/>
                <w:szCs w:val="21"/>
              </w:rPr>
              <w:t xml:space="preserve">  </w:t>
            </w:r>
            <w:r w:rsidRPr="00322048">
              <w:rPr>
                <w:rFonts w:ascii="SimSun" w:eastAsia="SimSun" w:hAnsi="SimSun" w:hint="eastAsia"/>
                <w:szCs w:val="21"/>
              </w:rPr>
              <w:t>符合本办法第二十七条规定销毁条件的不动产登记资料应当在不动产登记机构指定的场所销毁。</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不动产登记机构应当建立纸质不动产登记资料销毁清册，详细记录被销毁的纸质不动产登记资料的名称、数量、时间、地点，负责销毁以及监督销毁的人员应当在清册上签名。</w:t>
            </w:r>
          </w:p>
          <w:p w:rsidR="00322048" w:rsidRPr="00322048" w:rsidRDefault="00322048" w:rsidP="00322048">
            <w:pPr>
              <w:wordWrap w:val="0"/>
              <w:autoSpaceDE w:val="0"/>
              <w:autoSpaceDN w:val="0"/>
              <w:snapToGrid w:val="0"/>
              <w:spacing w:line="290" w:lineRule="atLeast"/>
              <w:rPr>
                <w:rFonts w:ascii="SimSun" w:eastAsia="SimSun" w:hAnsi="SimSun"/>
                <w:szCs w:val="21"/>
              </w:rPr>
            </w:pPr>
          </w:p>
          <w:p w:rsidR="00322048" w:rsidRPr="00322048" w:rsidRDefault="00322048" w:rsidP="00322048">
            <w:pPr>
              <w:wordWrap w:val="0"/>
              <w:autoSpaceDE w:val="0"/>
              <w:autoSpaceDN w:val="0"/>
              <w:snapToGrid w:val="0"/>
              <w:spacing w:line="290" w:lineRule="atLeast"/>
              <w:jc w:val="center"/>
              <w:rPr>
                <w:rFonts w:ascii="SimSun" w:eastAsia="SimSun" w:hAnsi="SimSun"/>
                <w:szCs w:val="21"/>
              </w:rPr>
            </w:pPr>
            <w:r w:rsidRPr="00322048">
              <w:rPr>
                <w:rFonts w:ascii="SimSun" w:eastAsia="SimSun" w:hAnsi="SimSun" w:hint="eastAsia"/>
                <w:szCs w:val="21"/>
              </w:rPr>
              <w:t>第六章</w:t>
            </w:r>
            <w:r w:rsidRPr="00322048">
              <w:rPr>
                <w:rFonts w:ascii="SimSun" w:eastAsia="SimSun" w:hAnsi="SimSun"/>
                <w:szCs w:val="21"/>
              </w:rPr>
              <w:t xml:space="preserve">  </w:t>
            </w:r>
            <w:r w:rsidRPr="00322048">
              <w:rPr>
                <w:rFonts w:ascii="SimSun" w:eastAsia="SimSun" w:hAnsi="SimSun" w:hint="eastAsia"/>
                <w:szCs w:val="21"/>
              </w:rPr>
              <w:t>罚</w:t>
            </w:r>
            <w:r w:rsidRPr="00322048">
              <w:rPr>
                <w:rFonts w:ascii="SimSun" w:eastAsia="SimSun" w:hAnsi="SimSun"/>
                <w:szCs w:val="21"/>
              </w:rPr>
              <w:t xml:space="preserve">  </w:t>
            </w:r>
            <w:r w:rsidRPr="00322048">
              <w:rPr>
                <w:rFonts w:ascii="SimSun" w:eastAsia="SimSun" w:hAnsi="SimSun" w:hint="eastAsia"/>
                <w:szCs w:val="21"/>
              </w:rPr>
              <w:t>则</w:t>
            </w:r>
          </w:p>
          <w:p w:rsidR="00322048" w:rsidRPr="00322048" w:rsidRDefault="00322048" w:rsidP="00322048">
            <w:pPr>
              <w:wordWrap w:val="0"/>
              <w:autoSpaceDE w:val="0"/>
              <w:autoSpaceDN w:val="0"/>
              <w:snapToGrid w:val="0"/>
              <w:spacing w:line="290" w:lineRule="atLeast"/>
              <w:rPr>
                <w:rFonts w:ascii="SimSun" w:eastAsia="SimSun" w:hAnsi="SimSun"/>
                <w:spacing w:val="20"/>
                <w:szCs w:val="21"/>
              </w:rPr>
            </w:pPr>
            <w:r w:rsidRPr="00322048">
              <w:rPr>
                <w:rFonts w:ascii="SimSun" w:eastAsia="SimSun" w:hAnsi="SimSun" w:hint="eastAsia"/>
                <w:szCs w:val="21"/>
              </w:rPr>
              <w:t xml:space="preserve">　　第二十九条</w:t>
            </w:r>
            <w:r w:rsidRPr="00322048">
              <w:rPr>
                <w:rFonts w:ascii="SimSun" w:eastAsia="SimSun" w:hAnsi="SimSun"/>
                <w:szCs w:val="21"/>
              </w:rPr>
              <w:t xml:space="preserve">  </w:t>
            </w:r>
            <w:r w:rsidRPr="00322048">
              <w:rPr>
                <w:rFonts w:ascii="SimSun" w:eastAsia="SimSun" w:hAnsi="SimSun" w:hint="eastAsia"/>
                <w:spacing w:val="20"/>
                <w:szCs w:val="21"/>
              </w:rPr>
              <w:t>不动产登记机构及其工作人员违反本办法规定，有下列行为之一，对有关责任人员依法给予处分；涉嫌构成犯罪的，移送有关机关依法追究刑事责任：</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（一）对符合查询、复制不动产登记资料条件的申请不予查询、复制，对不符合查询、复制不动产登记资料条件的申请予以查询、复制的；</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（二）擅自查询、复制不动产登记资料或者出具查询结果证明的；</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（三）泄露不动产登记资料、登记信息的；</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（四）利用不动产登记资料进行不正当活动的；</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（五）未履行对不动产登记资料的安全保护义务，导致不动产登记资料、登记信息毁损、灭失或者被他人篡改，造成严重后果的。</w:t>
            </w:r>
          </w:p>
          <w:p w:rsidR="00322048" w:rsidRPr="00026E28" w:rsidRDefault="00322048" w:rsidP="00322048">
            <w:pPr>
              <w:wordWrap w:val="0"/>
              <w:autoSpaceDE w:val="0"/>
              <w:autoSpaceDN w:val="0"/>
              <w:snapToGrid w:val="0"/>
              <w:spacing w:line="290" w:lineRule="atLeast"/>
              <w:rPr>
                <w:rFonts w:ascii="SimSun" w:eastAsia="SimSun" w:hAnsi="SimSun"/>
                <w:spacing w:val="20"/>
                <w:szCs w:val="21"/>
              </w:rPr>
            </w:pPr>
            <w:r w:rsidRPr="00322048">
              <w:rPr>
                <w:rFonts w:ascii="SimSun" w:eastAsia="SimSun" w:hAnsi="SimSun" w:hint="eastAsia"/>
                <w:szCs w:val="21"/>
              </w:rPr>
              <w:t xml:space="preserve">　　第三十条</w:t>
            </w:r>
            <w:r w:rsidRPr="00322048">
              <w:rPr>
                <w:rFonts w:ascii="SimSun" w:eastAsia="SimSun" w:hAnsi="SimSun"/>
                <w:szCs w:val="21"/>
              </w:rPr>
              <w:t xml:space="preserve"> </w:t>
            </w:r>
            <w:r w:rsidRPr="00026E28">
              <w:rPr>
                <w:rFonts w:ascii="SimSun" w:eastAsia="SimSun" w:hAnsi="SimSun" w:hint="eastAsia"/>
                <w:spacing w:val="20"/>
                <w:szCs w:val="21"/>
              </w:rPr>
              <w:t>查询人违反本办法规定，有下列行为之一，构成违反治安管理行为的，移送公安机关</w:t>
            </w:r>
            <w:r w:rsidRPr="00026E28">
              <w:rPr>
                <w:rFonts w:ascii="SimSun" w:eastAsia="SimSun" w:hAnsi="SimSun" w:hint="eastAsia"/>
                <w:spacing w:val="20"/>
                <w:szCs w:val="21"/>
              </w:rPr>
              <w:lastRenderedPageBreak/>
              <w:t>依法给予治安管理处罚；涉嫌构成犯罪的，移送有关机关依法追究刑事责任：</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（一）</w:t>
            </w:r>
            <w:r w:rsidRPr="00026E28">
              <w:rPr>
                <w:rFonts w:ascii="SimSun" w:eastAsia="SimSun" w:hAnsi="SimSun" w:hint="eastAsia"/>
                <w:spacing w:val="6"/>
                <w:szCs w:val="21"/>
              </w:rPr>
              <w:t>采用提供虚假材料等欺骗手段申请查询、复制不动产登记资料的；</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（二）泄露不动产登记资料、登记信息的；</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（三）遗失、拆散、调换、抽取、污损、撕毁不动产登记资料的；</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（四）擅自将不动产登记资料带离查询场所、损坏查询设备的；</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（五）因扰乱查询、复制秩序导致不动产登记机构受损失的；</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（六）滥用查询结果证明的。</w:t>
            </w:r>
          </w:p>
          <w:p w:rsidR="00322048" w:rsidRPr="00322048" w:rsidRDefault="00322048" w:rsidP="00322048">
            <w:pPr>
              <w:wordWrap w:val="0"/>
              <w:autoSpaceDE w:val="0"/>
              <w:autoSpaceDN w:val="0"/>
              <w:snapToGrid w:val="0"/>
              <w:spacing w:line="290" w:lineRule="atLeast"/>
              <w:rPr>
                <w:rFonts w:ascii="SimSun" w:eastAsia="SimSun" w:hAnsi="SimSun"/>
                <w:szCs w:val="21"/>
              </w:rPr>
            </w:pPr>
          </w:p>
          <w:p w:rsidR="00322048" w:rsidRPr="00322048" w:rsidRDefault="00322048" w:rsidP="00026E28">
            <w:pPr>
              <w:wordWrap w:val="0"/>
              <w:autoSpaceDE w:val="0"/>
              <w:autoSpaceDN w:val="0"/>
              <w:snapToGrid w:val="0"/>
              <w:spacing w:line="290" w:lineRule="atLeast"/>
              <w:jc w:val="center"/>
              <w:rPr>
                <w:rFonts w:ascii="SimSun" w:eastAsia="SimSun" w:hAnsi="SimSun"/>
                <w:szCs w:val="21"/>
              </w:rPr>
            </w:pPr>
            <w:r w:rsidRPr="00322048">
              <w:rPr>
                <w:rFonts w:ascii="SimSun" w:eastAsia="SimSun" w:hAnsi="SimSun" w:hint="eastAsia"/>
                <w:szCs w:val="21"/>
              </w:rPr>
              <w:t>第七章</w:t>
            </w:r>
            <w:r w:rsidRPr="00322048">
              <w:rPr>
                <w:rFonts w:ascii="SimSun" w:eastAsia="SimSun" w:hAnsi="SimSun"/>
                <w:szCs w:val="21"/>
              </w:rPr>
              <w:t xml:space="preserve"> </w:t>
            </w:r>
            <w:r w:rsidRPr="00322048">
              <w:rPr>
                <w:rFonts w:ascii="SimSun" w:eastAsia="SimSun" w:hAnsi="SimSun" w:hint="eastAsia"/>
                <w:szCs w:val="21"/>
              </w:rPr>
              <w:t>附</w:t>
            </w:r>
            <w:r w:rsidRPr="00322048">
              <w:rPr>
                <w:rFonts w:ascii="SimSun" w:eastAsia="SimSun" w:hAnsi="SimSun"/>
                <w:szCs w:val="21"/>
              </w:rPr>
              <w:t xml:space="preserve">  </w:t>
            </w:r>
            <w:r w:rsidRPr="00322048">
              <w:rPr>
                <w:rFonts w:ascii="SimSun" w:eastAsia="SimSun" w:hAnsi="SimSun" w:hint="eastAsia"/>
                <w:szCs w:val="21"/>
              </w:rPr>
              <w:t>则</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第三十一条</w:t>
            </w:r>
            <w:r w:rsidRPr="00322048">
              <w:rPr>
                <w:rFonts w:ascii="SimSun" w:eastAsia="SimSun" w:hAnsi="SimSun"/>
                <w:szCs w:val="21"/>
              </w:rPr>
              <w:t xml:space="preserve"> </w:t>
            </w:r>
            <w:r w:rsidRPr="00322048">
              <w:rPr>
                <w:rFonts w:ascii="SimSun" w:eastAsia="SimSun" w:hAnsi="SimSun" w:hint="eastAsia"/>
                <w:szCs w:val="21"/>
              </w:rPr>
              <w:t>有关国家机关查询复制不动产登记资料以及国家机关之间共享不动产登记信息的具体办法另行规定。</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第三十二条</w:t>
            </w:r>
            <w:r w:rsidRPr="00322048">
              <w:rPr>
                <w:rFonts w:ascii="SimSun" w:eastAsia="SimSun" w:hAnsi="SimSun"/>
                <w:szCs w:val="21"/>
              </w:rPr>
              <w:t xml:space="preserve"> 《</w:t>
            </w:r>
            <w:r w:rsidRPr="00322048">
              <w:rPr>
                <w:rFonts w:ascii="SimSun" w:eastAsia="SimSun" w:hAnsi="SimSun" w:hint="eastAsia"/>
                <w:szCs w:val="21"/>
              </w:rPr>
              <w:t>不动产登记暂行条例》实施前已经形成的土地、房屋、森林、林木、海域等登记资料，属于不动产登记资料。不动产登记机构应当依照本办法的规定提供查询。</w:t>
            </w:r>
          </w:p>
          <w:p w:rsidR="00322048"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szCs w:val="21"/>
              </w:rPr>
              <w:t xml:space="preserve">    </w:t>
            </w:r>
            <w:r w:rsidRPr="00322048">
              <w:rPr>
                <w:rFonts w:ascii="SimSun" w:eastAsia="SimSun" w:hAnsi="SimSun" w:hint="eastAsia"/>
                <w:szCs w:val="21"/>
              </w:rPr>
              <w:t>第三十三条</w:t>
            </w:r>
            <w:r w:rsidRPr="00322048">
              <w:rPr>
                <w:rFonts w:ascii="SimSun" w:eastAsia="SimSun" w:hAnsi="SimSun"/>
                <w:szCs w:val="21"/>
              </w:rPr>
              <w:t xml:space="preserve">  </w:t>
            </w:r>
            <w:r w:rsidRPr="00322048">
              <w:rPr>
                <w:rFonts w:ascii="SimSun" w:eastAsia="SimSun" w:hAnsi="SimSun" w:hint="eastAsia"/>
                <w:szCs w:val="21"/>
              </w:rPr>
              <w:t>公民、法人或者其他组织依据《中华人民共和国政府信息公开条例》，以申请政府信息公开的方式申请查询不动产登记资料的，有关国土资源主管部门应当告知其按照本办法的规定申请不动产登记资料查询。</w:t>
            </w:r>
          </w:p>
          <w:p w:rsidR="00F6633C" w:rsidRPr="00322048" w:rsidRDefault="00322048" w:rsidP="00322048">
            <w:pPr>
              <w:wordWrap w:val="0"/>
              <w:autoSpaceDE w:val="0"/>
              <w:autoSpaceDN w:val="0"/>
              <w:snapToGrid w:val="0"/>
              <w:spacing w:line="290" w:lineRule="atLeast"/>
              <w:rPr>
                <w:rFonts w:ascii="SimSun" w:eastAsia="SimSun" w:hAnsi="SimSun"/>
                <w:szCs w:val="21"/>
              </w:rPr>
            </w:pPr>
            <w:r w:rsidRPr="00322048">
              <w:rPr>
                <w:rFonts w:ascii="SimSun" w:eastAsia="SimSun" w:hAnsi="SimSun" w:hint="eastAsia"/>
                <w:szCs w:val="21"/>
              </w:rPr>
              <w:t xml:space="preserve">　　第三十四条</w:t>
            </w:r>
            <w:r w:rsidRPr="00322048">
              <w:rPr>
                <w:rFonts w:ascii="SimSun" w:eastAsia="SimSun" w:hAnsi="SimSun"/>
                <w:szCs w:val="21"/>
              </w:rPr>
              <w:t xml:space="preserve">  </w:t>
            </w:r>
            <w:r w:rsidRPr="00322048">
              <w:rPr>
                <w:rFonts w:ascii="SimSun" w:eastAsia="SimSun" w:hAnsi="SimSun" w:hint="eastAsia"/>
                <w:szCs w:val="21"/>
              </w:rPr>
              <w:t>本办法自公布之日起施行。</w:t>
            </w:r>
            <w:r w:rsidRPr="00322048">
              <w:rPr>
                <w:rFonts w:ascii="SimSun" w:eastAsia="SimSun" w:hAnsi="SimSun"/>
                <w:szCs w:val="21"/>
              </w:rPr>
              <w:t>2002</w:t>
            </w:r>
            <w:r w:rsidRPr="00322048">
              <w:rPr>
                <w:rFonts w:ascii="SimSun" w:eastAsia="SimSun" w:hAnsi="SimSun" w:hint="eastAsia"/>
                <w:szCs w:val="21"/>
              </w:rPr>
              <w:t>年</w:t>
            </w:r>
            <w:r w:rsidRPr="00322048">
              <w:rPr>
                <w:rFonts w:ascii="SimSun" w:eastAsia="SimSun" w:hAnsi="SimSun"/>
                <w:szCs w:val="21"/>
              </w:rPr>
              <w:t>12</w:t>
            </w:r>
            <w:r w:rsidRPr="00322048">
              <w:rPr>
                <w:rFonts w:ascii="SimSun" w:eastAsia="SimSun" w:hAnsi="SimSun" w:hint="eastAsia"/>
                <w:szCs w:val="21"/>
              </w:rPr>
              <w:t>月</w:t>
            </w:r>
            <w:r w:rsidRPr="00322048">
              <w:rPr>
                <w:rFonts w:ascii="SimSun" w:eastAsia="SimSun" w:hAnsi="SimSun"/>
                <w:szCs w:val="21"/>
              </w:rPr>
              <w:t>4</w:t>
            </w:r>
            <w:r w:rsidRPr="00322048">
              <w:rPr>
                <w:rFonts w:ascii="SimSun" w:eastAsia="SimSun" w:hAnsi="SimSun" w:hint="eastAsia"/>
                <w:szCs w:val="21"/>
              </w:rPr>
              <w:t>日国土资源部公布的《土地登记资料公开查询办法》（国土资源部令第</w:t>
            </w:r>
            <w:r w:rsidRPr="00322048">
              <w:rPr>
                <w:rFonts w:ascii="SimSun" w:eastAsia="SimSun" w:hAnsi="SimSun"/>
                <w:szCs w:val="21"/>
              </w:rPr>
              <w:t>14</w:t>
            </w:r>
            <w:r w:rsidRPr="00322048">
              <w:rPr>
                <w:rFonts w:ascii="SimSun" w:eastAsia="SimSun" w:hAnsi="SimSun" w:hint="eastAsia"/>
                <w:szCs w:val="21"/>
              </w:rPr>
              <w:t>号）同时废止。</w:t>
            </w:r>
          </w:p>
          <w:p w:rsidR="00F6633C" w:rsidRPr="00F6633C" w:rsidRDefault="00F6633C" w:rsidP="00322048">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EE" w:rsidRDefault="002D42EE" w:rsidP="00C278F4">
      <w:r>
        <w:separator/>
      </w:r>
    </w:p>
  </w:endnote>
  <w:endnote w:type="continuationSeparator" w:id="0">
    <w:p w:rsidR="002D42EE" w:rsidRDefault="002D42E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EE" w:rsidRDefault="002D42EE" w:rsidP="00C278F4">
      <w:r>
        <w:separator/>
      </w:r>
    </w:p>
  </w:footnote>
  <w:footnote w:type="continuationSeparator" w:id="0">
    <w:p w:rsidR="002D42EE" w:rsidRDefault="002D42E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26E2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42EE"/>
    <w:rsid w:val="002D5985"/>
    <w:rsid w:val="002E45D9"/>
    <w:rsid w:val="002E5535"/>
    <w:rsid w:val="00315BCC"/>
    <w:rsid w:val="00322048"/>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7</Pages>
  <Words>1629</Words>
  <Characters>9290</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2018-03-27T06:34:00Z</dcterms:modified>
</cp:coreProperties>
</file>