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1416F" w:rsidRPr="0081416F" w:rsidRDefault="0081416F" w:rsidP="0081416F">
            <w:pPr>
              <w:wordWrap w:val="0"/>
              <w:autoSpaceDN w:val="0"/>
              <w:snapToGrid w:val="0"/>
              <w:spacing w:line="290" w:lineRule="atLeast"/>
              <w:jc w:val="center"/>
              <w:rPr>
                <w:rFonts w:ascii="한컴바탕" w:eastAsia="한컴바탕" w:hAnsi="한컴바탕" w:cs="한컴바탕"/>
                <w:b/>
                <w:sz w:val="26"/>
                <w:szCs w:val="26"/>
                <w:lang w:eastAsia="ko-KR"/>
              </w:rPr>
            </w:pPr>
            <w:r w:rsidRPr="0081416F">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81416F">
              <w:rPr>
                <w:rFonts w:ascii="한컴바탕" w:eastAsia="한컴바탕" w:hAnsi="한컴바탕" w:cs="한컴바탕"/>
                <w:b/>
                <w:sz w:val="26"/>
                <w:szCs w:val="26"/>
                <w:lang w:eastAsia="ko-KR"/>
              </w:rPr>
              <w:t>&lt;세무행정처벌재량권행사규칙&gt;</w:t>
            </w:r>
            <w:r>
              <w:rPr>
                <w:rFonts w:ascii="한컴바탕" w:eastAsia="한컴바탕" w:hAnsi="한컴바탕" w:cs="한컴바탕" w:hint="eastAsia"/>
                <w:b/>
                <w:sz w:val="26"/>
                <w:szCs w:val="26"/>
                <w:lang w:eastAsia="ko-KR"/>
              </w:rPr>
              <w:t xml:space="preserve"> </w:t>
            </w:r>
            <w:r w:rsidRPr="0081416F">
              <w:rPr>
                <w:rFonts w:ascii="한컴바탕" w:eastAsia="한컴바탕" w:hAnsi="한컴바탕" w:cs="한컴바탕"/>
                <w:b/>
                <w:sz w:val="26"/>
                <w:szCs w:val="26"/>
                <w:lang w:eastAsia="ko-KR"/>
              </w:rPr>
              <w:t>발표에</w:t>
            </w:r>
            <w:r>
              <w:rPr>
                <w:rFonts w:ascii="한컴바탕" w:eastAsia="한컴바탕" w:hAnsi="한컴바탕" w:cs="한컴바탕" w:hint="eastAsia"/>
                <w:b/>
                <w:sz w:val="26"/>
                <w:szCs w:val="26"/>
                <w:lang w:eastAsia="ko-KR"/>
              </w:rPr>
              <w:t xml:space="preserve"> </w:t>
            </w:r>
            <w:r w:rsidRPr="0081416F">
              <w:rPr>
                <w:rFonts w:ascii="한컴바탕" w:eastAsia="한컴바탕" w:hAnsi="한컴바탕" w:cs="한컴바탕"/>
                <w:b/>
                <w:sz w:val="26"/>
                <w:szCs w:val="26"/>
                <w:lang w:eastAsia="ko-KR"/>
              </w:rPr>
              <w:t>관한</w:t>
            </w:r>
            <w:r>
              <w:rPr>
                <w:rFonts w:ascii="한컴바탕" w:eastAsia="한컴바탕" w:hAnsi="한컴바탕" w:cs="한컴바탕" w:hint="eastAsia"/>
                <w:b/>
                <w:sz w:val="26"/>
                <w:szCs w:val="26"/>
                <w:lang w:eastAsia="ko-KR"/>
              </w:rPr>
              <w:t xml:space="preserve"> </w:t>
            </w:r>
            <w:r w:rsidRPr="0081416F">
              <w:rPr>
                <w:rFonts w:ascii="한컴바탕" w:eastAsia="한컴바탕" w:hAnsi="한컴바탕" w:cs="한컴바탕" w:hint="eastAsia"/>
                <w:b/>
                <w:sz w:val="26"/>
                <w:szCs w:val="26"/>
                <w:lang w:eastAsia="ko-KR"/>
              </w:rPr>
              <w:t>공고</w:t>
            </w:r>
          </w:p>
          <w:p w:rsidR="0081416F" w:rsidRPr="0081416F" w:rsidRDefault="0081416F" w:rsidP="0081416F">
            <w:pPr>
              <w:wordWrap w:val="0"/>
              <w:autoSpaceDN w:val="0"/>
              <w:snapToGrid w:val="0"/>
              <w:spacing w:line="290" w:lineRule="atLeast"/>
              <w:jc w:val="center"/>
              <w:rPr>
                <w:rFonts w:ascii="한컴바탕" w:eastAsia="한컴바탕" w:hAnsi="한컴바탕" w:cs="한컴바탕"/>
                <w:spacing w:val="-6"/>
                <w:szCs w:val="21"/>
                <w:lang w:eastAsia="ko-KR"/>
              </w:rPr>
            </w:pPr>
            <w:r w:rsidRPr="0081416F">
              <w:rPr>
                <w:rFonts w:ascii="한컴바탕" w:eastAsia="한컴바탕" w:hAnsi="한컴바탕" w:cs="한컴바탕" w:hint="eastAsia"/>
                <w:spacing w:val="-6"/>
                <w:szCs w:val="21"/>
                <w:lang w:eastAsia="ko-KR"/>
              </w:rPr>
              <w:t>국가세무총국공고</w:t>
            </w:r>
            <w:r w:rsidRPr="0081416F">
              <w:rPr>
                <w:rFonts w:ascii="한컴바탕" w:eastAsia="한컴바탕" w:hAnsi="한컴바탕" w:cs="한컴바탕"/>
                <w:spacing w:val="-6"/>
                <w:szCs w:val="21"/>
                <w:lang w:eastAsia="ko-KR"/>
              </w:rPr>
              <w:t>2016년제78호</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p>
          <w:p w:rsidR="0081416F" w:rsidRPr="0081416F" w:rsidRDefault="0081416F" w:rsidP="0081416F">
            <w:pPr>
              <w:wordWrap w:val="0"/>
              <w:autoSpaceDN w:val="0"/>
              <w:snapToGrid w:val="0"/>
              <w:spacing w:line="290" w:lineRule="atLeast"/>
              <w:jc w:val="left"/>
              <w:rPr>
                <w:rFonts w:ascii="한컴바탕" w:eastAsia="한컴바탕" w:hAnsi="한컴바탕" w:cs="한컴바탕"/>
                <w:szCs w:val="21"/>
                <w:lang w:eastAsia="ko-KR"/>
              </w:rPr>
            </w:pPr>
            <w:r w:rsidRPr="0081416F">
              <w:rPr>
                <w:rFonts w:ascii="한컴바탕" w:eastAsia="한컴바탕" w:hAnsi="한컴바탕" w:cs="한컴바탕"/>
                <w:szCs w:val="21"/>
                <w:lang w:eastAsia="ko-KR"/>
              </w:rPr>
              <w:t>&lt;중화인민공화국행정처벌법&gt;,&lt;중화인민공화국세수징수관리법&gt; 및그 실시세칙 등 유관법률법규 및 &lt;법치정부건설실시요강(2015-2020년)&gt;정신을 전면적으로 관철시키기 위하여,&lt;국가세무총국의 세무행정재량권업무 규범화에 관한 지도의견&gt;(국세발[2012]65호)요구에 따라, 국가세무총국은&lt;세무행정처벌재량권행사규칙&gt;을 제정하여 이를 발표하며, 2017년 1월 1일부터 시행한다.</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r w:rsidRPr="0081416F">
              <w:rPr>
                <w:rFonts w:ascii="한컴바탕" w:eastAsia="한컴바탕" w:hAnsi="한컴바탕" w:cs="한컴바탕" w:hint="eastAsia"/>
                <w:spacing w:val="-6"/>
                <w:szCs w:val="21"/>
                <w:lang w:eastAsia="ko-KR"/>
              </w:rPr>
              <w:t>이를</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hint="eastAsia"/>
                <w:spacing w:val="-6"/>
                <w:szCs w:val="21"/>
                <w:lang w:eastAsia="ko-KR"/>
              </w:rPr>
              <w:t>특별히</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hint="eastAsia"/>
                <w:spacing w:val="-6"/>
                <w:szCs w:val="21"/>
                <w:lang w:eastAsia="ko-KR"/>
              </w:rPr>
              <w:t>공고한다</w:t>
            </w:r>
            <w:r w:rsidRPr="0081416F">
              <w:rPr>
                <w:rFonts w:ascii="한컴바탕" w:eastAsia="한컴바탕" w:hAnsi="한컴바탕" w:cs="한컴바탕"/>
                <w:spacing w:val="-6"/>
                <w:szCs w:val="21"/>
                <w:lang w:eastAsia="ko-KR"/>
              </w:rPr>
              <w:t>.</w:t>
            </w:r>
          </w:p>
          <w:p w:rsidR="0081416F" w:rsidRPr="0081416F" w:rsidRDefault="0081416F" w:rsidP="0081416F">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국가세무총국</w:t>
            </w:r>
          </w:p>
          <w:p w:rsidR="0081416F" w:rsidRPr="0081416F" w:rsidRDefault="0081416F" w:rsidP="0081416F">
            <w:pPr>
              <w:wordWrap w:val="0"/>
              <w:autoSpaceDN w:val="0"/>
              <w:snapToGrid w:val="0"/>
              <w:spacing w:line="290" w:lineRule="atLeast"/>
              <w:jc w:val="right"/>
              <w:rPr>
                <w:rFonts w:ascii="한컴바탕" w:eastAsia="한컴바탕" w:hAnsi="한컴바탕" w:cs="한컴바탕"/>
                <w:spacing w:val="-6"/>
                <w:szCs w:val="21"/>
                <w:lang w:eastAsia="ko-KR"/>
              </w:rPr>
            </w:pPr>
            <w:r w:rsidRPr="0081416F">
              <w:rPr>
                <w:rFonts w:ascii="한컴바탕" w:eastAsia="한컴바탕" w:hAnsi="한컴바탕" w:cs="한컴바탕"/>
                <w:spacing w:val="-6"/>
                <w:szCs w:val="21"/>
                <w:lang w:eastAsia="ko-KR"/>
              </w:rPr>
              <w:t>2016년 11월 30일</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r w:rsidRPr="0081416F">
              <w:rPr>
                <w:rFonts w:ascii="한컴바탕" w:eastAsia="한컴바탕" w:hAnsi="한컴바탕" w:cs="한컴바탕" w:hint="eastAsia"/>
                <w:spacing w:val="-6"/>
                <w:szCs w:val="21"/>
                <w:lang w:eastAsia="ko-KR"/>
              </w:rPr>
              <w:t>세무행정처벌재량권행사규칙</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p>
          <w:p w:rsidR="0081416F" w:rsidRPr="0081416F" w:rsidRDefault="0081416F" w:rsidP="0081416F">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1장</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총칙</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1조</w:t>
            </w:r>
            <w:r w:rsidRPr="0081416F">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세무행정처벌재량권행사를 규범화 하고,납세자와 원천징수의무자 및 기타세무와 관련된 당사자(이하‘당사자’)의 합법적인 권리와 이익을 보호하기 위해, &lt;중화인민공화국행정처벌법&gt;,&lt;중화인민공화국세수징수관리법&gt;및 그 실시세칙 등 법률, 법규유관규정과 &lt;법치정부건설실시요강(2015-2020년)&gt;,&lt;국가세무총국의 세무행정재량권업무 규범화에 관한 지도의견&gt;의 요구에 근거하여 본 규칙을 제정한다.</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2조 세무기관이</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행정처벌재량권을</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행사할 경우,본</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규칙을</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적용한다</w:t>
            </w:r>
            <w:r>
              <w:rPr>
                <w:rFonts w:ascii="한컴바탕" w:eastAsia="한컴바탕" w:hAnsi="한컴바탕" w:cs="한컴바탕"/>
                <w:spacing w:val="-6"/>
                <w:szCs w:val="21"/>
                <w:lang w:eastAsia="ko-KR"/>
              </w:rPr>
              <w:t>.</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3조</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본 규칙에서 일컫는 세무행정처벌재량권은,세무기관이 법률, 법규와 규장의 규정에 근거세수위법행위의 사실, 성질,사건의 경위 및 사회적 피해정도를 종합적으로 고려하여</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처벌종류와 정도를 선택하고</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 xml:space="preserve">처벌결정을 내리는 권력을 말한다. </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4조 세무행정처벌의 종류는</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다음을 포함한다</w:t>
            </w:r>
            <w:r>
              <w:rPr>
                <w:rFonts w:ascii="한컴바탕" w:eastAsia="한컴바탕" w:hAnsi="한컴바탕" w:cs="한컴바탕"/>
                <w:spacing w:val="-6"/>
                <w:szCs w:val="21"/>
                <w:lang w:eastAsia="ko-KR"/>
              </w:rPr>
              <w:t>.</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1. 벌금</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2. 위법소득몰수및 불법재물몰수</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3. 수출퇴세(환급)권한 정지</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r w:rsidRPr="0081416F">
              <w:rPr>
                <w:rFonts w:ascii="한컴바탕" w:eastAsia="한컴바탕" w:hAnsi="한컴바탕" w:cs="한컴바탕"/>
                <w:spacing w:val="-6"/>
                <w:szCs w:val="21"/>
                <w:lang w:eastAsia="ko-KR"/>
              </w:rPr>
              <w:t>4. 법률, 법규, 규장에서 규정한 기타행정처벌</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lastRenderedPageBreak/>
              <w:t>제</w:t>
            </w:r>
            <w:r w:rsidRPr="0081416F">
              <w:rPr>
                <w:rFonts w:ascii="한컴바탕" w:eastAsia="한컴바탕" w:hAnsi="한컴바탕" w:cs="한컴바탕"/>
                <w:spacing w:val="-6"/>
                <w:szCs w:val="21"/>
                <w:lang w:eastAsia="ko-KR"/>
              </w:rPr>
              <w:t>5조 세무행정처벌재량권을 행사하는 경우, 이하의 원칙을 따라야한다</w:t>
            </w:r>
            <w:r>
              <w:rPr>
                <w:rFonts w:ascii="한컴바탕" w:eastAsia="한컴바탕" w:hAnsi="한컴바탕" w:cs="한컴바탕"/>
                <w:spacing w:val="-6"/>
                <w:szCs w:val="21"/>
                <w:lang w:eastAsia="ko-KR"/>
              </w:rPr>
              <w:t>.</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 xml:space="preserve">1. </w:t>
            </w:r>
            <w:r w:rsidRPr="0081416F">
              <w:rPr>
                <w:rFonts w:ascii="한컴바탕" w:eastAsia="한컴바탕" w:hAnsi="한컴바탕" w:cs="한컴바탕"/>
                <w:szCs w:val="21"/>
                <w:lang w:eastAsia="ko-KR"/>
              </w:rPr>
              <w:t>합법원칙. 법률, 법규, 규장에서 규정한 종류와 정도</w:t>
            </w:r>
            <w:r>
              <w:rPr>
                <w:rFonts w:ascii="한컴바탕" w:eastAsia="한컴바탕" w:hAnsi="한컴바탕" w:cs="한컴바탕" w:hint="eastAsia"/>
                <w:szCs w:val="21"/>
                <w:lang w:eastAsia="ko-KR"/>
              </w:rPr>
              <w:t xml:space="preserve"> </w:t>
            </w:r>
            <w:r w:rsidRPr="0081416F">
              <w:rPr>
                <w:rFonts w:ascii="한컴바탕" w:eastAsia="한컴바탕" w:hAnsi="한컴바탕" w:cs="한컴바탕"/>
                <w:szCs w:val="21"/>
                <w:lang w:eastAsia="ko-KR"/>
              </w:rPr>
              <w:t>내에서, 법정권한에 따라 법정절차를 준수하고, 당사자의 합법적인 권리와 이익을 보장한다.</w:t>
            </w:r>
            <w:r w:rsidRPr="0081416F">
              <w:rPr>
                <w:rFonts w:ascii="한컴바탕" w:eastAsia="한컴바탕" w:hAnsi="한컴바탕" w:cs="한컴바탕"/>
                <w:spacing w:val="-6"/>
                <w:szCs w:val="21"/>
                <w:lang w:eastAsia="ko-KR"/>
              </w:rPr>
              <w:t xml:space="preserve"> </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2. 합리원칙. 입법목적에 부합하고,유관 사실요소와 법률요소를 고려하며, 행정처벌결정과 위법행위의 사실, 성질, 사건의 경위 및 사회적 피해정도가</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상호 적합하고, 현지의 경제사회발전수준에 적합하다</w:t>
            </w:r>
            <w:r>
              <w:rPr>
                <w:rFonts w:ascii="한컴바탕" w:eastAsia="한컴바탕" w:hAnsi="한컴바탕" w:cs="한컴바탕"/>
                <w:spacing w:val="-6"/>
                <w:szCs w:val="21"/>
                <w:lang w:eastAsia="ko-KR"/>
              </w:rPr>
              <w:t>.</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3. 공평공정원칙. 사실, 성질, 사건의 경위 및 사회적 피해정도 등 요소가 기본적으로</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동일한 세수위법행위에 대하여</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적용되는 행정처벌종류와 정도는</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기본적으로 동일하여야 한다.</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4. 공개원칙.규정에 따라 행정처벌근거와 행정처벌정보를 공개한다</w:t>
            </w:r>
            <w:r>
              <w:rPr>
                <w:rFonts w:ascii="한컴바탕" w:eastAsia="한컴바탕" w:hAnsi="한컴바탕" w:cs="한컴바탕"/>
                <w:spacing w:val="-6"/>
                <w:szCs w:val="21"/>
                <w:lang w:eastAsia="ko-KR"/>
              </w:rPr>
              <w:t xml:space="preserve">. </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 xml:space="preserve">5. </w:t>
            </w:r>
            <w:r w:rsidRPr="0081416F">
              <w:rPr>
                <w:rFonts w:ascii="한컴바탕" w:eastAsia="한컴바탕" w:hAnsi="한컴바탕" w:cs="한컴바탕"/>
                <w:spacing w:val="6"/>
                <w:szCs w:val="21"/>
                <w:lang w:eastAsia="ko-KR"/>
              </w:rPr>
              <w:t>절차정당성 원칙.법에 의거 당사자의 알권리와</w:t>
            </w:r>
            <w:r w:rsidRPr="0081416F">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 xml:space="preserve"> 참여권 및 구제권 등 각종 법정권리를 보장한다.</w:t>
            </w:r>
            <w:r w:rsidRPr="0081416F">
              <w:rPr>
                <w:rFonts w:ascii="한컴바탕" w:eastAsia="한컴바탕" w:hAnsi="한컴바탕" w:cs="한컴바탕"/>
                <w:spacing w:val="-6"/>
                <w:szCs w:val="21"/>
                <w:lang w:eastAsia="ko-KR"/>
              </w:rPr>
              <w:t xml:space="preserve"> </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6. 신뢰보호원칙. 법정사유가 아니고 또한 법정절차를 거치지 않은 사항은 이미 효력이 발생한 행정행위를 임의 변경할 수 없다</w:t>
            </w:r>
            <w:r>
              <w:rPr>
                <w:rFonts w:ascii="한컴바탕" w:eastAsia="한컴바탕" w:hAnsi="한컴바탕" w:cs="한컴바탕"/>
                <w:spacing w:val="-6"/>
                <w:szCs w:val="21"/>
                <w:lang w:eastAsia="ko-KR"/>
              </w:rPr>
              <w:t xml:space="preserve">. </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r w:rsidRPr="0081416F">
              <w:rPr>
                <w:rFonts w:ascii="한컴바탕" w:eastAsia="한컴바탕" w:hAnsi="한컴바탕" w:cs="한컴바탕"/>
                <w:spacing w:val="-6"/>
                <w:szCs w:val="21"/>
                <w:lang w:eastAsia="ko-KR"/>
              </w:rPr>
              <w:t>7. 처벌과 교육의 상호결합원칙. 세무와 관련된 위법행위를 예방하고 시정하며, 당사자가</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 xml:space="preserve">자각하여 법을 준수하도록 인도한다. </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p>
          <w:p w:rsidR="0081416F" w:rsidRPr="0081416F" w:rsidRDefault="0081416F" w:rsidP="0081416F">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2장</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행정처벌재량기준제정</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6조 세무행정처벌재량기준은 세무기관이 행정처벌재량권을</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행사하는 것을 규범화하기 위해</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제정한 세분화되고 계량화된 표준이다</w:t>
            </w:r>
            <w:r>
              <w:rPr>
                <w:rFonts w:ascii="한컴바탕" w:eastAsia="한컴바탕" w:hAnsi="한컴바탕" w:cs="한컴바탕"/>
                <w:spacing w:val="-6"/>
                <w:szCs w:val="21"/>
                <w:lang w:eastAsia="ko-KR"/>
              </w:rPr>
              <w:t xml:space="preserve">. </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세무행정처벌재량기준은</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hint="eastAsia"/>
                <w:spacing w:val="-6"/>
                <w:szCs w:val="21"/>
                <w:lang w:eastAsia="ko-KR"/>
              </w:rPr>
              <w:t>위법행위</w:t>
            </w:r>
            <w:r w:rsidRPr="0081416F">
              <w:rPr>
                <w:rFonts w:ascii="한컴바탕" w:eastAsia="한컴바탕" w:hAnsi="한컴바탕" w:cs="한컴바탕"/>
                <w:spacing w:val="-6"/>
                <w:szCs w:val="21"/>
                <w:lang w:eastAsia="ko-KR"/>
              </w:rPr>
              <w:t>,</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처벌근거</w:t>
            </w:r>
            <w:r>
              <w:rPr>
                <w:rFonts w:ascii="한컴바탕" w:eastAsia="한컴바탕" w:hAnsi="한컴바탕" w:cs="한컴바탕"/>
                <w:spacing w:val="-6"/>
                <w:szCs w:val="21"/>
                <w:lang w:eastAsia="ko-KR"/>
              </w:rPr>
              <w:t>,</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재량등급, 적용조건과 구체적인 표준 등의 내용을 포함하여야 한다.</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7조 세무행정처벌재량기준은 법정범위</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내에서 제정되어야 하며,또한 이하의 요구에 부합하여야 한다</w:t>
            </w:r>
            <w:r>
              <w:rPr>
                <w:rFonts w:ascii="한컴바탕" w:eastAsia="한컴바탕" w:hAnsi="한컴바탕" w:cs="한컴바탕"/>
                <w:spacing w:val="-6"/>
                <w:szCs w:val="21"/>
                <w:lang w:eastAsia="ko-KR"/>
              </w:rPr>
              <w:t>.</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r w:rsidRPr="0081416F">
              <w:rPr>
                <w:rFonts w:ascii="한컴바탕" w:eastAsia="한컴바탕" w:hAnsi="한컴바탕" w:cs="한컴바탕"/>
                <w:spacing w:val="-6"/>
                <w:szCs w:val="21"/>
                <w:lang w:eastAsia="ko-KR"/>
              </w:rPr>
              <w:t xml:space="preserve">1. 법률, 법규, 규장이 행정처벌을 내릴 수 있다고 규정한 경우, 행정처벌의 적용조건과 구체적인 표준이 될 수 있는 지의 여부를 분명히 하여야 한다. </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r w:rsidRPr="0081416F">
              <w:rPr>
                <w:rFonts w:ascii="한컴바탕" w:eastAsia="한컴바탕" w:hAnsi="한컴바탕" w:cs="한컴바탕"/>
                <w:spacing w:val="-6"/>
                <w:szCs w:val="21"/>
                <w:lang w:eastAsia="ko-KR"/>
              </w:rPr>
              <w:t>2. 법률, 법규, 규장에서</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행정처벌종류를 선택할 수 있도록 규정한 경우, 다른 종류의 행정처벌 적용조건과 구체적인 표준을 명확히 하여야 한다.</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3.법률, 법규, 규장에서</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행정처벌 정도를 규정한 경우 사실, 성질, 사건의 경위 및 사회적 피해정도 등 요소에 근거하여 적용조건과 구체적인 표준을</w:t>
            </w:r>
            <w:r w:rsidRPr="0081416F">
              <w:rPr>
                <w:rFonts w:ascii="한컴바탕" w:eastAsia="한컴바탕" w:hAnsi="한컴바탕" w:cs="한컴바탕"/>
                <w:spacing w:val="-6"/>
                <w:szCs w:val="21"/>
                <w:lang w:eastAsia="ko-KR"/>
              </w:rPr>
              <w:lastRenderedPageBreak/>
              <w:t xml:space="preserve"> 확정하여야 한다</w:t>
            </w:r>
            <w:r>
              <w:rPr>
                <w:rFonts w:ascii="한컴바탕" w:eastAsia="한컴바탕" w:hAnsi="한컴바탕" w:cs="한컴바탕"/>
                <w:spacing w:val="-6"/>
                <w:szCs w:val="21"/>
                <w:lang w:eastAsia="ko-KR"/>
              </w:rPr>
              <w:t xml:space="preserve">. </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 xml:space="preserve">4. </w:t>
            </w:r>
            <w:r w:rsidRPr="0081416F">
              <w:rPr>
                <w:rFonts w:ascii="한컴바탕" w:eastAsia="한컴바탕" w:hAnsi="한컴바탕" w:cs="한컴바탕"/>
                <w:szCs w:val="21"/>
                <w:lang w:eastAsia="ko-KR"/>
              </w:rPr>
              <w:t>법률, 법규,</w:t>
            </w:r>
            <w:r w:rsidRPr="0081416F">
              <w:rPr>
                <w:rFonts w:ascii="한컴바탕" w:eastAsia="한컴바탕" w:hAnsi="한컴바탕" w:cs="한컴바탕" w:hint="eastAsia"/>
                <w:szCs w:val="21"/>
                <w:lang w:eastAsia="ko-KR"/>
              </w:rPr>
              <w:t xml:space="preserve"> </w:t>
            </w:r>
            <w:r w:rsidRPr="0081416F">
              <w:rPr>
                <w:rFonts w:ascii="한컴바탕" w:eastAsia="한컴바탕" w:hAnsi="한컴바탕" w:cs="한컴바탕"/>
                <w:szCs w:val="21"/>
                <w:lang w:eastAsia="ko-KR"/>
              </w:rPr>
              <w:t>규장규정이</w:t>
            </w:r>
            <w:r w:rsidRPr="0081416F">
              <w:rPr>
                <w:rFonts w:ascii="한컴바탕" w:eastAsia="한컴바탕" w:hAnsi="한컴바탕" w:cs="한컴바탕" w:hint="eastAsia"/>
                <w:szCs w:val="21"/>
                <w:lang w:eastAsia="ko-KR"/>
              </w:rPr>
              <w:t xml:space="preserve"> </w:t>
            </w:r>
            <w:r w:rsidRPr="0081416F">
              <w:rPr>
                <w:rFonts w:ascii="한컴바탕" w:eastAsia="한컴바탕" w:hAnsi="한컴바탕" w:cs="한컴바탕"/>
                <w:szCs w:val="21"/>
                <w:lang w:eastAsia="ko-KR"/>
              </w:rPr>
              <w:t>단일 및 여러 행정처벌을 내릴 수 있는 경우,단일 또는 여러 행정처벌의 적용조건과 구체적인 표준을 명확히 하여야 한다</w:t>
            </w:r>
            <w:r w:rsidRPr="0081416F">
              <w:rPr>
                <w:rFonts w:ascii="한컴바탕" w:eastAsia="한컴바탕" w:hAnsi="한컴바탕" w:cs="한컴바탕"/>
                <w:spacing w:val="-6"/>
                <w:szCs w:val="21"/>
                <w:lang w:eastAsia="ko-KR"/>
              </w:rPr>
              <w:t>.</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8조 세무행정처벌재량기준을 제정할 때, 아래의 절차를 참고하여 진행한다</w:t>
            </w:r>
            <w:r>
              <w:rPr>
                <w:rFonts w:ascii="한컴바탕" w:eastAsia="한컴바탕" w:hAnsi="한컴바탕" w:cs="한컴바탕"/>
                <w:spacing w:val="-6"/>
                <w:szCs w:val="21"/>
                <w:lang w:eastAsia="ko-KR"/>
              </w:rPr>
              <w:t>.</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1. 행정처벌재량근거를</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확인한다.</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2. 행정처벌의 전형적인 사례를 정리 및 분석하고,세무행정처벌재량권을 세분화하고 계량화하기 위한 참고로 제공한다</w:t>
            </w:r>
            <w:r>
              <w:rPr>
                <w:rFonts w:ascii="한컴바탕" w:eastAsia="한컴바탕" w:hAnsi="한컴바탕" w:cs="한컴바탕"/>
                <w:spacing w:val="-6"/>
                <w:szCs w:val="21"/>
                <w:lang w:eastAsia="ko-KR"/>
              </w:rPr>
              <w:t xml:space="preserve">, </w:t>
            </w:r>
          </w:p>
          <w:p w:rsid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rPr>
            </w:pPr>
            <w:r w:rsidRPr="0081416F">
              <w:rPr>
                <w:rFonts w:ascii="한컴바탕" w:eastAsia="한컴바탕" w:hAnsi="한컴바탕" w:cs="한컴바탕"/>
                <w:spacing w:val="-6"/>
                <w:szCs w:val="21"/>
                <w:lang w:eastAsia="ko-KR"/>
              </w:rPr>
              <w:t>3. 행정처벌재량권을 세분화하고</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계량화하며, 세무행정처벌재량기준을 입안한다.</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세무행정처벌재량기준은 규범성</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문건의</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형식으로</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발표하고, 세수행정 법집행과 결합시켜</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 xml:space="preserve">현실적으로 적시에 수정하여야 한다. </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9조 성(</w:t>
            </w:r>
            <w:r w:rsidRPr="0081416F">
              <w:rPr>
                <w:rFonts w:ascii="한컴바탕" w:eastAsia="한컴바탕" w:hAnsi="한컴바탕" w:cs="한컴바탕" w:hint="eastAsia"/>
                <w:spacing w:val="-6"/>
                <w:szCs w:val="21"/>
                <w:lang w:eastAsia="ko-KR"/>
              </w:rPr>
              <w:t>省</w:t>
            </w:r>
            <w:r w:rsidRPr="0081416F">
              <w:rPr>
                <w:rFonts w:ascii="한컴바탕" w:eastAsia="한컴바탕" w:hAnsi="한컴바탕" w:cs="한컴바탕"/>
                <w:spacing w:val="-6"/>
                <w:szCs w:val="21"/>
                <w:lang w:eastAsia="ko-KR"/>
              </w:rPr>
              <w:t>)국세국</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및 지세국은 해당 지역에서</w:t>
            </w:r>
            <w:r>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통일적으로</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적용할</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세무행정처벌재량기준을 연합하여 제정하여야 한다</w:t>
            </w:r>
            <w:r w:rsidR="00A464D8">
              <w:rPr>
                <w:rFonts w:ascii="한컴바탕" w:eastAsia="한컴바탕" w:hAnsi="한컴바탕" w:cs="한컴바탕"/>
                <w:spacing w:val="-6"/>
                <w:szCs w:val="21"/>
                <w:lang w:eastAsia="ko-KR"/>
              </w:rPr>
              <w:t xml:space="preserve">. </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10조 세무기관이 행정처벌을 실시할 때에는 법률, 법규, 규장을 근거로 하여 재량기준범위 내에서 상응하는 행정처벌결정을 내려야 하며, 단독으로 세무행정처벌재량기준을</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인용하여 근거로 삼아서는 안</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 xml:space="preserve">된다. </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p>
          <w:p w:rsidR="0081416F" w:rsidRPr="0081416F" w:rsidRDefault="0081416F" w:rsidP="00A464D8">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3장 행정처벌재량규칙적용</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11조 법률, 법규 규장에서 행정처벌을 할 수 있다고 규정하였으나, 당사자가 최초로 위반하였고</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사건의 경위가 경미하고, 세무기관이 발견하기 전에 주동적으로 시정하였거나 또는 세무기관이</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기한 내 시정을 명령을 내린 기한 내에 시정한 경우, 행정처벌을 하지 않는다</w:t>
            </w:r>
            <w:r w:rsidR="00A464D8">
              <w:rPr>
                <w:rFonts w:ascii="한컴바탕" w:eastAsia="한컴바탕" w:hAnsi="한컴바탕" w:cs="한컴바탕"/>
                <w:spacing w:val="-6"/>
                <w:szCs w:val="21"/>
                <w:lang w:eastAsia="ko-KR"/>
              </w:rPr>
              <w:t xml:space="preserve">. </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12조</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세무기관이 당사자에게</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위법행위의 시정 또는 기한</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내 시정을 명령한 경우, 법률, 법규, 규장에</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별도 규정이 있는 경우를 제외하고, 기한</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 xml:space="preserve">내 시정을 명령하는 기한은 일반적으로 30일을 초과하지 않는다. </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13조 당사자의 동일한 세수위법행위에</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대하여 2회 이상벌금의 행정처벌을 내릴 수 없다. 당사자의 동일한 세수위법행위가 다른 종류의 행정처벌규정을 위반하고 또한</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모두 벌금형을 내려야 할 경우, 적용되는 처벌이 비교적 무거운 조항을 선택하여야 한다</w:t>
            </w:r>
            <w:r w:rsidR="00A464D8">
              <w:rPr>
                <w:rFonts w:ascii="한컴바탕" w:eastAsia="한컴바탕" w:hAnsi="한컴바탕" w:cs="한컴바탕"/>
                <w:spacing w:val="-6"/>
                <w:szCs w:val="21"/>
                <w:lang w:eastAsia="ko-KR"/>
              </w:rPr>
              <w:t xml:space="preserve">. </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14조 당사자가아래상황 중 하나에 해당될 경우, 행정처벌을 하지 않는다.</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1.</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위법행위가 경미하고 또한 적시에 시정하여, 위</w:t>
            </w:r>
            <w:r w:rsidRPr="0081416F">
              <w:rPr>
                <w:rFonts w:ascii="한컴바탕" w:eastAsia="한컴바탕" w:hAnsi="한컴바탕" w:cs="한컴바탕"/>
                <w:spacing w:val="-6"/>
                <w:szCs w:val="21"/>
                <w:lang w:eastAsia="ko-KR"/>
              </w:rPr>
              <w:lastRenderedPageBreak/>
              <w:t>해결과를 초래하지 않은 경우</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81416F">
              <w:rPr>
                <w:rFonts w:ascii="한컴바탕" w:eastAsia="한컴바탕" w:hAnsi="한컴바탕" w:cs="한컴바탕"/>
                <w:spacing w:val="-6"/>
                <w:szCs w:val="21"/>
                <w:lang w:eastAsia="ko-KR"/>
              </w:rPr>
              <w:t xml:space="preserve">2. </w:t>
            </w:r>
            <w:r w:rsidRPr="00A464D8">
              <w:rPr>
                <w:rFonts w:ascii="한컴바탕" w:eastAsia="한컴바탕" w:hAnsi="한컴바탕" w:cs="한컴바탕"/>
                <w:spacing w:val="8"/>
                <w:szCs w:val="21"/>
                <w:lang w:eastAsia="ko-KR"/>
              </w:rPr>
              <w:t>만 14세 이하의 자가 위법행위를 한 경우</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3. 정신병 환자가 판단불능 또는 자기행위 통제불능 시점에서 위법행위를 한 경우</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4. 기타 법률에서 행정처벌을 하지 않도록 정한 경우</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15조 당사자가 아래 상황 중 하나에 해당될 경우, 법에 의거 행정처벌을 가볍게 처리하거나 경감시켜야 한다</w:t>
            </w:r>
            <w:r w:rsidR="00A464D8">
              <w:rPr>
                <w:rFonts w:ascii="한컴바탕" w:eastAsia="한컴바탕" w:hAnsi="한컴바탕" w:cs="한컴바탕"/>
                <w:spacing w:val="-6"/>
                <w:szCs w:val="21"/>
                <w:lang w:eastAsia="ko-KR"/>
              </w:rPr>
              <w:t>.</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1.</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주동적으로 위법행위의 위해결과를</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해소하거나 경감시킨 경우</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2. 타인의 협박을 받아 위법행위를 한 경우</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3. 세무기관에 협력하여 위법행위 조사에 공을 세운 것으로 평가된 경우</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spacing w:val="-6"/>
                <w:szCs w:val="21"/>
                <w:lang w:eastAsia="ko-KR"/>
              </w:rPr>
              <w:t>4.</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기타 법에 의거하여 행정처벌을 가볍게 처리하거나</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경감하여야 할 경우</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16조</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세수법률</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및 행정법규를 위반하여</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행정처벌을 받고 5년</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내 발견되지 않을 경우에는 더</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이상 행정처벌을</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내리지 않는다</w:t>
            </w:r>
            <w:r w:rsidR="00A464D8">
              <w:rPr>
                <w:rFonts w:ascii="한컴바탕" w:eastAsia="한컴바탕" w:hAnsi="한컴바탕" w:cs="한컴바탕"/>
                <w:spacing w:val="-6"/>
                <w:szCs w:val="21"/>
                <w:lang w:eastAsia="ko-KR"/>
              </w:rPr>
              <w:t>. .</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17조 세무행정처벌재량권 행사는 법에 따라 고지의무를 이행하여야 한다.</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 xml:space="preserve">행정처벌 결정을 내리기 전,당사자에게 행정처벌결정을 내린 사실, 이유, 근거 및 예정된 처리결과를 고지하여야 하며,또한 당사자가 법에 의거 누릴 수 있는 권리를 고지하여야 한다. </w:t>
            </w:r>
          </w:p>
          <w:p w:rsidR="0081416F" w:rsidRPr="00A464D8" w:rsidRDefault="0081416F" w:rsidP="00A464D8">
            <w:pPr>
              <w:wordWrap w:val="0"/>
              <w:autoSpaceDN w:val="0"/>
              <w:snapToGrid w:val="0"/>
              <w:spacing w:line="290" w:lineRule="atLeast"/>
              <w:ind w:left="99" w:hangingChars="50" w:hanging="99"/>
              <w:jc w:val="left"/>
              <w:rPr>
                <w:rFonts w:ascii="한컴바탕" w:eastAsia="한컴바탕" w:hAnsi="한컴바탕" w:cs="한컴바탕" w:hint="eastAsia"/>
                <w:spacing w:val="-12"/>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 xml:space="preserve">18조 </w:t>
            </w:r>
            <w:r w:rsidRPr="00A464D8">
              <w:rPr>
                <w:rFonts w:ascii="한컴바탕" w:eastAsia="한컴바탕" w:hAnsi="한컴바탕" w:cs="한컴바탕"/>
                <w:spacing w:val="-12"/>
                <w:szCs w:val="21"/>
                <w:lang w:eastAsia="ko-KR"/>
              </w:rPr>
              <w:t>세무기관의</w:t>
            </w:r>
            <w:r w:rsidR="00A464D8" w:rsidRPr="00A464D8">
              <w:rPr>
                <w:rFonts w:ascii="한컴바탕" w:eastAsia="한컴바탕" w:hAnsi="한컴바탕" w:cs="한컴바탕" w:hint="eastAsia"/>
                <w:spacing w:val="-12"/>
                <w:szCs w:val="21"/>
                <w:lang w:eastAsia="ko-KR"/>
              </w:rPr>
              <w:t xml:space="preserve"> </w:t>
            </w:r>
            <w:r w:rsidRPr="00A464D8">
              <w:rPr>
                <w:rFonts w:ascii="한컴바탕" w:eastAsia="한컴바탕" w:hAnsi="한컴바탕" w:cs="한컴바탕"/>
                <w:spacing w:val="-12"/>
                <w:szCs w:val="21"/>
                <w:lang w:eastAsia="ko-KR"/>
              </w:rPr>
              <w:t>세무행정처벌재량권 행사가법정회피</w:t>
            </w:r>
            <w:r w:rsidR="00A464D8" w:rsidRPr="00A464D8">
              <w:rPr>
                <w:rFonts w:ascii="한컴바탕" w:eastAsia="한컴바탕" w:hAnsi="한컴바탕" w:cs="한컴바탕" w:hint="eastAsia"/>
                <w:spacing w:val="-12"/>
                <w:szCs w:val="21"/>
                <w:lang w:eastAsia="ko-KR"/>
              </w:rPr>
              <w:t xml:space="preserve"> </w:t>
            </w:r>
            <w:r w:rsidRPr="00A464D8">
              <w:rPr>
                <w:rFonts w:ascii="한컴바탕" w:eastAsia="한컴바탕" w:hAnsi="한컴바탕" w:cs="한컴바탕"/>
                <w:spacing w:val="-12"/>
                <w:szCs w:val="21"/>
                <w:lang w:eastAsia="ko-KR"/>
              </w:rPr>
              <w:t>정황과 연관된 경우, 법에 의거 당사자에게 회피를 신청할 권리가 있음을 고지하여야 한다. 세무직원에게 법정회피정황이 존재할 경우, 스스로 회피하거나 세무기관이</w:t>
            </w:r>
            <w:r w:rsidR="00A464D8" w:rsidRPr="00A464D8">
              <w:rPr>
                <w:rFonts w:ascii="한컴바탕" w:eastAsia="한컴바탕" w:hAnsi="한컴바탕" w:cs="한컴바탕" w:hint="eastAsia"/>
                <w:spacing w:val="-12"/>
                <w:szCs w:val="21"/>
                <w:lang w:eastAsia="ko-KR"/>
              </w:rPr>
              <w:t xml:space="preserve"> </w:t>
            </w:r>
            <w:r w:rsidRPr="00A464D8">
              <w:rPr>
                <w:rFonts w:ascii="한컴바탕" w:eastAsia="한컴바탕" w:hAnsi="한컴바탕" w:cs="한컴바탕"/>
                <w:spacing w:val="-12"/>
                <w:szCs w:val="21"/>
                <w:lang w:eastAsia="ko-KR"/>
              </w:rPr>
              <w:t xml:space="preserve">회피 결정을 내려야 한다. </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19조 당사자는 진술과 변론을 할 수 있는 권리를 가진다. 세무기관은 당사자의 의견을 충분히 청취하여야 하고, 그 제출된 사실과 이유 혹은 증거에 대하여 재심리하여, 진술변론사유가 성립될 경우,</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세무기관은 이를 채택하여야 한다. 채택되지 않는 경우, 이유를 설명해 주어야 한다</w:t>
            </w:r>
            <w:r w:rsidR="00A464D8">
              <w:rPr>
                <w:rFonts w:ascii="한컴바탕" w:eastAsia="한컴바탕" w:hAnsi="한컴바탕" w:cs="한컴바탕"/>
                <w:spacing w:val="-6"/>
                <w:szCs w:val="21"/>
                <w:lang w:eastAsia="ko-KR"/>
              </w:rPr>
              <w:t>.</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세무기관은</w:t>
            </w:r>
            <w:r w:rsidRPr="0081416F">
              <w:rPr>
                <w:rFonts w:ascii="한컴바탕" w:eastAsia="한컴바탕" w:hAnsi="한컴바탕" w:cs="한컴바탕"/>
                <w:spacing w:val="-6"/>
                <w:szCs w:val="21"/>
                <w:lang w:eastAsia="ko-KR"/>
              </w:rPr>
              <w:t xml:space="preserve"> 당사자 변론을 원인으로</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 xml:space="preserve">가중처벌할 수 없다. </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22조</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세무기관이 공민(시민)에게 2,000위안 이상의 벌금</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또는 법인 또는 기타조직에 1만 위안 이상 벌금의 행정처벌을 결정하기 전에, 당사자에게 공청회를 요구할 권리가 있음을 고지하여야 한다. 당사자가 공청을 요구할 경우, 세무기관은 공청회를 마련해야 한다.</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 xml:space="preserve">21조 </w:t>
            </w:r>
            <w:r w:rsidRPr="00A464D8">
              <w:rPr>
                <w:rFonts w:ascii="한컴바탕" w:eastAsia="한컴바탕" w:hAnsi="한컴바탕" w:cs="한컴바탕"/>
                <w:spacing w:val="-10"/>
                <w:szCs w:val="21"/>
                <w:lang w:eastAsia="ko-KR"/>
              </w:rPr>
              <w:t>사건경위가 복잡하고,</w:t>
            </w:r>
            <w:r w:rsidR="00A464D8" w:rsidRPr="00A464D8">
              <w:rPr>
                <w:rFonts w:ascii="한컴바탕" w:eastAsia="한컴바탕" w:hAnsi="한컴바탕" w:cs="한컴바탕" w:hint="eastAsia"/>
                <w:spacing w:val="-10"/>
                <w:szCs w:val="21"/>
                <w:lang w:eastAsia="ko-KR"/>
              </w:rPr>
              <w:t xml:space="preserve"> </w:t>
            </w:r>
            <w:r w:rsidRPr="00A464D8">
              <w:rPr>
                <w:rFonts w:ascii="한컴바탕" w:eastAsia="한컴바탕" w:hAnsi="한컴바탕" w:cs="한컴바탕"/>
                <w:spacing w:val="-10"/>
                <w:szCs w:val="21"/>
                <w:lang w:eastAsia="ko-KR"/>
              </w:rPr>
              <w:t>논쟁이</w:t>
            </w:r>
            <w:r w:rsidR="00A464D8" w:rsidRPr="00A464D8">
              <w:rPr>
                <w:rFonts w:ascii="한컴바탕" w:eastAsia="한컴바탕" w:hAnsi="한컴바탕" w:cs="한컴바탕" w:hint="eastAsia"/>
                <w:spacing w:val="-10"/>
                <w:szCs w:val="21"/>
                <w:lang w:eastAsia="ko-KR"/>
              </w:rPr>
              <w:t xml:space="preserve"> </w:t>
            </w:r>
            <w:r w:rsidRPr="00A464D8">
              <w:rPr>
                <w:rFonts w:ascii="한컴바탕" w:eastAsia="한컴바탕" w:hAnsi="한컴바탕" w:cs="한컴바탕"/>
                <w:spacing w:val="-10"/>
                <w:szCs w:val="21"/>
                <w:lang w:eastAsia="ko-KR"/>
              </w:rPr>
              <w:t>비교적 심하</w:t>
            </w:r>
            <w:r w:rsidRPr="00A464D8">
              <w:rPr>
                <w:rFonts w:ascii="한컴바탕" w:eastAsia="한컴바탕" w:hAnsi="한컴바탕" w:cs="한컴바탕"/>
                <w:spacing w:val="-10"/>
                <w:szCs w:val="21"/>
                <w:lang w:eastAsia="ko-KR"/>
              </w:rPr>
              <w:lastRenderedPageBreak/>
              <w:t>고,처벌이 비교적 무겁고, 영향이 비교적 광범위하거나 처벌을 경감하고자 하는 등의</w:t>
            </w:r>
            <w:r w:rsidR="00A464D8" w:rsidRPr="00A464D8">
              <w:rPr>
                <w:rFonts w:ascii="한컴바탕" w:eastAsia="한컴바탕" w:hAnsi="한컴바탕" w:cs="한컴바탕" w:hint="eastAsia"/>
                <w:spacing w:val="-10"/>
                <w:szCs w:val="21"/>
                <w:lang w:eastAsia="ko-KR"/>
              </w:rPr>
              <w:t xml:space="preserve"> </w:t>
            </w:r>
            <w:r w:rsidRPr="00A464D8">
              <w:rPr>
                <w:rFonts w:ascii="한컴바탕" w:eastAsia="한컴바탕" w:hAnsi="한컴바탕" w:cs="한컴바탕"/>
                <w:spacing w:val="-10"/>
                <w:szCs w:val="21"/>
                <w:lang w:eastAsia="ko-KR"/>
              </w:rPr>
              <w:t>세무행정 처벌안건에 대해서는 집단심의를 거쳐 결정하여야 한다.</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 xml:space="preserve">22조 </w:t>
            </w:r>
            <w:r w:rsidRPr="00A464D8">
              <w:rPr>
                <w:rFonts w:ascii="한컴바탕" w:eastAsia="한컴바탕" w:hAnsi="한컴바탕" w:cs="한컴바탕"/>
                <w:szCs w:val="21"/>
                <w:lang w:eastAsia="ko-KR"/>
              </w:rPr>
              <w:t>세무기관은 일반절차에 따라 행정처벌을 실시하고,</w:t>
            </w:r>
            <w:r w:rsidR="00A464D8" w:rsidRPr="00A464D8">
              <w:rPr>
                <w:rFonts w:ascii="한컴바탕" w:eastAsia="한컴바탕" w:hAnsi="한컴바탕" w:cs="한컴바탕" w:hint="eastAsia"/>
                <w:szCs w:val="21"/>
                <w:lang w:eastAsia="ko-KR"/>
              </w:rPr>
              <w:t xml:space="preserve"> </w:t>
            </w:r>
            <w:r w:rsidRPr="00A464D8">
              <w:rPr>
                <w:rFonts w:ascii="한컴바탕" w:eastAsia="한컴바탕" w:hAnsi="한컴바탕" w:cs="한컴바탕"/>
                <w:szCs w:val="21"/>
                <w:lang w:eastAsia="ko-KR"/>
              </w:rPr>
              <w:t>법집행</w:t>
            </w:r>
            <w:r w:rsidR="00A464D8" w:rsidRPr="00A464D8">
              <w:rPr>
                <w:rFonts w:ascii="한컴바탕" w:eastAsia="한컴바탕" w:hAnsi="한컴바탕" w:cs="한컴바탕" w:hint="eastAsia"/>
                <w:szCs w:val="21"/>
                <w:lang w:eastAsia="ko-KR"/>
              </w:rPr>
              <w:t xml:space="preserve"> </w:t>
            </w:r>
            <w:r w:rsidRPr="00A464D8">
              <w:rPr>
                <w:rFonts w:ascii="한컴바탕" w:eastAsia="한컴바탕" w:hAnsi="한컴바탕" w:cs="한컴바탕"/>
                <w:szCs w:val="21"/>
                <w:lang w:eastAsia="ko-KR"/>
              </w:rPr>
              <w:t>문서에서 사실인정, 법률적용과 기준적용 등에 대하여 이유를 설명하여야 한다.</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23조 성(</w:t>
            </w:r>
            <w:r w:rsidRPr="0081416F">
              <w:rPr>
                <w:rFonts w:ascii="한컴바탕" w:eastAsia="한컴바탕" w:hAnsi="한컴바탕" w:cs="한컴바탕" w:hint="eastAsia"/>
                <w:spacing w:val="-6"/>
                <w:szCs w:val="21"/>
                <w:lang w:eastAsia="ko-KR"/>
              </w:rPr>
              <w:t>省</w:t>
            </w:r>
            <w:r w:rsidRPr="0081416F">
              <w:rPr>
                <w:rFonts w:ascii="한컴바탕" w:eastAsia="한컴바탕" w:hAnsi="한컴바탕" w:cs="한컴바탕"/>
                <w:spacing w:val="-6"/>
                <w:szCs w:val="21"/>
                <w:lang w:eastAsia="ko-KR"/>
              </w:rPr>
              <w:t>)세무기관은 적극적으로 탐색하여 사례지도제도를 구축하여야 하며, 사례지도를 통해 세무행정처벌재량권을 규범화하여야 한다.</w:t>
            </w:r>
          </w:p>
          <w:p w:rsidR="0081416F"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p>
          <w:p w:rsidR="0081416F" w:rsidRPr="0081416F" w:rsidRDefault="0081416F" w:rsidP="00A464D8">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4장 부 칙</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24조 각급 세무기관은 법에 따라 행정업무</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지도팀이 세무행정처벌재량권 업무를 규범화하기 위한 조직과 지도를 강화하도록 한다</w:t>
            </w:r>
            <w:r w:rsidR="00A464D8">
              <w:rPr>
                <w:rFonts w:ascii="한컴바탕" w:eastAsia="한컴바탕" w:hAnsi="한컴바탕" w:cs="한컴바탕"/>
                <w:spacing w:val="-6"/>
                <w:szCs w:val="21"/>
                <w:lang w:eastAsia="ko-KR"/>
              </w:rPr>
              <w:t xml:space="preserve">. </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25조 국세기관 및 지세기관은 법집행에 대한 협력을 강화해야 하고, 정보교환과 법집행</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합작메커니즘을 완전하게 구축하고, 동일지역에서 기본적으로 동일한</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 xml:space="preserve">세수위법행위에 대한 행정처벌이 기본적으로 일치하도록 보증하여야 한다. </w:t>
            </w:r>
          </w:p>
          <w:p w:rsidR="0081416F" w:rsidRPr="0081416F"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26조 각급 세무기관은 정보화수단을 적극적으로 활용하여 세무행정처벌재량권의 관리를 강화하고, 단계별 통제를실현하여 재량행위를 규범화 하여야 한다</w:t>
            </w:r>
            <w:r w:rsidR="00A464D8">
              <w:rPr>
                <w:rFonts w:ascii="한컴바탕" w:eastAsia="한컴바탕" w:hAnsi="한컴바탕" w:cs="한컴바탕"/>
                <w:spacing w:val="-6"/>
                <w:szCs w:val="21"/>
                <w:lang w:eastAsia="ko-KR"/>
              </w:rPr>
              <w:t xml:space="preserve">. </w:t>
            </w:r>
          </w:p>
          <w:p w:rsidR="0081416F" w:rsidRPr="00A464D8" w:rsidRDefault="0081416F" w:rsidP="0081416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27조 각급 세무기관은</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법집행과 감찰, 문서평가 등의 방식을</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통해</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행정처벌재량권 업무 규범화에 대하여</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 xml:space="preserve">감독하여야 한다. </w:t>
            </w:r>
          </w:p>
          <w:p w:rsidR="00F6633C" w:rsidRPr="0081416F" w:rsidRDefault="0081416F" w:rsidP="0081416F">
            <w:pPr>
              <w:wordWrap w:val="0"/>
              <w:autoSpaceDN w:val="0"/>
              <w:snapToGrid w:val="0"/>
              <w:spacing w:line="290" w:lineRule="atLeast"/>
              <w:jc w:val="left"/>
              <w:rPr>
                <w:rFonts w:ascii="한컴바탕" w:eastAsia="한컴바탕" w:hAnsi="한컴바탕" w:cs="한컴바탕"/>
                <w:spacing w:val="-6"/>
                <w:szCs w:val="21"/>
                <w:lang w:eastAsia="ko-KR"/>
              </w:rPr>
            </w:pPr>
            <w:r w:rsidRPr="0081416F">
              <w:rPr>
                <w:rFonts w:ascii="한컴바탕" w:eastAsia="한컴바탕" w:hAnsi="한컴바탕" w:cs="한컴바탕" w:hint="eastAsia"/>
                <w:spacing w:val="-6"/>
                <w:szCs w:val="21"/>
                <w:lang w:eastAsia="ko-KR"/>
              </w:rPr>
              <w:t>제</w:t>
            </w:r>
            <w:r w:rsidRPr="0081416F">
              <w:rPr>
                <w:rFonts w:ascii="한컴바탕" w:eastAsia="한컴바탕" w:hAnsi="한컴바탕" w:cs="한컴바탕"/>
                <w:spacing w:val="-6"/>
                <w:szCs w:val="21"/>
                <w:lang w:eastAsia="ko-KR"/>
              </w:rPr>
              <w:t>28조 본</w:t>
            </w:r>
            <w:r w:rsidR="00A464D8">
              <w:rPr>
                <w:rFonts w:ascii="한컴바탕" w:eastAsia="한컴바탕" w:hAnsi="한컴바탕" w:cs="한컴바탕" w:hint="eastAsia"/>
                <w:spacing w:val="-6"/>
                <w:szCs w:val="21"/>
                <w:lang w:eastAsia="ko-KR"/>
              </w:rPr>
              <w:t xml:space="preserve"> </w:t>
            </w:r>
            <w:r w:rsidRPr="0081416F">
              <w:rPr>
                <w:rFonts w:ascii="한컴바탕" w:eastAsia="한컴바탕" w:hAnsi="한컴바탕" w:cs="한컴바탕"/>
                <w:spacing w:val="-6"/>
                <w:szCs w:val="21"/>
                <w:lang w:eastAsia="ko-KR"/>
              </w:rPr>
              <w:t>규칙은 2017년 1월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1416F" w:rsidRPr="0081416F" w:rsidRDefault="0081416F" w:rsidP="0081416F">
            <w:pPr>
              <w:wordWrap w:val="0"/>
              <w:autoSpaceDE w:val="0"/>
              <w:autoSpaceDN w:val="0"/>
              <w:snapToGrid w:val="0"/>
              <w:spacing w:line="290" w:lineRule="atLeast"/>
              <w:jc w:val="center"/>
              <w:rPr>
                <w:rFonts w:ascii="SimSun" w:eastAsia="SimSun" w:hAnsi="SimSun"/>
                <w:b/>
                <w:spacing w:val="-14"/>
                <w:sz w:val="26"/>
                <w:szCs w:val="26"/>
              </w:rPr>
            </w:pPr>
            <w:r w:rsidRPr="0081416F">
              <w:rPr>
                <w:rFonts w:ascii="SimSun" w:eastAsia="SimSun" w:hAnsi="SimSun" w:hint="eastAsia"/>
                <w:b/>
                <w:spacing w:val="-14"/>
                <w:sz w:val="26"/>
                <w:szCs w:val="26"/>
              </w:rPr>
              <w:t>国家税务总局关于发布《税务行政处罚裁量权行使规则》的公告</w:t>
            </w:r>
          </w:p>
          <w:p w:rsidR="0081416F" w:rsidRPr="0081416F" w:rsidRDefault="0081416F" w:rsidP="0081416F">
            <w:pPr>
              <w:wordWrap w:val="0"/>
              <w:autoSpaceDE w:val="0"/>
              <w:autoSpaceDN w:val="0"/>
              <w:snapToGrid w:val="0"/>
              <w:spacing w:line="290" w:lineRule="atLeast"/>
              <w:jc w:val="center"/>
              <w:rPr>
                <w:rFonts w:ascii="SimSun" w:eastAsia="SimSun" w:hAnsi="SimSun"/>
                <w:szCs w:val="21"/>
              </w:rPr>
            </w:pPr>
            <w:r w:rsidRPr="0081416F">
              <w:rPr>
                <w:rFonts w:ascii="SimSun" w:eastAsia="SimSun" w:hAnsi="SimSun" w:hint="eastAsia"/>
                <w:szCs w:val="21"/>
              </w:rPr>
              <w:t>国家税务总局公告</w:t>
            </w:r>
            <w:r w:rsidRPr="0081416F">
              <w:rPr>
                <w:rFonts w:ascii="SimSun" w:eastAsia="SimSun" w:hAnsi="SimSun"/>
                <w:szCs w:val="21"/>
              </w:rPr>
              <w:t>2016</w:t>
            </w:r>
            <w:r w:rsidRPr="0081416F">
              <w:rPr>
                <w:rFonts w:ascii="SimSun" w:eastAsia="SimSun" w:hAnsi="SimSun" w:hint="eastAsia"/>
                <w:szCs w:val="21"/>
              </w:rPr>
              <w:t>年第</w:t>
            </w:r>
            <w:r w:rsidRPr="0081416F">
              <w:rPr>
                <w:rFonts w:ascii="SimSun" w:eastAsia="SimSun" w:hAnsi="SimSun"/>
                <w:szCs w:val="21"/>
              </w:rPr>
              <w:t>78</w:t>
            </w:r>
            <w:r w:rsidRPr="0081416F">
              <w:rPr>
                <w:rFonts w:ascii="SimSun" w:eastAsia="SimSun" w:hAnsi="SimSun" w:hint="eastAsia"/>
                <w:szCs w:val="21"/>
              </w:rPr>
              <w:t>号</w:t>
            </w:r>
          </w:p>
          <w:p w:rsidR="0081416F" w:rsidRDefault="0081416F" w:rsidP="0081416F">
            <w:pPr>
              <w:wordWrap w:val="0"/>
              <w:autoSpaceDE w:val="0"/>
              <w:autoSpaceDN w:val="0"/>
              <w:snapToGrid w:val="0"/>
              <w:spacing w:line="290" w:lineRule="atLeast"/>
              <w:rPr>
                <w:rFonts w:ascii="SimSun" w:eastAsia="SimSun" w:hAnsi="SimSun" w:hint="eastAsia"/>
                <w:szCs w:val="21"/>
              </w:rPr>
            </w:pPr>
          </w:p>
          <w:p w:rsidR="0081416F" w:rsidRPr="0081416F" w:rsidRDefault="0081416F" w:rsidP="0081416F">
            <w:pPr>
              <w:wordWrap w:val="0"/>
              <w:autoSpaceDE w:val="0"/>
              <w:autoSpaceDN w:val="0"/>
              <w:snapToGrid w:val="0"/>
              <w:spacing w:line="290" w:lineRule="atLeast"/>
              <w:rPr>
                <w:rFonts w:ascii="SimSun" w:eastAsia="SimSun" w:hAnsi="SimSun"/>
                <w:szCs w:val="21"/>
              </w:rPr>
            </w:pP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为全面贯彻《中华人民共和国行政处罚法》、《中华人民共和国税收征收管理法》及其实施细则等有关法律法规及《法治政府建设实施纲要（</w:t>
            </w:r>
            <w:r w:rsidRPr="0081416F">
              <w:rPr>
                <w:rFonts w:ascii="SimSun" w:eastAsia="SimSun" w:hAnsi="SimSun"/>
                <w:szCs w:val="21"/>
              </w:rPr>
              <w:t>2015—2020</w:t>
            </w:r>
            <w:r w:rsidRPr="0081416F">
              <w:rPr>
                <w:rFonts w:ascii="SimSun" w:eastAsia="SimSun" w:hAnsi="SimSun" w:hint="eastAsia"/>
                <w:szCs w:val="21"/>
              </w:rPr>
              <w:t>年）》精神，按照《国家税务总局关于规范税务行政裁量权工作的指导意见》（国税发〔</w:t>
            </w:r>
            <w:r w:rsidRPr="0081416F">
              <w:rPr>
                <w:rFonts w:ascii="SimSun" w:eastAsia="SimSun" w:hAnsi="SimSun"/>
                <w:szCs w:val="21"/>
              </w:rPr>
              <w:t>2012〕65</w:t>
            </w:r>
            <w:r w:rsidRPr="0081416F">
              <w:rPr>
                <w:rFonts w:ascii="SimSun" w:eastAsia="SimSun" w:hAnsi="SimSun" w:hint="eastAsia"/>
                <w:szCs w:val="21"/>
              </w:rPr>
              <w:t>号）要求，国家税务总局制定了《税务行政处罚裁量权行使规则》，现予以发布，自</w:t>
            </w:r>
            <w:r w:rsidRPr="0081416F">
              <w:rPr>
                <w:rFonts w:ascii="SimSun" w:eastAsia="SimSun" w:hAnsi="SimSun"/>
                <w:szCs w:val="21"/>
              </w:rPr>
              <w:t>2017</w:t>
            </w:r>
            <w:r w:rsidRPr="0081416F">
              <w:rPr>
                <w:rFonts w:ascii="SimSun" w:eastAsia="SimSun" w:hAnsi="SimSun" w:hint="eastAsia"/>
                <w:szCs w:val="21"/>
              </w:rPr>
              <w:t>年</w:t>
            </w:r>
            <w:r w:rsidRPr="0081416F">
              <w:rPr>
                <w:rFonts w:ascii="SimSun" w:eastAsia="SimSun" w:hAnsi="SimSun"/>
                <w:szCs w:val="21"/>
              </w:rPr>
              <w:t>1</w:t>
            </w:r>
            <w:r w:rsidRPr="0081416F">
              <w:rPr>
                <w:rFonts w:ascii="SimSun" w:eastAsia="SimSun" w:hAnsi="SimSun" w:hint="eastAsia"/>
                <w:szCs w:val="21"/>
              </w:rPr>
              <w:t>月</w:t>
            </w:r>
            <w:r w:rsidRPr="0081416F">
              <w:rPr>
                <w:rFonts w:ascii="SimSun" w:eastAsia="SimSun" w:hAnsi="SimSun"/>
                <w:szCs w:val="21"/>
              </w:rPr>
              <w:t>1</w:t>
            </w:r>
            <w:r w:rsidRPr="0081416F">
              <w:rPr>
                <w:rFonts w:ascii="SimSun" w:eastAsia="SimSun" w:hAnsi="SimSun" w:hint="eastAsia"/>
                <w:szCs w:val="21"/>
              </w:rPr>
              <w:t>日起施行。</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特此公告。</w:t>
            </w:r>
          </w:p>
          <w:p w:rsidR="0081416F" w:rsidRPr="0081416F" w:rsidRDefault="0081416F" w:rsidP="0081416F">
            <w:pPr>
              <w:wordWrap w:val="0"/>
              <w:autoSpaceDE w:val="0"/>
              <w:autoSpaceDN w:val="0"/>
              <w:snapToGrid w:val="0"/>
              <w:spacing w:line="290" w:lineRule="atLeast"/>
              <w:jc w:val="right"/>
              <w:rPr>
                <w:rFonts w:ascii="SimSun" w:eastAsia="SimSun" w:hAnsi="SimSun"/>
                <w:szCs w:val="21"/>
              </w:rPr>
            </w:pPr>
            <w:r w:rsidRPr="0081416F">
              <w:rPr>
                <w:rFonts w:ascii="SimSun" w:eastAsia="SimSun" w:hAnsi="SimSun" w:hint="eastAsia"/>
                <w:szCs w:val="21"/>
              </w:rPr>
              <w:t>国家税务总局</w:t>
            </w:r>
          </w:p>
          <w:p w:rsidR="0081416F" w:rsidRPr="0081416F" w:rsidRDefault="0081416F" w:rsidP="0081416F">
            <w:pPr>
              <w:wordWrap w:val="0"/>
              <w:autoSpaceDE w:val="0"/>
              <w:autoSpaceDN w:val="0"/>
              <w:snapToGrid w:val="0"/>
              <w:spacing w:line="290" w:lineRule="atLeast"/>
              <w:jc w:val="right"/>
              <w:rPr>
                <w:rFonts w:ascii="SimSun" w:eastAsia="SimSun" w:hAnsi="SimSun"/>
                <w:szCs w:val="21"/>
              </w:rPr>
            </w:pPr>
            <w:r w:rsidRPr="0081416F">
              <w:rPr>
                <w:rFonts w:ascii="SimSun" w:eastAsia="SimSun" w:hAnsi="SimSun"/>
                <w:szCs w:val="21"/>
              </w:rPr>
              <w:t>2016</w:t>
            </w:r>
            <w:r w:rsidRPr="0081416F">
              <w:rPr>
                <w:rFonts w:ascii="SimSun" w:eastAsia="SimSun" w:hAnsi="SimSun" w:hint="eastAsia"/>
                <w:szCs w:val="21"/>
              </w:rPr>
              <w:t>年</w:t>
            </w:r>
            <w:r w:rsidRPr="0081416F">
              <w:rPr>
                <w:rFonts w:ascii="SimSun" w:eastAsia="SimSun" w:hAnsi="SimSun"/>
                <w:szCs w:val="21"/>
              </w:rPr>
              <w:t>11</w:t>
            </w:r>
            <w:r w:rsidRPr="0081416F">
              <w:rPr>
                <w:rFonts w:ascii="SimSun" w:eastAsia="SimSun" w:hAnsi="SimSun" w:hint="eastAsia"/>
                <w:szCs w:val="21"/>
              </w:rPr>
              <w:t>月</w:t>
            </w:r>
            <w:r w:rsidRPr="0081416F">
              <w:rPr>
                <w:rFonts w:ascii="SimSun" w:eastAsia="SimSun" w:hAnsi="SimSun"/>
                <w:szCs w:val="21"/>
              </w:rPr>
              <w:t>30</w:t>
            </w:r>
            <w:r w:rsidRPr="0081416F">
              <w:rPr>
                <w:rFonts w:ascii="SimSun" w:eastAsia="SimSun" w:hAnsi="SimSun" w:hint="eastAsia"/>
                <w:szCs w:val="21"/>
              </w:rPr>
              <w:t>日</w:t>
            </w:r>
          </w:p>
          <w:p w:rsidR="0081416F" w:rsidRPr="0081416F" w:rsidRDefault="0081416F" w:rsidP="0081416F">
            <w:pPr>
              <w:wordWrap w:val="0"/>
              <w:autoSpaceDE w:val="0"/>
              <w:autoSpaceDN w:val="0"/>
              <w:snapToGrid w:val="0"/>
              <w:spacing w:line="290" w:lineRule="atLeast"/>
              <w:rPr>
                <w:rFonts w:ascii="SimSun" w:eastAsia="SimSun" w:hAnsi="SimSun"/>
                <w:szCs w:val="21"/>
              </w:rPr>
            </w:pPr>
          </w:p>
          <w:p w:rsidR="0081416F" w:rsidRPr="0081416F" w:rsidRDefault="0081416F" w:rsidP="0081416F">
            <w:pPr>
              <w:wordWrap w:val="0"/>
              <w:autoSpaceDE w:val="0"/>
              <w:autoSpaceDN w:val="0"/>
              <w:snapToGrid w:val="0"/>
              <w:spacing w:line="290" w:lineRule="atLeast"/>
              <w:rPr>
                <w:rFonts w:ascii="SimSun" w:eastAsia="SimSun" w:hAnsi="SimSun"/>
                <w:szCs w:val="21"/>
              </w:rPr>
            </w:pP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税务行政处罚裁量权行使规则</w:t>
            </w:r>
          </w:p>
          <w:p w:rsidR="0081416F" w:rsidRPr="0081416F" w:rsidRDefault="0081416F" w:rsidP="0081416F">
            <w:pPr>
              <w:wordWrap w:val="0"/>
              <w:autoSpaceDE w:val="0"/>
              <w:autoSpaceDN w:val="0"/>
              <w:snapToGrid w:val="0"/>
              <w:spacing w:line="290" w:lineRule="atLeast"/>
              <w:rPr>
                <w:rFonts w:ascii="SimSun" w:eastAsia="SimSun" w:hAnsi="SimSun"/>
                <w:szCs w:val="21"/>
              </w:rPr>
            </w:pPr>
          </w:p>
          <w:p w:rsidR="0081416F" w:rsidRPr="0081416F" w:rsidRDefault="0081416F" w:rsidP="0081416F">
            <w:pPr>
              <w:wordWrap w:val="0"/>
              <w:autoSpaceDE w:val="0"/>
              <w:autoSpaceDN w:val="0"/>
              <w:snapToGrid w:val="0"/>
              <w:spacing w:line="290" w:lineRule="atLeast"/>
              <w:jc w:val="center"/>
              <w:rPr>
                <w:rFonts w:ascii="SimSun" w:eastAsia="SimSun" w:hAnsi="SimSun"/>
                <w:szCs w:val="21"/>
              </w:rPr>
            </w:pPr>
            <w:r w:rsidRPr="0081416F">
              <w:rPr>
                <w:rFonts w:ascii="SimSun" w:eastAsia="SimSun" w:hAnsi="SimSun" w:hint="eastAsia"/>
                <w:szCs w:val="21"/>
              </w:rPr>
              <w:t>第一章</w:t>
            </w:r>
            <w:r w:rsidRPr="0081416F">
              <w:rPr>
                <w:rFonts w:ascii="SimSun" w:eastAsia="SimSun" w:hAnsi="SimSun"/>
                <w:szCs w:val="21"/>
              </w:rPr>
              <w:t xml:space="preserve"> </w:t>
            </w:r>
            <w:r w:rsidRPr="0081416F">
              <w:rPr>
                <w:rFonts w:ascii="SimSun" w:eastAsia="SimSun" w:hAnsi="SimSun" w:hint="eastAsia"/>
                <w:szCs w:val="21"/>
              </w:rPr>
              <w:t>总</w:t>
            </w:r>
            <w:r w:rsidRPr="0081416F">
              <w:rPr>
                <w:rFonts w:ascii="SimSun" w:eastAsia="SimSun" w:hAnsi="SimSun"/>
                <w:szCs w:val="21"/>
              </w:rPr>
              <w:t xml:space="preserve"> </w:t>
            </w:r>
            <w:r w:rsidRPr="0081416F">
              <w:rPr>
                <w:rFonts w:ascii="SimSun" w:eastAsia="SimSun" w:hAnsi="SimSun" w:hint="eastAsia"/>
                <w:szCs w:val="21"/>
              </w:rPr>
              <w:t>则</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第一条</w:t>
            </w:r>
            <w:r w:rsidRPr="0081416F">
              <w:rPr>
                <w:rFonts w:ascii="SimSun" w:eastAsia="SimSun" w:hAnsi="SimSun"/>
                <w:szCs w:val="21"/>
              </w:rPr>
              <w:t xml:space="preserve"> </w:t>
            </w:r>
            <w:r w:rsidRPr="0081416F">
              <w:rPr>
                <w:rFonts w:ascii="SimSun" w:eastAsia="SimSun" w:hAnsi="SimSun" w:hint="eastAsia"/>
                <w:szCs w:val="21"/>
              </w:rPr>
              <w:t>为了规范税务行政处罚裁量权行使，保护纳税人、扣缴义务人及其他涉税当事人（以下简称“当事人”）合法权益，根据《中华人民共和国行政处罚法》《中华人民共和国税收征收管理法》及其实施细则等法律、法规有关规定，以及《法治政府建设实施纲要（</w:t>
            </w:r>
            <w:r w:rsidRPr="0081416F">
              <w:rPr>
                <w:rFonts w:ascii="SimSun" w:eastAsia="SimSun" w:hAnsi="SimSun"/>
                <w:szCs w:val="21"/>
              </w:rPr>
              <w:t>2015—2020</w:t>
            </w:r>
            <w:r w:rsidRPr="0081416F">
              <w:rPr>
                <w:rFonts w:ascii="SimSun" w:eastAsia="SimSun" w:hAnsi="SimSun" w:hint="eastAsia"/>
                <w:szCs w:val="21"/>
              </w:rPr>
              <w:t>年）》《国家税务总局关于规范税务行政裁量权工作的指导意见》要求，制定本规则。</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第二条</w:t>
            </w:r>
            <w:r w:rsidRPr="0081416F">
              <w:rPr>
                <w:rFonts w:ascii="SimSun" w:eastAsia="SimSun" w:hAnsi="SimSun"/>
                <w:szCs w:val="21"/>
              </w:rPr>
              <w:t xml:space="preserve"> </w:t>
            </w:r>
            <w:r w:rsidRPr="0081416F">
              <w:rPr>
                <w:rFonts w:ascii="SimSun" w:eastAsia="SimSun" w:hAnsi="SimSun" w:hint="eastAsia"/>
                <w:szCs w:val="21"/>
              </w:rPr>
              <w:t>税务机关行使行政处罚裁量权，适用本规则。</w:t>
            </w:r>
          </w:p>
          <w:p w:rsidR="0081416F" w:rsidRPr="0081416F" w:rsidRDefault="0081416F" w:rsidP="0081416F">
            <w:pPr>
              <w:wordWrap w:val="0"/>
              <w:autoSpaceDE w:val="0"/>
              <w:autoSpaceDN w:val="0"/>
              <w:snapToGrid w:val="0"/>
              <w:spacing w:line="290" w:lineRule="atLeast"/>
              <w:rPr>
                <w:rFonts w:ascii="SimSun" w:eastAsia="SimSun" w:hAnsi="SimSun"/>
                <w:spacing w:val="-4"/>
                <w:szCs w:val="21"/>
              </w:rPr>
            </w:pPr>
            <w:r w:rsidRPr="0081416F">
              <w:rPr>
                <w:rFonts w:ascii="SimSun" w:eastAsia="SimSun" w:hAnsi="SimSun" w:hint="eastAsia"/>
                <w:szCs w:val="21"/>
              </w:rPr>
              <w:t xml:space="preserve">　　第三条</w:t>
            </w:r>
            <w:r w:rsidRPr="0081416F">
              <w:rPr>
                <w:rFonts w:ascii="SimSun" w:eastAsia="SimSun" w:hAnsi="SimSun"/>
                <w:szCs w:val="21"/>
              </w:rPr>
              <w:t xml:space="preserve"> </w:t>
            </w:r>
            <w:r w:rsidRPr="0081416F">
              <w:rPr>
                <w:rFonts w:ascii="SimSun" w:eastAsia="SimSun" w:hAnsi="SimSun" w:hint="eastAsia"/>
                <w:spacing w:val="-4"/>
                <w:szCs w:val="21"/>
              </w:rPr>
              <w:t>本规则所称税务行政处罚裁量权，是指税务机关根据法律、法规和规章的规定，综合考虑税收违法行为的事实、性质、情节及社会危害程度，选择处罚种类和幅度并作出处罚决定的权力。</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第四条</w:t>
            </w:r>
            <w:r w:rsidRPr="0081416F">
              <w:rPr>
                <w:rFonts w:ascii="SimSun" w:eastAsia="SimSun" w:hAnsi="SimSun"/>
                <w:szCs w:val="21"/>
              </w:rPr>
              <w:t xml:space="preserve"> </w:t>
            </w:r>
            <w:r w:rsidRPr="0081416F">
              <w:rPr>
                <w:rFonts w:ascii="SimSun" w:eastAsia="SimSun" w:hAnsi="SimSun" w:hint="eastAsia"/>
                <w:szCs w:val="21"/>
              </w:rPr>
              <w:t>税务行政处罚的种类包括：</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一）罚款；</w:t>
            </w:r>
          </w:p>
          <w:p w:rsidR="0081416F" w:rsidRPr="0081416F" w:rsidRDefault="0081416F" w:rsidP="0081416F">
            <w:pPr>
              <w:wordWrap w:val="0"/>
              <w:autoSpaceDE w:val="0"/>
              <w:autoSpaceDN w:val="0"/>
              <w:snapToGrid w:val="0"/>
              <w:spacing w:line="290" w:lineRule="atLeast"/>
              <w:rPr>
                <w:rFonts w:ascii="SimSun" w:eastAsia="SimSun" w:hAnsi="SimSun"/>
                <w:spacing w:val="-10"/>
                <w:szCs w:val="21"/>
              </w:rPr>
            </w:pPr>
            <w:r w:rsidRPr="0081416F">
              <w:rPr>
                <w:rFonts w:ascii="SimSun" w:eastAsia="SimSun" w:hAnsi="SimSun"/>
                <w:szCs w:val="21"/>
              </w:rPr>
              <w:t xml:space="preserve">    （</w:t>
            </w:r>
            <w:r w:rsidRPr="0081416F">
              <w:rPr>
                <w:rFonts w:ascii="SimSun" w:eastAsia="SimSun" w:hAnsi="SimSun" w:hint="eastAsia"/>
                <w:szCs w:val="21"/>
              </w:rPr>
              <w:t>二）</w:t>
            </w:r>
            <w:r w:rsidRPr="0081416F">
              <w:rPr>
                <w:rFonts w:ascii="SimSun" w:eastAsia="SimSun" w:hAnsi="SimSun" w:hint="eastAsia"/>
                <w:spacing w:val="-10"/>
                <w:szCs w:val="21"/>
              </w:rPr>
              <w:t>没收违法所得、没收非法财物；</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三）停止出口退税权；</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四）法律、法规和规章规定的其他行政处罚。</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lastRenderedPageBreak/>
              <w:t xml:space="preserve">　　第五条</w:t>
            </w:r>
            <w:r w:rsidRPr="0081416F">
              <w:rPr>
                <w:rFonts w:ascii="SimSun" w:eastAsia="SimSun" w:hAnsi="SimSun"/>
                <w:szCs w:val="21"/>
              </w:rPr>
              <w:t xml:space="preserve"> </w:t>
            </w:r>
            <w:r w:rsidRPr="0081416F">
              <w:rPr>
                <w:rFonts w:ascii="SimSun" w:eastAsia="SimSun" w:hAnsi="SimSun" w:hint="eastAsia"/>
                <w:szCs w:val="21"/>
              </w:rPr>
              <w:t>行使税务行政处罚裁量权，应当遵循以下原则：</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一）合法原则。在法律、法规、规章规定的种类和幅度内，依照法定权限，遵守法定程序，保障当事人合法权益。</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二）合理原则。符合立法目的，考虑相关事实因素和法律因素，作出的行政处罚决定与违法行为的事实、性质、情节、社会危害程度相当，与本地的经济社会发展水平相适应。</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三）公平公正原则。对事实、性质、情节及社会危害程度等因素基本相同的税收违法行为，所适用的行政处罚种类和幅度应当基本相同。</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四）公开原则。按规定公开行政处罚依据和行政处罚信息。</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五）程序正当原则。依法保障当事人的知情权、参与权和救济权等各项法定权利。</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六）信赖保护原则。非因法定事由并经法定程序，不得随意改变已经生效的行政行为。</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七）处罚与教育相结合原则。预防和纠正涉税违法行为，引导当事人自觉守法。</w:t>
            </w:r>
          </w:p>
          <w:p w:rsidR="0081416F" w:rsidRPr="0081416F" w:rsidRDefault="0081416F" w:rsidP="0081416F">
            <w:pPr>
              <w:wordWrap w:val="0"/>
              <w:autoSpaceDE w:val="0"/>
              <w:autoSpaceDN w:val="0"/>
              <w:snapToGrid w:val="0"/>
              <w:spacing w:line="290" w:lineRule="atLeast"/>
              <w:rPr>
                <w:rFonts w:ascii="SimSun" w:eastAsia="SimSun" w:hAnsi="SimSun"/>
                <w:szCs w:val="21"/>
              </w:rPr>
            </w:pPr>
          </w:p>
          <w:p w:rsidR="0081416F" w:rsidRPr="0081416F" w:rsidRDefault="0081416F" w:rsidP="0081416F">
            <w:pPr>
              <w:wordWrap w:val="0"/>
              <w:autoSpaceDE w:val="0"/>
              <w:autoSpaceDN w:val="0"/>
              <w:snapToGrid w:val="0"/>
              <w:spacing w:line="290" w:lineRule="atLeast"/>
              <w:jc w:val="center"/>
              <w:rPr>
                <w:rFonts w:ascii="SimSun" w:eastAsia="SimSun" w:hAnsi="SimSun"/>
                <w:szCs w:val="21"/>
              </w:rPr>
            </w:pPr>
            <w:r w:rsidRPr="0081416F">
              <w:rPr>
                <w:rFonts w:ascii="SimSun" w:eastAsia="SimSun" w:hAnsi="SimSun" w:hint="eastAsia"/>
                <w:szCs w:val="21"/>
              </w:rPr>
              <w:t>第二章</w:t>
            </w:r>
            <w:r w:rsidRPr="0081416F">
              <w:rPr>
                <w:rFonts w:ascii="SimSun" w:eastAsia="SimSun" w:hAnsi="SimSun"/>
                <w:szCs w:val="21"/>
              </w:rPr>
              <w:t xml:space="preserve"> </w:t>
            </w:r>
            <w:r w:rsidRPr="0081416F">
              <w:rPr>
                <w:rFonts w:ascii="SimSun" w:eastAsia="SimSun" w:hAnsi="SimSun" w:hint="eastAsia"/>
                <w:szCs w:val="21"/>
              </w:rPr>
              <w:t>行政处罚裁量基准制定</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第六条</w:t>
            </w:r>
            <w:r w:rsidRPr="0081416F">
              <w:rPr>
                <w:rFonts w:ascii="SimSun" w:eastAsia="SimSun" w:hAnsi="SimSun"/>
                <w:szCs w:val="21"/>
              </w:rPr>
              <w:t xml:space="preserve"> </w:t>
            </w:r>
            <w:r w:rsidRPr="0081416F">
              <w:rPr>
                <w:rFonts w:ascii="SimSun" w:eastAsia="SimSun" w:hAnsi="SimSun" w:hint="eastAsia"/>
                <w:szCs w:val="21"/>
              </w:rPr>
              <w:t>税务行政处罚裁量基准，是税务机关为规范行使行政处罚裁量权而制定的细化量化标准。</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税务行政处罚裁量基准，应当包括违法行为、处罚依据、裁量阶次、适用条件和具体标准等内容。</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第七条</w:t>
            </w:r>
            <w:r w:rsidRPr="0081416F">
              <w:rPr>
                <w:rFonts w:ascii="SimSun" w:eastAsia="SimSun" w:hAnsi="SimSun"/>
                <w:szCs w:val="21"/>
              </w:rPr>
              <w:t xml:space="preserve"> </w:t>
            </w:r>
            <w:r w:rsidRPr="0081416F">
              <w:rPr>
                <w:rFonts w:ascii="SimSun" w:eastAsia="SimSun" w:hAnsi="SimSun" w:hint="eastAsia"/>
                <w:spacing w:val="6"/>
                <w:szCs w:val="21"/>
              </w:rPr>
              <w:t>税务行政处罚裁量基准应当在法定范围内制定，并符合以下要求：</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一）法律、法规、规章规定可予以行政处罚的，应当明确是否予以行政处罚的适用条件和具体标准；</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二）法律、法规、规章规定可以选择行政处罚种类的，应当明确不同种类行政处罚的适用条件和具体标准；</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三）法律、法规、规章规定行政处罚幅度的，应当根据违法事实、性质、情节、社会危害程度等因素确定适</w:t>
            </w:r>
            <w:r w:rsidRPr="0081416F">
              <w:rPr>
                <w:rFonts w:ascii="SimSun" w:eastAsia="SimSun" w:hAnsi="SimSun" w:hint="eastAsia"/>
                <w:szCs w:val="21"/>
              </w:rPr>
              <w:lastRenderedPageBreak/>
              <w:t>用条件和具体标准；</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四）法律、法规、规章规定可以单处也可以并处行政处罚的，应当明确单处或者并处行政处罚的适用条件和具体标准。</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第八条</w:t>
            </w:r>
            <w:r w:rsidRPr="0081416F">
              <w:rPr>
                <w:rFonts w:ascii="SimSun" w:eastAsia="SimSun" w:hAnsi="SimSun"/>
                <w:szCs w:val="21"/>
              </w:rPr>
              <w:t xml:space="preserve"> </w:t>
            </w:r>
            <w:r w:rsidRPr="0081416F">
              <w:rPr>
                <w:rFonts w:ascii="SimSun" w:eastAsia="SimSun" w:hAnsi="SimSun" w:hint="eastAsia"/>
                <w:szCs w:val="21"/>
              </w:rPr>
              <w:t>制定税务行政处罚裁量基准，参照下列程序进行：</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一）确认行政处罚裁量依据；</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二）整理、分析行政处罚典型案例，为细化量化税务行政处罚裁量权提供参考；</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三）细化量化税务行政处罚裁量权，拟定税务行政处罚裁量基准。</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税务行政处罚裁量基准应当以规范性文件形式发布，并结合税收行政执法实际及时修订。</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第九条</w:t>
            </w:r>
            <w:r w:rsidRPr="0081416F">
              <w:rPr>
                <w:rFonts w:ascii="SimSun" w:eastAsia="SimSun" w:hAnsi="SimSun"/>
                <w:szCs w:val="21"/>
              </w:rPr>
              <w:t xml:space="preserve"> </w:t>
            </w:r>
            <w:r w:rsidRPr="0081416F">
              <w:rPr>
                <w:rFonts w:ascii="SimSun" w:eastAsia="SimSun" w:hAnsi="SimSun" w:hint="eastAsia"/>
                <w:szCs w:val="21"/>
              </w:rPr>
              <w:t>省国税局、地税局应当联合制定本地区统一适用的税务行政处罚裁量基准。</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第十条</w:t>
            </w:r>
            <w:r w:rsidRPr="0081416F">
              <w:rPr>
                <w:rFonts w:ascii="SimSun" w:eastAsia="SimSun" w:hAnsi="SimSun"/>
                <w:szCs w:val="21"/>
              </w:rPr>
              <w:t xml:space="preserve"> </w:t>
            </w:r>
            <w:r w:rsidRPr="0081416F">
              <w:rPr>
                <w:rFonts w:ascii="SimSun" w:eastAsia="SimSun" w:hAnsi="SimSun" w:hint="eastAsia"/>
                <w:szCs w:val="21"/>
              </w:rPr>
              <w:t>税务机关在实施行政处罚时，应当以法律、法规、规章为依据，并在裁量基准范围内作出相应的行政处罚决定，不得单独引用税务行政处罚裁量基准作为依据。</w:t>
            </w:r>
          </w:p>
          <w:p w:rsidR="0081416F" w:rsidRPr="0081416F" w:rsidRDefault="0081416F" w:rsidP="0081416F">
            <w:pPr>
              <w:wordWrap w:val="0"/>
              <w:autoSpaceDE w:val="0"/>
              <w:autoSpaceDN w:val="0"/>
              <w:snapToGrid w:val="0"/>
              <w:spacing w:line="290" w:lineRule="atLeast"/>
              <w:rPr>
                <w:rFonts w:ascii="SimSun" w:eastAsia="SimSun" w:hAnsi="SimSun"/>
                <w:szCs w:val="21"/>
              </w:rPr>
            </w:pPr>
          </w:p>
          <w:p w:rsidR="0081416F" w:rsidRPr="0081416F" w:rsidRDefault="0081416F" w:rsidP="00A464D8">
            <w:pPr>
              <w:wordWrap w:val="0"/>
              <w:autoSpaceDE w:val="0"/>
              <w:autoSpaceDN w:val="0"/>
              <w:snapToGrid w:val="0"/>
              <w:spacing w:line="290" w:lineRule="atLeast"/>
              <w:jc w:val="center"/>
              <w:rPr>
                <w:rFonts w:ascii="SimSun" w:eastAsia="SimSun" w:hAnsi="SimSun"/>
                <w:szCs w:val="21"/>
              </w:rPr>
            </w:pPr>
            <w:r w:rsidRPr="0081416F">
              <w:rPr>
                <w:rFonts w:ascii="SimSun" w:eastAsia="SimSun" w:hAnsi="SimSun" w:hint="eastAsia"/>
                <w:szCs w:val="21"/>
              </w:rPr>
              <w:t>第三章</w:t>
            </w:r>
            <w:r w:rsidRPr="0081416F">
              <w:rPr>
                <w:rFonts w:ascii="SimSun" w:eastAsia="SimSun" w:hAnsi="SimSun"/>
                <w:szCs w:val="21"/>
              </w:rPr>
              <w:t xml:space="preserve"> </w:t>
            </w:r>
            <w:r w:rsidRPr="0081416F">
              <w:rPr>
                <w:rFonts w:ascii="SimSun" w:eastAsia="SimSun" w:hAnsi="SimSun" w:hint="eastAsia"/>
                <w:szCs w:val="21"/>
              </w:rPr>
              <w:t>行政处罚裁量规则适用</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第十一条</w:t>
            </w:r>
            <w:r w:rsidRPr="0081416F">
              <w:rPr>
                <w:rFonts w:ascii="SimSun" w:eastAsia="SimSun" w:hAnsi="SimSun"/>
                <w:szCs w:val="21"/>
              </w:rPr>
              <w:t xml:space="preserve"> </w:t>
            </w:r>
            <w:r w:rsidRPr="00A464D8">
              <w:rPr>
                <w:rFonts w:ascii="SimSun" w:eastAsia="SimSun" w:hAnsi="SimSun" w:hint="eastAsia"/>
                <w:spacing w:val="14"/>
                <w:szCs w:val="21"/>
              </w:rPr>
              <w:t>法律、法规、规章规定可以给予行政处罚，当事人首次违反且情节轻微，并在税务机关发现前主动改正的或者在税务机关责令限期改正的期限内改正的，不予行政处罚。</w:t>
            </w:r>
          </w:p>
          <w:p w:rsidR="0081416F" w:rsidRPr="00A464D8" w:rsidRDefault="0081416F" w:rsidP="0081416F">
            <w:pPr>
              <w:wordWrap w:val="0"/>
              <w:autoSpaceDE w:val="0"/>
              <w:autoSpaceDN w:val="0"/>
              <w:snapToGrid w:val="0"/>
              <w:spacing w:line="290" w:lineRule="atLeast"/>
              <w:rPr>
                <w:rFonts w:ascii="SimSun" w:eastAsia="SimSun" w:hAnsi="SimSun"/>
                <w:spacing w:val="14"/>
                <w:szCs w:val="21"/>
              </w:rPr>
            </w:pPr>
            <w:r w:rsidRPr="0081416F">
              <w:rPr>
                <w:rFonts w:ascii="SimSun" w:eastAsia="SimSun" w:hAnsi="SimSun" w:hint="eastAsia"/>
                <w:szCs w:val="21"/>
              </w:rPr>
              <w:t xml:space="preserve">　　第十二条</w:t>
            </w:r>
            <w:r w:rsidRPr="0081416F">
              <w:rPr>
                <w:rFonts w:ascii="SimSun" w:eastAsia="SimSun" w:hAnsi="SimSun"/>
                <w:szCs w:val="21"/>
              </w:rPr>
              <w:t xml:space="preserve"> </w:t>
            </w:r>
            <w:r w:rsidRPr="00A464D8">
              <w:rPr>
                <w:rFonts w:ascii="SimSun" w:eastAsia="SimSun" w:hAnsi="SimSun" w:hint="eastAsia"/>
                <w:spacing w:val="14"/>
                <w:szCs w:val="21"/>
              </w:rPr>
              <w:t>税务机关应当责令当事人改正或者限期改正违法行为的，除法律、法规、规章另有规定外，责令限期改正的期限一般不超过三十日。</w:t>
            </w:r>
          </w:p>
          <w:p w:rsidR="0081416F" w:rsidRPr="00A464D8" w:rsidRDefault="0081416F" w:rsidP="0081416F">
            <w:pPr>
              <w:wordWrap w:val="0"/>
              <w:autoSpaceDE w:val="0"/>
              <w:autoSpaceDN w:val="0"/>
              <w:snapToGrid w:val="0"/>
              <w:spacing w:line="290" w:lineRule="atLeast"/>
              <w:rPr>
                <w:rFonts w:ascii="SimSun" w:eastAsia="SimSun" w:hAnsi="SimSun"/>
                <w:spacing w:val="-4"/>
                <w:szCs w:val="21"/>
              </w:rPr>
            </w:pPr>
            <w:r w:rsidRPr="0081416F">
              <w:rPr>
                <w:rFonts w:ascii="SimSun" w:eastAsia="SimSun" w:hAnsi="SimSun" w:hint="eastAsia"/>
                <w:szCs w:val="21"/>
              </w:rPr>
              <w:t xml:space="preserve">　　第十三条</w:t>
            </w:r>
            <w:r w:rsidRPr="0081416F">
              <w:rPr>
                <w:rFonts w:ascii="SimSun" w:eastAsia="SimSun" w:hAnsi="SimSun"/>
                <w:szCs w:val="21"/>
              </w:rPr>
              <w:t xml:space="preserve"> </w:t>
            </w:r>
            <w:r w:rsidRPr="00A464D8">
              <w:rPr>
                <w:rFonts w:ascii="SimSun" w:eastAsia="SimSun" w:hAnsi="SimSun" w:hint="eastAsia"/>
                <w:spacing w:val="-4"/>
                <w:szCs w:val="21"/>
              </w:rPr>
              <w:t>对当事人的同一个税收违法行为不得给予两次以上罚款的行政处罚。</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当事人同一个税收违法行为违反不同行政处罚规定且均应处以罚款的，应当选择适用处罚较重的条款。</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第十四条</w:t>
            </w:r>
            <w:r w:rsidRPr="0081416F">
              <w:rPr>
                <w:rFonts w:ascii="SimSun" w:eastAsia="SimSun" w:hAnsi="SimSun"/>
                <w:szCs w:val="21"/>
              </w:rPr>
              <w:t xml:space="preserve"> </w:t>
            </w:r>
            <w:r w:rsidRPr="0081416F">
              <w:rPr>
                <w:rFonts w:ascii="SimSun" w:eastAsia="SimSun" w:hAnsi="SimSun" w:hint="eastAsia"/>
                <w:szCs w:val="21"/>
              </w:rPr>
              <w:t>当事人有下列情形之一的，不予行政处罚：</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一）违法行为轻微并及时纠正，</w:t>
            </w:r>
            <w:r w:rsidRPr="0081416F">
              <w:rPr>
                <w:rFonts w:ascii="SimSun" w:eastAsia="SimSun" w:hAnsi="SimSun" w:hint="eastAsia"/>
                <w:szCs w:val="21"/>
              </w:rPr>
              <w:lastRenderedPageBreak/>
              <w:t>没有造成危害后果的；</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二）不满十四周岁的人有违法行为的；</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三）精神病人在不能辨认或者不能控制自己行为时有违法行为的；</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四）其他法律规定不予行政处罚的。</w:t>
            </w:r>
          </w:p>
          <w:p w:rsidR="0081416F" w:rsidRPr="00A464D8" w:rsidRDefault="0081416F" w:rsidP="0081416F">
            <w:pPr>
              <w:wordWrap w:val="0"/>
              <w:autoSpaceDE w:val="0"/>
              <w:autoSpaceDN w:val="0"/>
              <w:snapToGrid w:val="0"/>
              <w:spacing w:line="290" w:lineRule="atLeast"/>
              <w:rPr>
                <w:rFonts w:ascii="SimSun" w:eastAsia="SimSun" w:hAnsi="SimSun"/>
                <w:spacing w:val="8"/>
                <w:szCs w:val="21"/>
              </w:rPr>
            </w:pPr>
            <w:r w:rsidRPr="0081416F">
              <w:rPr>
                <w:rFonts w:ascii="SimSun" w:eastAsia="SimSun" w:hAnsi="SimSun" w:hint="eastAsia"/>
                <w:szCs w:val="21"/>
              </w:rPr>
              <w:t xml:space="preserve">　　第十五条</w:t>
            </w:r>
            <w:r w:rsidRPr="0081416F">
              <w:rPr>
                <w:rFonts w:ascii="SimSun" w:eastAsia="SimSun" w:hAnsi="SimSun"/>
                <w:szCs w:val="21"/>
              </w:rPr>
              <w:t xml:space="preserve"> </w:t>
            </w:r>
            <w:r w:rsidRPr="00A464D8">
              <w:rPr>
                <w:rFonts w:ascii="SimSun" w:eastAsia="SimSun" w:hAnsi="SimSun" w:hint="eastAsia"/>
                <w:spacing w:val="8"/>
                <w:szCs w:val="21"/>
              </w:rPr>
              <w:t>当事人有下列情形之一的，应当依法从轻或者减轻行政处罚：</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一）主动消除或者减轻违法行为危害后果的；</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二）受他人胁迫有违法行为的；</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三）配合税务机关查处违法行为有立功表现的；</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szCs w:val="21"/>
              </w:rPr>
              <w:t xml:space="preserve">    （</w:t>
            </w:r>
            <w:r w:rsidRPr="0081416F">
              <w:rPr>
                <w:rFonts w:ascii="SimSun" w:eastAsia="SimSun" w:hAnsi="SimSun" w:hint="eastAsia"/>
                <w:szCs w:val="21"/>
              </w:rPr>
              <w:t>四）其他依法应当从轻或者减轻行政处罚的。</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第十六条</w:t>
            </w:r>
            <w:r w:rsidRPr="0081416F">
              <w:rPr>
                <w:rFonts w:ascii="SimSun" w:eastAsia="SimSun" w:hAnsi="SimSun"/>
                <w:szCs w:val="21"/>
              </w:rPr>
              <w:t xml:space="preserve"> </w:t>
            </w:r>
            <w:r w:rsidRPr="0081416F">
              <w:rPr>
                <w:rFonts w:ascii="SimSun" w:eastAsia="SimSun" w:hAnsi="SimSun" w:hint="eastAsia"/>
                <w:szCs w:val="21"/>
              </w:rPr>
              <w:t>违反税收法律、行政法规应当给予行政处罚的行为在五年内未被发现的，不再给予行政处罚。</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第十七条</w:t>
            </w:r>
            <w:r w:rsidRPr="0081416F">
              <w:rPr>
                <w:rFonts w:ascii="SimSun" w:eastAsia="SimSun" w:hAnsi="SimSun"/>
                <w:szCs w:val="21"/>
              </w:rPr>
              <w:t xml:space="preserve"> </w:t>
            </w:r>
            <w:r w:rsidRPr="00A464D8">
              <w:rPr>
                <w:rFonts w:ascii="SimSun" w:eastAsia="SimSun" w:hAnsi="SimSun" w:hint="eastAsia"/>
                <w:spacing w:val="10"/>
                <w:szCs w:val="21"/>
              </w:rPr>
              <w:t>行使税务行政处罚裁量权应当依法履行告知义务。在作出行政处罚决定前，应当告知当事人作出行政处罚决定的事实、理由、依据及拟处理结果，并告知当事人依法享有的权利。</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第十八条</w:t>
            </w:r>
            <w:r w:rsidRPr="0081416F">
              <w:rPr>
                <w:rFonts w:ascii="SimSun" w:eastAsia="SimSun" w:hAnsi="SimSun"/>
                <w:szCs w:val="21"/>
              </w:rPr>
              <w:t xml:space="preserve"> </w:t>
            </w:r>
            <w:r w:rsidRPr="0081416F">
              <w:rPr>
                <w:rFonts w:ascii="SimSun" w:eastAsia="SimSun" w:hAnsi="SimSun" w:hint="eastAsia"/>
                <w:szCs w:val="21"/>
              </w:rPr>
              <w:t>税务机关行使税务行政处罚裁量权涉及法定回避情形的，应当依法告知当事人享有申请回避的权利。税务人员存在法定回避情形的，应当自行回避或者由税务机关决定回避。</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第十九条</w:t>
            </w:r>
            <w:r w:rsidRPr="0081416F">
              <w:rPr>
                <w:rFonts w:ascii="SimSun" w:eastAsia="SimSun" w:hAnsi="SimSun"/>
                <w:szCs w:val="21"/>
              </w:rPr>
              <w:t xml:space="preserve"> </w:t>
            </w:r>
            <w:r w:rsidRPr="0081416F">
              <w:rPr>
                <w:rFonts w:ascii="SimSun" w:eastAsia="SimSun" w:hAnsi="SimSun" w:hint="eastAsia"/>
                <w:szCs w:val="21"/>
              </w:rPr>
              <w:t>当事人有权进行陈述和申辩。税务机关应当充分听取当事人的意见，对其提出的事实、理由或者证据进行复核，陈述申辩事由成立的，税务机关应当采纳；不采纳的，应予说明理由。</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税务机关不得因当事人的申辩而加重处罚。</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第二十条</w:t>
            </w:r>
            <w:r w:rsidRPr="0081416F">
              <w:rPr>
                <w:rFonts w:ascii="SimSun" w:eastAsia="SimSun" w:hAnsi="SimSun"/>
                <w:szCs w:val="21"/>
              </w:rPr>
              <w:t xml:space="preserve"> </w:t>
            </w:r>
            <w:r w:rsidRPr="0081416F">
              <w:rPr>
                <w:rFonts w:ascii="SimSun" w:eastAsia="SimSun" w:hAnsi="SimSun" w:hint="eastAsia"/>
                <w:szCs w:val="21"/>
              </w:rPr>
              <w:t>税务机关对公民作出</w:t>
            </w:r>
            <w:r w:rsidRPr="0081416F">
              <w:rPr>
                <w:rFonts w:ascii="SimSun" w:eastAsia="SimSun" w:hAnsi="SimSun"/>
                <w:szCs w:val="21"/>
              </w:rPr>
              <w:t>2000</w:t>
            </w:r>
            <w:r w:rsidRPr="0081416F">
              <w:rPr>
                <w:rFonts w:ascii="SimSun" w:eastAsia="SimSun" w:hAnsi="SimSun" w:hint="eastAsia"/>
                <w:szCs w:val="21"/>
              </w:rPr>
              <w:t>元以上罚款或者对法人或者其他组织作出</w:t>
            </w:r>
            <w:r w:rsidRPr="0081416F">
              <w:rPr>
                <w:rFonts w:ascii="SimSun" w:eastAsia="SimSun" w:hAnsi="SimSun"/>
                <w:szCs w:val="21"/>
              </w:rPr>
              <w:t>1</w:t>
            </w:r>
            <w:r w:rsidRPr="0081416F">
              <w:rPr>
                <w:rFonts w:ascii="SimSun" w:eastAsia="SimSun" w:hAnsi="SimSun" w:hint="eastAsia"/>
                <w:szCs w:val="21"/>
              </w:rPr>
              <w:t>万元以上罚款的行政处罚决定之前，应当告知当事人有要求举行听证的权利；当事人要求听证的，税务机关应当组织听证。</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第二十一条</w:t>
            </w:r>
            <w:r w:rsidRPr="0081416F">
              <w:rPr>
                <w:rFonts w:ascii="SimSun" w:eastAsia="SimSun" w:hAnsi="SimSun"/>
                <w:szCs w:val="21"/>
              </w:rPr>
              <w:t xml:space="preserve"> </w:t>
            </w:r>
            <w:r w:rsidRPr="0081416F">
              <w:rPr>
                <w:rFonts w:ascii="SimSun" w:eastAsia="SimSun" w:hAnsi="SimSun" w:hint="eastAsia"/>
                <w:szCs w:val="21"/>
              </w:rPr>
              <w:t>对情节复杂、争议较</w:t>
            </w:r>
            <w:r w:rsidRPr="0081416F">
              <w:rPr>
                <w:rFonts w:ascii="SimSun" w:eastAsia="SimSun" w:hAnsi="SimSun" w:hint="eastAsia"/>
                <w:szCs w:val="21"/>
              </w:rPr>
              <w:lastRenderedPageBreak/>
              <w:t>大、处罚较重、影响较广或者拟减轻处罚等税务行政处罚案件，应当经过集体审议决定。</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第二十二条</w:t>
            </w:r>
            <w:r w:rsidRPr="0081416F">
              <w:rPr>
                <w:rFonts w:ascii="SimSun" w:eastAsia="SimSun" w:hAnsi="SimSun"/>
                <w:szCs w:val="21"/>
              </w:rPr>
              <w:t xml:space="preserve"> </w:t>
            </w:r>
            <w:r w:rsidRPr="0081416F">
              <w:rPr>
                <w:rFonts w:ascii="SimSun" w:eastAsia="SimSun" w:hAnsi="SimSun" w:hint="eastAsia"/>
                <w:szCs w:val="21"/>
              </w:rPr>
              <w:t>税务机关按照一般程序实施行政处罚，应当在执法文书中对事实认定、法律适用、基准适用等说明理由。</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第二十三条</w:t>
            </w:r>
            <w:r w:rsidRPr="0081416F">
              <w:rPr>
                <w:rFonts w:ascii="SimSun" w:eastAsia="SimSun" w:hAnsi="SimSun"/>
                <w:szCs w:val="21"/>
              </w:rPr>
              <w:t xml:space="preserve"> </w:t>
            </w:r>
            <w:r w:rsidRPr="0081416F">
              <w:rPr>
                <w:rFonts w:ascii="SimSun" w:eastAsia="SimSun" w:hAnsi="SimSun" w:hint="eastAsia"/>
                <w:szCs w:val="21"/>
              </w:rPr>
              <w:t>省税务机关应当积极探索建立案例指导制度，通过案例指导规范税务行政处罚裁量权。</w:t>
            </w:r>
          </w:p>
          <w:p w:rsidR="0081416F" w:rsidRPr="0081416F" w:rsidRDefault="0081416F" w:rsidP="0081416F">
            <w:pPr>
              <w:wordWrap w:val="0"/>
              <w:autoSpaceDE w:val="0"/>
              <w:autoSpaceDN w:val="0"/>
              <w:snapToGrid w:val="0"/>
              <w:spacing w:line="290" w:lineRule="atLeast"/>
              <w:rPr>
                <w:rFonts w:ascii="SimSun" w:eastAsia="SimSun" w:hAnsi="SimSun"/>
                <w:szCs w:val="21"/>
              </w:rPr>
            </w:pPr>
          </w:p>
          <w:p w:rsidR="0081416F" w:rsidRPr="0081416F" w:rsidRDefault="0081416F" w:rsidP="00A464D8">
            <w:pPr>
              <w:wordWrap w:val="0"/>
              <w:autoSpaceDE w:val="0"/>
              <w:autoSpaceDN w:val="0"/>
              <w:snapToGrid w:val="0"/>
              <w:spacing w:line="290" w:lineRule="atLeast"/>
              <w:jc w:val="center"/>
              <w:rPr>
                <w:rFonts w:ascii="SimSun" w:eastAsia="SimSun" w:hAnsi="SimSun"/>
                <w:szCs w:val="21"/>
              </w:rPr>
            </w:pPr>
            <w:r w:rsidRPr="0081416F">
              <w:rPr>
                <w:rFonts w:ascii="SimSun" w:eastAsia="SimSun" w:hAnsi="SimSun" w:hint="eastAsia"/>
                <w:szCs w:val="21"/>
              </w:rPr>
              <w:t>第四章</w:t>
            </w:r>
            <w:r w:rsidRPr="0081416F">
              <w:rPr>
                <w:rFonts w:ascii="SimSun" w:eastAsia="SimSun" w:hAnsi="SimSun"/>
                <w:szCs w:val="21"/>
              </w:rPr>
              <w:t xml:space="preserve"> </w:t>
            </w:r>
            <w:r w:rsidRPr="0081416F">
              <w:rPr>
                <w:rFonts w:ascii="SimSun" w:eastAsia="SimSun" w:hAnsi="SimSun" w:hint="eastAsia"/>
                <w:szCs w:val="21"/>
              </w:rPr>
              <w:t>附</w:t>
            </w:r>
            <w:r w:rsidRPr="0081416F">
              <w:rPr>
                <w:rFonts w:ascii="SimSun" w:eastAsia="SimSun" w:hAnsi="SimSun"/>
                <w:szCs w:val="21"/>
              </w:rPr>
              <w:t xml:space="preserve">  </w:t>
            </w:r>
            <w:r w:rsidRPr="0081416F">
              <w:rPr>
                <w:rFonts w:ascii="SimSun" w:eastAsia="SimSun" w:hAnsi="SimSun" w:hint="eastAsia"/>
                <w:szCs w:val="21"/>
              </w:rPr>
              <w:t>则</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第二十四条</w:t>
            </w:r>
            <w:r w:rsidRPr="0081416F">
              <w:rPr>
                <w:rFonts w:ascii="SimSun" w:eastAsia="SimSun" w:hAnsi="SimSun"/>
                <w:szCs w:val="21"/>
              </w:rPr>
              <w:t xml:space="preserve"> </w:t>
            </w:r>
            <w:r w:rsidRPr="0081416F">
              <w:rPr>
                <w:rFonts w:ascii="SimSun" w:eastAsia="SimSun" w:hAnsi="SimSun" w:hint="eastAsia"/>
                <w:szCs w:val="21"/>
              </w:rPr>
              <w:t>各级税务机关依法行政工作领导小组应当加强规范税务行政处罚裁量权工作的组织领导。</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第二十五条</w:t>
            </w:r>
            <w:r w:rsidRPr="0081416F">
              <w:rPr>
                <w:rFonts w:ascii="SimSun" w:eastAsia="SimSun" w:hAnsi="SimSun"/>
                <w:szCs w:val="21"/>
              </w:rPr>
              <w:t xml:space="preserve"> </w:t>
            </w:r>
            <w:r w:rsidRPr="00A464D8">
              <w:rPr>
                <w:rFonts w:ascii="SimSun" w:eastAsia="SimSun" w:hAnsi="SimSun" w:hint="eastAsia"/>
                <w:spacing w:val="8"/>
                <w:szCs w:val="21"/>
              </w:rPr>
              <w:t>国税机关、地税机关应当强化执法协作，健全信息交换和执法合作机制，保证同一地区对基本相同的税收违法行为的行政处罚基本一致。</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第二十六条</w:t>
            </w:r>
            <w:r w:rsidRPr="0081416F">
              <w:rPr>
                <w:rFonts w:ascii="SimSun" w:eastAsia="SimSun" w:hAnsi="SimSun"/>
                <w:szCs w:val="21"/>
              </w:rPr>
              <w:t xml:space="preserve"> </w:t>
            </w:r>
            <w:r w:rsidRPr="0081416F">
              <w:rPr>
                <w:rFonts w:ascii="SimSun" w:eastAsia="SimSun" w:hAnsi="SimSun" w:hint="eastAsia"/>
                <w:szCs w:val="21"/>
              </w:rPr>
              <w:t>各级税务机关应当积极运用信息化手段加强税务行政处罚裁量权的管理，实现流程控制，规范裁量行为。</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第二十七条</w:t>
            </w:r>
            <w:r w:rsidRPr="0081416F">
              <w:rPr>
                <w:rFonts w:ascii="SimSun" w:eastAsia="SimSun" w:hAnsi="SimSun"/>
                <w:szCs w:val="21"/>
              </w:rPr>
              <w:t xml:space="preserve"> </w:t>
            </w:r>
            <w:r w:rsidRPr="0081416F">
              <w:rPr>
                <w:rFonts w:ascii="SimSun" w:eastAsia="SimSun" w:hAnsi="SimSun" w:hint="eastAsia"/>
                <w:szCs w:val="21"/>
              </w:rPr>
              <w:t>各级税务机关应当通过执法督察、案卷评查等方式，对规范行政处罚裁量权工作进行监督。</w:t>
            </w:r>
          </w:p>
          <w:p w:rsidR="0081416F" w:rsidRPr="0081416F" w:rsidRDefault="0081416F" w:rsidP="0081416F">
            <w:pPr>
              <w:wordWrap w:val="0"/>
              <w:autoSpaceDE w:val="0"/>
              <w:autoSpaceDN w:val="0"/>
              <w:snapToGrid w:val="0"/>
              <w:spacing w:line="290" w:lineRule="atLeast"/>
              <w:rPr>
                <w:rFonts w:ascii="SimSun" w:eastAsia="SimSun" w:hAnsi="SimSun"/>
                <w:szCs w:val="21"/>
              </w:rPr>
            </w:pPr>
            <w:r w:rsidRPr="0081416F">
              <w:rPr>
                <w:rFonts w:ascii="SimSun" w:eastAsia="SimSun" w:hAnsi="SimSun" w:hint="eastAsia"/>
                <w:szCs w:val="21"/>
              </w:rPr>
              <w:t xml:space="preserve">　　第二十八条</w:t>
            </w:r>
            <w:r w:rsidRPr="0081416F">
              <w:rPr>
                <w:rFonts w:ascii="SimSun" w:eastAsia="SimSun" w:hAnsi="SimSun"/>
                <w:szCs w:val="21"/>
              </w:rPr>
              <w:t xml:space="preserve"> </w:t>
            </w:r>
            <w:r w:rsidRPr="0081416F">
              <w:rPr>
                <w:rFonts w:ascii="SimSun" w:eastAsia="SimSun" w:hAnsi="SimSun" w:hint="eastAsia"/>
                <w:szCs w:val="21"/>
              </w:rPr>
              <w:t>本规则自</w:t>
            </w:r>
            <w:r w:rsidRPr="0081416F">
              <w:rPr>
                <w:rFonts w:ascii="SimSun" w:eastAsia="SimSun" w:hAnsi="SimSun"/>
                <w:szCs w:val="21"/>
              </w:rPr>
              <w:t>2017</w:t>
            </w:r>
            <w:r w:rsidRPr="0081416F">
              <w:rPr>
                <w:rFonts w:ascii="SimSun" w:eastAsia="SimSun" w:hAnsi="SimSun" w:hint="eastAsia"/>
                <w:szCs w:val="21"/>
              </w:rPr>
              <w:t>年</w:t>
            </w:r>
            <w:r w:rsidRPr="0081416F">
              <w:rPr>
                <w:rFonts w:ascii="SimSun" w:eastAsia="SimSun" w:hAnsi="SimSun"/>
                <w:szCs w:val="21"/>
              </w:rPr>
              <w:t>1</w:t>
            </w:r>
            <w:r w:rsidRPr="0081416F">
              <w:rPr>
                <w:rFonts w:ascii="SimSun" w:eastAsia="SimSun" w:hAnsi="SimSun" w:hint="eastAsia"/>
                <w:szCs w:val="21"/>
              </w:rPr>
              <w:t>月</w:t>
            </w:r>
            <w:r w:rsidRPr="0081416F">
              <w:rPr>
                <w:rFonts w:ascii="SimSun" w:eastAsia="SimSun" w:hAnsi="SimSun"/>
                <w:szCs w:val="21"/>
              </w:rPr>
              <w:t>1</w:t>
            </w:r>
            <w:r w:rsidRPr="0081416F">
              <w:rPr>
                <w:rFonts w:ascii="SimSun" w:eastAsia="SimSun" w:hAnsi="SimSun" w:hint="eastAsia"/>
                <w:szCs w:val="21"/>
              </w:rPr>
              <w:t>日起施行。</w:t>
            </w:r>
          </w:p>
          <w:p w:rsidR="00F6633C" w:rsidRPr="0081416F"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973" w:rsidRDefault="004D7973" w:rsidP="00C278F4">
      <w:r>
        <w:separator/>
      </w:r>
    </w:p>
  </w:endnote>
  <w:endnote w:type="continuationSeparator" w:id="1">
    <w:p w:rsidR="004D7973" w:rsidRDefault="004D797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973" w:rsidRDefault="004D7973" w:rsidP="00C278F4">
      <w:r>
        <w:separator/>
      </w:r>
    </w:p>
  </w:footnote>
  <w:footnote w:type="continuationSeparator" w:id="1">
    <w:p w:rsidR="004D7973" w:rsidRDefault="004D7973"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A3836"/>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D7973"/>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1416F"/>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464D8"/>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5</Pages>
  <Words>1127</Words>
  <Characters>6425</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2017-03-30T01:24:00Z</dcterms:modified>
</cp:coreProperties>
</file>