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840B88" w:rsidTr="00840B88">
        <w:tc>
          <w:tcPr>
            <w:tcW w:w="4785" w:type="dxa"/>
          </w:tcPr>
          <w:p w:rsidR="00840B88" w:rsidRDefault="00840B88" w:rsidP="00840B8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사용자 직업병 예방 및 퇴치에 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 8가지 규정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국가안전생산감독관리총국 </w:t>
            </w:r>
            <w:proofErr w:type="spellStart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제76호</w:t>
            </w:r>
          </w:p>
          <w:p w:rsid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&lt;사용자 직업병 예방 및 퇴치에 관한 8가지 규정&gt;이 2015년 3월 23일 국가안전생산감독관리총국 국장사무회의에서 심의 통과되어 공표하는 바이며 </w:t>
            </w:r>
            <w:proofErr w:type="spellStart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공표일부터</w:t>
            </w:r>
            <w:proofErr w:type="spellEnd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시행한다.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국장 </w:t>
            </w:r>
            <w:proofErr w:type="spellStart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양둥량</w:t>
            </w:r>
            <w:proofErr w:type="spellEnd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楊棟梁</w:t>
            </w:r>
            <w:proofErr w:type="spellEnd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3월 24일</w:t>
            </w:r>
          </w:p>
          <w:p w:rsid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840B88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직업병 피해 예방·퇴치 책임제도를 반드시 수립 및 완비해야 하며 책임을 소홀히 하거나 법과 규정을 어기고 생산하는 것을 엄격히 금지한다.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업무현장이 직업위생 요구에 부합되도록 보장하고 직업병 위험 표준이 초과된 환경 속에서 작업하는 것을 엄격히 금지한다.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840B88">
              <w:rPr>
                <w:rFonts w:ascii="한컴바탕" w:eastAsia="한컴바탕" w:hAnsi="한컴바탕" w:cs="한컴바탕" w:hint="eastAsia"/>
                <w:spacing w:val="-20"/>
                <w:szCs w:val="21"/>
                <w:lang w:eastAsia="ko-KR"/>
              </w:rPr>
              <w:t>직업병 방호시설을 반드시 설치하여야 하고 해당 시설의 운영 효율성을 보장해야 하며 직업병 방호시설을 설치하지 않거나 사용하지 않는 것을 엄격히 금지한다.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4. 근로자에게 반드시 요구에 부합되는 방호용품을 착용시켜야 하며 위조품·불량품을 착용시키는 것을 엄격히 금지한다.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5. 업무현장과 작업구역에 반드시 경고표지와 </w:t>
            </w:r>
            <w:proofErr w:type="spellStart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고지판을</w:t>
            </w:r>
            <w:proofErr w:type="spellEnd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설치하여야 하며 직업병 위험성을 은폐하는 것을 엄격히 금지한다.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6. 직업병 위험성 검사를 반드시 정기적으로 실시하여야 하며 검사를 조작하거나 줄이거나 누락하여서는 </w:t>
            </w:r>
            <w:proofErr w:type="spellStart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아니된다</w:t>
            </w:r>
            <w:proofErr w:type="spellEnd"/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7. </w:t>
            </w:r>
            <w:r w:rsidRPr="00840B88">
              <w:rPr>
                <w:rFonts w:ascii="한컴바탕" w:eastAsia="한컴바탕" w:hAnsi="한컴바탕" w:cs="한컴바탕" w:hint="eastAsia"/>
                <w:spacing w:val="-24"/>
                <w:szCs w:val="21"/>
                <w:lang w:eastAsia="ko-KR"/>
              </w:rPr>
              <w:t>근로자에게 반드시 직업위생 교육훈련을 실시하여야 하며 교육훈련에 참가하지 아니하였거나 교육훈련을 통과하지 못한 근로자를 업무에 투입시키는 것을 엄격히 금지한다.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8. </w:t>
            </w:r>
            <w:r w:rsidRPr="00840B88">
              <w:rPr>
                <w:rFonts w:ascii="한컴바탕" w:eastAsia="한컴바탕" w:hAnsi="한컴바탕" w:cs="한컴바탕" w:hint="eastAsia"/>
                <w:spacing w:val="-16"/>
                <w:szCs w:val="21"/>
                <w:lang w:eastAsia="ko-KR"/>
              </w:rPr>
              <w:t>반드시 근로자에 대한 직업건강검진을 실시하고 건강기록부를 작성해야 하며 건강검진을 실시하지 않거나 건강기록부를 작성하지 않는 것을 엄격히 금지한다.</w:t>
            </w:r>
            <w:r w:rsidRPr="00840B8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840B88" w:rsidRPr="00840B88" w:rsidRDefault="00840B88" w:rsidP="00840B88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840B88" w:rsidRDefault="00840B88" w:rsidP="00840B88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 w:hint="eastAsia"/>
                <w:b/>
                <w:sz w:val="26"/>
                <w:szCs w:val="26"/>
              </w:rPr>
            </w:pPr>
            <w:r w:rsidRPr="00840B88">
              <w:rPr>
                <w:rFonts w:ascii="SimSun" w:eastAsia="SimSun" w:hAnsi="SimSun" w:hint="eastAsia"/>
                <w:b/>
                <w:sz w:val="26"/>
                <w:szCs w:val="26"/>
              </w:rPr>
              <w:t>用人单位职业病危害防治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40B88">
              <w:rPr>
                <w:rFonts w:ascii="SimSun" w:eastAsia="SimSun" w:hAnsi="SimSun" w:hint="eastAsia"/>
                <w:b/>
                <w:sz w:val="26"/>
                <w:szCs w:val="26"/>
              </w:rPr>
              <w:t>八条规定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国家安全生产监督管理总局令第76号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《用人单位职业病危害防治八条规定》已经2015年3月23日国家安全生产监督管理总局局长办公会议审议通过，现予公布，自公布之日起施行。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局长 杨栋梁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2015年3月24日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i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i/>
                <w:szCs w:val="21"/>
              </w:rPr>
            </w:pP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一、必须建立健全职业病危害防治责任制，严禁责任不落实违法违规生产。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二、必须保证工作场所符合职业卫生要求，严禁在职业病危害超标环境中作业。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三、</w:t>
            </w:r>
            <w:r w:rsidRPr="00840B88">
              <w:rPr>
                <w:rFonts w:ascii="SimSun" w:eastAsia="SimSun" w:hAnsi="SimSun" w:hint="eastAsia"/>
                <w:spacing w:val="12"/>
                <w:szCs w:val="21"/>
              </w:rPr>
              <w:t>必须设置职业病防护设施并保证有效运行，严禁不设置不使用。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四、必须为劳动者配备符合要求的防护用品，严禁配发假冒伪劣防护用品。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五、必须在工作场所与作业岗位设置警示标识和告知卡，严禁隐瞒职业病危害。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六、</w:t>
            </w:r>
            <w:r w:rsidRPr="00840B88">
              <w:rPr>
                <w:rFonts w:ascii="SimSun" w:eastAsia="SimSun" w:hAnsi="SimSun" w:hint="eastAsia"/>
                <w:spacing w:val="20"/>
                <w:szCs w:val="21"/>
              </w:rPr>
              <w:t>必须定期进行职业病危害检测，严禁弄虚作假或少检漏检。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七、</w:t>
            </w:r>
            <w:r w:rsidRPr="00840B88">
              <w:rPr>
                <w:rFonts w:ascii="SimSun" w:eastAsia="SimSun" w:hAnsi="SimSun" w:hint="eastAsia"/>
                <w:spacing w:val="10"/>
                <w:szCs w:val="21"/>
              </w:rPr>
              <w:t>必须对劳动者进行职业卫生培训，严禁不培训或培训不合格上岗。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r w:rsidRPr="00840B88">
              <w:rPr>
                <w:rFonts w:ascii="SimSun" w:eastAsia="SimSun" w:hAnsi="SimSun" w:hint="eastAsia"/>
                <w:szCs w:val="21"/>
              </w:rPr>
              <w:t>八、</w:t>
            </w:r>
            <w:r w:rsidRPr="00840B88">
              <w:rPr>
                <w:rFonts w:ascii="SimSun" w:eastAsia="SimSun" w:hAnsi="SimSun" w:hint="eastAsia"/>
                <w:spacing w:val="10"/>
                <w:szCs w:val="21"/>
              </w:rPr>
              <w:t>必须组织劳动者职业健康检查并建立监护档案，严禁不体检不建档。</w:t>
            </w:r>
          </w:p>
          <w:p w:rsidR="00840B88" w:rsidRPr="00840B88" w:rsidRDefault="00840B88" w:rsidP="00840B88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4C7E06" w:rsidRDefault="004C7E06" w:rsidP="00840B88">
      <w:pPr>
        <w:ind w:firstLine="420"/>
      </w:pPr>
    </w:p>
    <w:sectPr w:rsidR="004C7E06" w:rsidSect="00840B8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40B88"/>
    <w:rsid w:val="004C7E06"/>
    <w:rsid w:val="0084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88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B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2015-04-14T06:24:00Z</dcterms:created>
  <dcterms:modified xsi:type="dcterms:W3CDTF">2015-04-14T06:33:00Z</dcterms:modified>
</cp:coreProperties>
</file>