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A27B1" w:rsidTr="001B46C1">
        <w:tc>
          <w:tcPr>
            <w:tcW w:w="4785" w:type="dxa"/>
          </w:tcPr>
          <w:p w:rsidR="00DA27B1" w:rsidRPr="00482E8A" w:rsidRDefault="00DA27B1" w:rsidP="007A748F">
            <w:pPr>
              <w:snapToGrid w:val="0"/>
              <w:spacing w:line="290" w:lineRule="atLeast"/>
              <w:jc w:val="center"/>
              <w:rPr>
                <w:rFonts w:ascii="한컴바탕" w:eastAsia="한컴바탕" w:hAnsi="한컴바탕" w:cs="한컴바탕"/>
                <w:b/>
                <w:sz w:val="26"/>
                <w:szCs w:val="26"/>
              </w:rPr>
            </w:pPr>
            <w:r w:rsidRPr="00482E8A">
              <w:rPr>
                <w:rFonts w:ascii="한컴바탕" w:eastAsia="한컴바탕" w:hAnsi="한컴바탕" w:cs="한컴바탕" w:hint="eastAsia"/>
                <w:b/>
                <w:sz w:val="26"/>
                <w:szCs w:val="26"/>
              </w:rPr>
              <w:t>독점협의행위를</w:t>
            </w:r>
            <w:r w:rsidRPr="00482E8A">
              <w:rPr>
                <w:rFonts w:ascii="한컴바탕" w:eastAsia="한컴바탕" w:hAnsi="한컴바탕" w:cs="한컴바탕"/>
                <w:b/>
                <w:sz w:val="26"/>
                <w:szCs w:val="26"/>
              </w:rPr>
              <w:t xml:space="preserve"> </w:t>
            </w:r>
            <w:r w:rsidRPr="00482E8A">
              <w:rPr>
                <w:rFonts w:ascii="한컴바탕" w:eastAsia="한컴바탕" w:hAnsi="한컴바탕" w:cs="한컴바탕" w:hint="eastAsia"/>
                <w:b/>
                <w:sz w:val="26"/>
                <w:szCs w:val="26"/>
              </w:rPr>
              <w:t>금지하는</w:t>
            </w:r>
            <w:r w:rsidRPr="00482E8A">
              <w:rPr>
                <w:rFonts w:ascii="한컴바탕" w:eastAsia="한컴바탕" w:hAnsi="한컴바탕" w:cs="한컴바탕"/>
                <w:b/>
                <w:sz w:val="26"/>
                <w:szCs w:val="26"/>
              </w:rPr>
              <w:t xml:space="preserve"> </w:t>
            </w:r>
            <w:r w:rsidRPr="00482E8A">
              <w:rPr>
                <w:rFonts w:ascii="한컴바탕" w:eastAsia="한컴바탕" w:hAnsi="한컴바탕" w:cs="한컴바탕" w:hint="eastAsia"/>
                <w:b/>
                <w:sz w:val="26"/>
                <w:szCs w:val="26"/>
              </w:rPr>
              <w:t>것에</w:t>
            </w:r>
            <w:r w:rsidRPr="00482E8A">
              <w:rPr>
                <w:rFonts w:ascii="한컴바탕" w:eastAsia="한컴바탕" w:hAnsi="한컴바탕" w:cs="한컴바탕"/>
                <w:b/>
                <w:sz w:val="26"/>
                <w:szCs w:val="26"/>
              </w:rPr>
              <w:t xml:space="preserve"> </w:t>
            </w:r>
            <w:r w:rsidRPr="00482E8A">
              <w:rPr>
                <w:rFonts w:ascii="한컴바탕" w:eastAsia="한컴바탕" w:hAnsi="한컴바탕" w:cs="한컴바탕" w:hint="eastAsia"/>
                <w:b/>
                <w:sz w:val="26"/>
                <w:szCs w:val="26"/>
              </w:rPr>
              <w:t>대한</w:t>
            </w:r>
            <w:r w:rsidRPr="00482E8A">
              <w:rPr>
                <w:rFonts w:ascii="한컴바탕" w:eastAsia="한컴바탕" w:hAnsi="한컴바탕" w:cs="한컴바탕"/>
                <w:b/>
                <w:sz w:val="26"/>
                <w:szCs w:val="26"/>
              </w:rPr>
              <w:t xml:space="preserve"> </w:t>
            </w:r>
          </w:p>
          <w:p w:rsidR="00DA27B1" w:rsidRPr="00482E8A" w:rsidRDefault="00DA27B1" w:rsidP="007A748F">
            <w:pPr>
              <w:snapToGrid w:val="0"/>
              <w:spacing w:line="290" w:lineRule="atLeast"/>
              <w:jc w:val="center"/>
              <w:rPr>
                <w:rFonts w:ascii="한컴바탕" w:eastAsia="한컴바탕" w:hAnsi="한컴바탕" w:cs="한컴바탕"/>
                <w:b/>
                <w:sz w:val="26"/>
                <w:szCs w:val="26"/>
              </w:rPr>
            </w:pPr>
            <w:r w:rsidRPr="00482E8A">
              <w:rPr>
                <w:rFonts w:ascii="한컴바탕" w:eastAsia="한컴바탕" w:hAnsi="한컴바탕" w:cs="한컴바탕" w:hint="eastAsia"/>
                <w:b/>
                <w:sz w:val="26"/>
                <w:szCs w:val="26"/>
              </w:rPr>
              <w:t>공상행정관리기관의</w:t>
            </w:r>
            <w:r w:rsidRPr="00482E8A">
              <w:rPr>
                <w:rFonts w:ascii="한컴바탕" w:eastAsia="한컴바탕" w:hAnsi="한컴바탕" w:cs="한컴바탕"/>
                <w:b/>
                <w:sz w:val="26"/>
                <w:szCs w:val="26"/>
              </w:rPr>
              <w:t xml:space="preserve"> </w:t>
            </w:r>
            <w:r w:rsidRPr="00482E8A">
              <w:rPr>
                <w:rFonts w:ascii="한컴바탕" w:eastAsia="한컴바탕" w:hAnsi="한컴바탕" w:cs="한컴바탕" w:hint="eastAsia"/>
                <w:b/>
                <w:sz w:val="26"/>
                <w:szCs w:val="26"/>
              </w:rPr>
              <w:t>규정</w:t>
            </w:r>
          </w:p>
          <w:p w:rsidR="00DA27B1" w:rsidRPr="007A748F" w:rsidRDefault="00DA27B1" w:rsidP="007A748F">
            <w:pPr>
              <w:snapToGrid w:val="0"/>
              <w:spacing w:line="290" w:lineRule="atLeast"/>
              <w:ind w:firstLineChars="200" w:firstLine="420"/>
              <w:jc w:val="center"/>
              <w:rPr>
                <w:rFonts w:ascii="한컴바탕" w:eastAsia="한컴바탕" w:hAnsi="한컴바탕" w:cs="한컴바탕"/>
                <w:sz w:val="21"/>
                <w:szCs w:val="21"/>
              </w:rPr>
            </w:pPr>
            <w:proofErr w:type="spellStart"/>
            <w:r w:rsidRPr="007A748F">
              <w:rPr>
                <w:rFonts w:ascii="한컴바탕" w:eastAsia="한컴바탕" w:hAnsi="한컴바탕" w:cs="한컴바탕" w:hint="eastAsia"/>
                <w:sz w:val="21"/>
                <w:szCs w:val="21"/>
              </w:rPr>
              <w:t>국가공상행정관리총국령</w:t>
            </w:r>
            <w:proofErr w:type="spellEnd"/>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53</w:t>
            </w:r>
            <w:r w:rsidRPr="007A748F">
              <w:rPr>
                <w:rFonts w:ascii="한컴바탕" w:eastAsia="한컴바탕" w:hAnsi="한컴바탕" w:cs="한컴바탕" w:hint="eastAsia"/>
                <w:sz w:val="21"/>
                <w:szCs w:val="21"/>
              </w:rPr>
              <w:t>호</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&lt;</w:t>
            </w:r>
            <w:r w:rsidRPr="007A748F">
              <w:rPr>
                <w:rFonts w:ascii="한컴바탕" w:eastAsia="한컴바탕" w:hAnsi="한컴바탕" w:cs="한컴바탕" w:hint="eastAsia"/>
                <w:sz w:val="21"/>
                <w:szCs w:val="21"/>
              </w:rPr>
              <w:t>독점협의행위를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금지하는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대한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w:t>
            </w:r>
            <w:r w:rsidRPr="007A748F">
              <w:rPr>
                <w:rFonts w:ascii="한컴바탕" w:eastAsia="한컴바탕" w:hAnsi="한컴바탕" w:cs="한컴바탕"/>
                <w:sz w:val="21"/>
                <w:szCs w:val="21"/>
              </w:rPr>
              <w:t>&gt;</w:t>
            </w:r>
            <w:r w:rsidRPr="007A748F">
              <w:rPr>
                <w:rFonts w:ascii="한컴바탕" w:eastAsia="한컴바탕" w:hAnsi="한컴바탕" w:cs="한컴바탕" w:hint="eastAsia"/>
                <w:sz w:val="21"/>
                <w:szCs w:val="21"/>
              </w:rPr>
              <w:t>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중화인민공화국</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공상행정관리총국</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국무회의에서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심의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통과되어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이에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반포하며</w:t>
            </w:r>
            <w:r w:rsidRPr="007A748F">
              <w:rPr>
                <w:rFonts w:ascii="한컴바탕" w:eastAsia="한컴바탕" w:hAnsi="한컴바탕" w:cs="한컴바탕"/>
                <w:sz w:val="21"/>
                <w:szCs w:val="21"/>
              </w:rPr>
              <w:t xml:space="preserve"> 2011</w:t>
            </w:r>
            <w:r w:rsidRPr="007A748F">
              <w:rPr>
                <w:rFonts w:ascii="한컴바탕" w:eastAsia="한컴바탕" w:hAnsi="한컴바탕" w:cs="한컴바탕" w:hint="eastAsia"/>
                <w:sz w:val="21"/>
                <w:szCs w:val="21"/>
              </w:rPr>
              <w:t>년</w:t>
            </w:r>
            <w:r w:rsidRPr="007A748F">
              <w:rPr>
                <w:rFonts w:ascii="한컴바탕" w:eastAsia="한컴바탕" w:hAnsi="한컴바탕" w:cs="한컴바탕"/>
                <w:sz w:val="21"/>
                <w:szCs w:val="21"/>
              </w:rPr>
              <w:t xml:space="preserve"> 2</w:t>
            </w:r>
            <w:r w:rsidRPr="007A748F">
              <w:rPr>
                <w:rFonts w:ascii="한컴바탕" w:eastAsia="한컴바탕" w:hAnsi="한컴바탕" w:cs="한컴바탕" w:hint="eastAsia"/>
                <w:sz w:val="21"/>
                <w:szCs w:val="21"/>
              </w:rPr>
              <w:t>월</w:t>
            </w:r>
            <w:r w:rsidRPr="007A748F">
              <w:rPr>
                <w:rFonts w:ascii="한컴바탕" w:eastAsia="한컴바탕" w:hAnsi="한컴바탕" w:cs="한컴바탕"/>
                <w:sz w:val="21"/>
                <w:szCs w:val="21"/>
              </w:rPr>
              <w:t xml:space="preserve"> 1</w:t>
            </w:r>
            <w:r w:rsidRPr="007A748F">
              <w:rPr>
                <w:rFonts w:ascii="한컴바탕" w:eastAsia="한컴바탕" w:hAnsi="한컴바탕" w:cs="한컴바탕" w:hint="eastAsia"/>
                <w:sz w:val="21"/>
                <w:szCs w:val="21"/>
              </w:rPr>
              <w:t>일부터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시행한다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p>
          <w:p w:rsidR="00DA27B1" w:rsidRPr="007A748F" w:rsidRDefault="00DA27B1" w:rsidP="007A748F">
            <w:pPr>
              <w:snapToGrid w:val="0"/>
              <w:spacing w:line="290" w:lineRule="atLeast"/>
              <w:ind w:firstLineChars="200" w:firstLine="420"/>
              <w:jc w:val="right"/>
              <w:rPr>
                <w:rFonts w:ascii="한컴바탕" w:eastAsia="한컴바탕" w:hAnsi="한컴바탕" w:cs="한컴바탕"/>
                <w:sz w:val="21"/>
                <w:szCs w:val="21"/>
              </w:rPr>
            </w:pPr>
            <w:r w:rsidRPr="007A748F">
              <w:rPr>
                <w:rFonts w:ascii="한컴바탕" w:eastAsia="한컴바탕" w:hAnsi="한컴바탕" w:cs="한컴바탕" w:hint="eastAsia"/>
                <w:sz w:val="21"/>
                <w:szCs w:val="21"/>
              </w:rPr>
              <w:t>국장</w:t>
            </w:r>
            <w:r w:rsidRPr="007A748F">
              <w:rPr>
                <w:rFonts w:ascii="한컴바탕" w:eastAsia="한컴바탕" w:hAnsi="한컴바탕" w:cs="한컴바탕"/>
                <w:sz w:val="21"/>
                <w:szCs w:val="21"/>
              </w:rPr>
              <w:t xml:space="preserve"> </w:t>
            </w:r>
            <w:proofErr w:type="spellStart"/>
            <w:r w:rsidRPr="007A748F">
              <w:rPr>
                <w:rFonts w:ascii="한컴바탕" w:eastAsia="한컴바탕" w:hAnsi="한컴바탕" w:cs="한컴바탕" w:hint="eastAsia"/>
                <w:sz w:val="21"/>
                <w:szCs w:val="21"/>
              </w:rPr>
              <w:t>주백화</w:t>
            </w:r>
            <w:proofErr w:type="spellEnd"/>
            <w:r w:rsidRPr="007A748F">
              <w:rPr>
                <w:rFonts w:ascii="한컴바탕" w:eastAsia="한컴바탕" w:hAnsi="한컴바탕" w:cs="한컴바탕"/>
                <w:sz w:val="21"/>
                <w:szCs w:val="21"/>
              </w:rPr>
              <w:t>(</w:t>
            </w:r>
            <w:proofErr w:type="spellStart"/>
            <w:r w:rsidRPr="007A748F">
              <w:rPr>
                <w:rFonts w:ascii="한컴바탕" w:eastAsia="한컴바탕" w:hAnsi="한컴바탕" w:cs="한컴바탕" w:hint="eastAsia"/>
                <w:sz w:val="21"/>
                <w:szCs w:val="21"/>
              </w:rPr>
              <w:t>周柏華</w:t>
            </w:r>
            <w:proofErr w:type="spellEnd"/>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jc w:val="right"/>
              <w:rPr>
                <w:rFonts w:ascii="한컴바탕" w:eastAsia="한컴바탕" w:hAnsi="한컴바탕" w:cs="한컴바탕"/>
                <w:sz w:val="21"/>
                <w:szCs w:val="21"/>
              </w:rPr>
            </w:pPr>
            <w:r w:rsidRPr="007A748F">
              <w:rPr>
                <w:rFonts w:ascii="한컴바탕" w:eastAsia="한컴바탕" w:hAnsi="한컴바탕" w:cs="한컴바탕"/>
                <w:sz w:val="21"/>
                <w:szCs w:val="21"/>
              </w:rPr>
              <w:t>2010</w:t>
            </w:r>
            <w:r w:rsidRPr="007A748F">
              <w:rPr>
                <w:rFonts w:ascii="한컴바탕" w:eastAsia="한컴바탕" w:hAnsi="한컴바탕" w:cs="한컴바탕" w:hint="eastAsia"/>
                <w:sz w:val="21"/>
                <w:szCs w:val="21"/>
              </w:rPr>
              <w:t>년</w:t>
            </w:r>
            <w:r w:rsidRPr="007A748F">
              <w:rPr>
                <w:rFonts w:ascii="한컴바탕" w:eastAsia="한컴바탕" w:hAnsi="한컴바탕" w:cs="한컴바탕"/>
                <w:sz w:val="21"/>
                <w:szCs w:val="21"/>
              </w:rPr>
              <w:t xml:space="preserve"> 12</w:t>
            </w:r>
            <w:r w:rsidRPr="007A748F">
              <w:rPr>
                <w:rFonts w:ascii="한컴바탕" w:eastAsia="한컴바탕" w:hAnsi="한컴바탕" w:cs="한컴바탕" w:hint="eastAsia"/>
                <w:sz w:val="21"/>
                <w:szCs w:val="21"/>
              </w:rPr>
              <w:t>월</w:t>
            </w:r>
            <w:r w:rsidRPr="007A748F">
              <w:rPr>
                <w:rFonts w:ascii="한컴바탕" w:eastAsia="한컴바탕" w:hAnsi="한컴바탕" w:cs="한컴바탕"/>
                <w:sz w:val="21"/>
                <w:szCs w:val="21"/>
              </w:rPr>
              <w:t xml:space="preserve"> 31</w:t>
            </w:r>
            <w:r w:rsidRPr="007A748F">
              <w:rPr>
                <w:rFonts w:ascii="한컴바탕" w:eastAsia="한컴바탕" w:hAnsi="한컴바탕" w:cs="한컴바탕" w:hint="eastAsia"/>
                <w:sz w:val="21"/>
                <w:szCs w:val="21"/>
              </w:rPr>
              <w:t>일</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경제활동중의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독점협의행위를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제지하기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위해</w:t>
            </w:r>
            <w:r w:rsidRPr="007A748F">
              <w:rPr>
                <w:rFonts w:ascii="한컴바탕" w:eastAsia="한컴바탕" w:hAnsi="한컴바탕" w:cs="한컴바탕"/>
                <w:sz w:val="21"/>
                <w:szCs w:val="21"/>
              </w:rPr>
              <w:t>, &lt;</w:t>
            </w:r>
            <w:r w:rsidRPr="007A748F">
              <w:rPr>
                <w:rFonts w:ascii="한컴바탕" w:eastAsia="한컴바탕" w:hAnsi="한컴바탕" w:cs="한컴바탕" w:hint="eastAsia"/>
                <w:sz w:val="21"/>
                <w:szCs w:val="21"/>
              </w:rPr>
              <w:t>중화인민공화국</w:t>
            </w:r>
            <w:r w:rsidRPr="007A748F">
              <w:rPr>
                <w:rFonts w:ascii="한컴바탕" w:eastAsia="한컴바탕" w:hAnsi="한컴바탕" w:cs="한컴바탕"/>
                <w:sz w:val="21"/>
                <w:szCs w:val="21"/>
              </w:rPr>
              <w:t xml:space="preserve"> </w:t>
            </w:r>
            <w:proofErr w:type="spellStart"/>
            <w:r w:rsidRPr="007A748F">
              <w:rPr>
                <w:rFonts w:ascii="한컴바탕" w:eastAsia="한컴바탕" w:hAnsi="한컴바탕" w:cs="한컴바탕" w:hint="eastAsia"/>
                <w:sz w:val="21"/>
                <w:szCs w:val="21"/>
              </w:rPr>
              <w:t>반독점법</w:t>
            </w:r>
            <w:proofErr w:type="spellEnd"/>
            <w:r w:rsidRPr="007A748F">
              <w:rPr>
                <w:rFonts w:ascii="한컴바탕" w:eastAsia="한컴바탕" w:hAnsi="한컴바탕" w:cs="한컴바탕"/>
                <w:sz w:val="21"/>
                <w:szCs w:val="21"/>
              </w:rPr>
              <w:t>&gt;(</w:t>
            </w:r>
            <w:r w:rsidRPr="007A748F">
              <w:rPr>
                <w:rFonts w:ascii="한컴바탕" w:eastAsia="한컴바탕" w:hAnsi="한컴바탕" w:cs="한컴바탕" w:hint="eastAsia"/>
                <w:sz w:val="21"/>
                <w:szCs w:val="21"/>
              </w:rPr>
              <w:t>이하</w:t>
            </w:r>
            <w:r w:rsidRPr="007A748F">
              <w:rPr>
                <w:rFonts w:ascii="한컴바탕" w:eastAsia="한컴바탕" w:hAnsi="한컴바탕" w:cs="한컴바탕"/>
                <w:sz w:val="21"/>
                <w:szCs w:val="21"/>
              </w:rPr>
              <w:t xml:space="preserve"> &lt;</w:t>
            </w:r>
            <w:proofErr w:type="spellStart"/>
            <w:r w:rsidRPr="007A748F">
              <w:rPr>
                <w:rFonts w:ascii="한컴바탕" w:eastAsia="한컴바탕" w:hAnsi="한컴바탕" w:cs="한컴바탕" w:hint="eastAsia"/>
                <w:sz w:val="21"/>
                <w:szCs w:val="21"/>
              </w:rPr>
              <w:t>반독점법</w:t>
            </w:r>
            <w:proofErr w:type="spellEnd"/>
            <w:r w:rsidRPr="007A748F">
              <w:rPr>
                <w:rFonts w:ascii="한컴바탕" w:eastAsia="한컴바탕" w:hAnsi="한컴바탕" w:cs="한컴바탕"/>
                <w:sz w:val="21"/>
                <w:szCs w:val="21"/>
              </w:rPr>
              <w:t>&gt;</w:t>
            </w:r>
            <w:r w:rsidRPr="007A748F">
              <w:rPr>
                <w:rFonts w:ascii="한컴바탕" w:eastAsia="한컴바탕" w:hAnsi="한컴바탕" w:cs="한컴바탕" w:hint="eastAsia"/>
                <w:sz w:val="21"/>
                <w:szCs w:val="21"/>
              </w:rPr>
              <w:t>이라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약함</w:t>
            </w:r>
            <w:r w:rsidRPr="007A748F">
              <w:rPr>
                <w:rFonts w:ascii="한컴바탕" w:eastAsia="한컴바탕" w:hAnsi="한컴바탕" w:cs="한컴바탕"/>
                <w:sz w:val="21"/>
                <w:szCs w:val="21"/>
              </w:rPr>
              <w:t>)</w:t>
            </w:r>
            <w:r w:rsidRPr="007A748F">
              <w:rPr>
                <w:rFonts w:ascii="한컴바탕" w:eastAsia="한컴바탕" w:hAnsi="한컴바탕" w:cs="한컴바탕" w:hint="eastAsia"/>
                <w:sz w:val="21"/>
                <w:szCs w:val="21"/>
              </w:rPr>
              <w:t>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근거하여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제정한다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2</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경제활동</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중에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금지한다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독점협의란</w:t>
            </w:r>
            <w:r w:rsidRPr="007A748F">
              <w:rPr>
                <w:rFonts w:ascii="한컴바탕" w:eastAsia="한컴바탕" w:hAnsi="한컴바탕" w:cs="한컴바탕"/>
                <w:sz w:val="21"/>
                <w:szCs w:val="21"/>
              </w:rPr>
              <w:t xml:space="preserve"> &lt;</w:t>
            </w:r>
            <w:proofErr w:type="spellStart"/>
            <w:r w:rsidRPr="007A748F">
              <w:rPr>
                <w:rFonts w:ascii="한컴바탕" w:eastAsia="한컴바탕" w:hAnsi="한컴바탕" w:cs="한컴바탕" w:hint="eastAsia"/>
                <w:sz w:val="21"/>
                <w:szCs w:val="21"/>
              </w:rPr>
              <w:t>반독점법</w:t>
            </w:r>
            <w:proofErr w:type="spellEnd"/>
            <w:r w:rsidRPr="007A748F">
              <w:rPr>
                <w:rFonts w:ascii="한컴바탕" w:eastAsia="한컴바탕" w:hAnsi="한컴바탕" w:cs="한컴바탕"/>
                <w:sz w:val="21"/>
                <w:szCs w:val="21"/>
              </w:rPr>
              <w:t xml:space="preserve">&gt;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13</w:t>
            </w:r>
            <w:r w:rsidRPr="007A748F">
              <w:rPr>
                <w:rFonts w:ascii="한컴바탕" w:eastAsia="한컴바탕" w:hAnsi="한컴바탕" w:cs="한컴바탕" w:hint="eastAsia"/>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14</w:t>
            </w:r>
            <w:r w:rsidRPr="007A748F">
              <w:rPr>
                <w:rFonts w:ascii="한컴바탕" w:eastAsia="한컴바탕" w:hAnsi="한컴바탕" w:cs="한컴바탕" w:hint="eastAsia"/>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16</w:t>
            </w:r>
            <w:r w:rsidRPr="007A748F">
              <w:rPr>
                <w:rFonts w:ascii="한컴바탕" w:eastAsia="한컴바탕" w:hAnsi="한컴바탕" w:cs="한컴바탕" w:hint="eastAsia"/>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위반하고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경영자간에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달성하거나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업종협회에서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업종</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경영자들을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조직하여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경쟁을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배제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결정</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기타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협동행위를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말한다</w:t>
            </w:r>
            <w:r w:rsidRPr="007A748F">
              <w:rPr>
                <w:rFonts w:ascii="한컴바탕" w:eastAsia="한컴바탕" w:hAnsi="한컴바탕" w:cs="한컴바탕"/>
                <w:sz w:val="21"/>
                <w:szCs w:val="21"/>
              </w:rPr>
              <w:t xml:space="preserve">. </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협의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결정은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서면형식과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구두형식을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포함한다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기타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협동행위란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명확한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서면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구두형식의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결정은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않았으나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사실상</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협동과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일치한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행위가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존재하는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말한다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3</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기타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협동행위를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판정할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때</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아래와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같은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요소를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고려해야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한다</w:t>
            </w:r>
            <w:r w:rsidRPr="007A748F">
              <w:rPr>
                <w:rFonts w:ascii="한컴바탕" w:eastAsia="한컴바탕" w:hAnsi="한컴바탕" w:cs="한컴바탕"/>
                <w:sz w:val="21"/>
                <w:szCs w:val="21"/>
              </w:rPr>
              <w:t>.</w:t>
            </w:r>
          </w:p>
          <w:p w:rsidR="00DA27B1" w:rsidRPr="007F6C75" w:rsidRDefault="00DA27B1" w:rsidP="007F6C75">
            <w:pPr>
              <w:snapToGrid w:val="0"/>
              <w:spacing w:line="290" w:lineRule="atLeast"/>
              <w:ind w:firstLineChars="200" w:firstLine="452"/>
              <w:rPr>
                <w:rFonts w:ascii="한컴바탕" w:eastAsia="한컴바탕" w:hAnsi="한컴바탕" w:cs="한컴바탕"/>
                <w:spacing w:val="8"/>
                <w:sz w:val="21"/>
                <w:szCs w:val="21"/>
              </w:rPr>
            </w:pPr>
            <w:r w:rsidRPr="007F6C75">
              <w:rPr>
                <w:rFonts w:ascii="한컴바탕" w:eastAsia="한컴바탕" w:hAnsi="한컴바탕" w:cs="한컴바탕"/>
                <w:spacing w:val="8"/>
                <w:sz w:val="21"/>
                <w:szCs w:val="21"/>
              </w:rPr>
              <w:t xml:space="preserve">(1) </w:t>
            </w:r>
            <w:r w:rsidRPr="007F6C75">
              <w:rPr>
                <w:rFonts w:ascii="한컴바탕" w:eastAsia="한컴바탕" w:hAnsi="한컴바탕" w:cs="한컴바탕" w:hint="eastAsia"/>
                <w:spacing w:val="8"/>
                <w:sz w:val="21"/>
                <w:szCs w:val="21"/>
              </w:rPr>
              <w:t>경영자의</w:t>
            </w:r>
            <w:r w:rsidRPr="007F6C75">
              <w:rPr>
                <w:rFonts w:ascii="한컴바탕" w:eastAsia="한컴바탕" w:hAnsi="한컴바탕" w:cs="한컴바탕"/>
                <w:spacing w:val="8"/>
                <w:sz w:val="21"/>
                <w:szCs w:val="21"/>
              </w:rPr>
              <w:t xml:space="preserve"> </w:t>
            </w:r>
            <w:r w:rsidRPr="007F6C75">
              <w:rPr>
                <w:rFonts w:ascii="한컴바탕" w:eastAsia="한컴바탕" w:hAnsi="한컴바탕" w:cs="한컴바탕" w:hint="eastAsia"/>
                <w:spacing w:val="8"/>
                <w:sz w:val="21"/>
                <w:szCs w:val="21"/>
              </w:rPr>
              <w:t>시장행위</w:t>
            </w:r>
            <w:r w:rsidRPr="007F6C75">
              <w:rPr>
                <w:rFonts w:ascii="한컴바탕" w:eastAsia="한컴바탕" w:hAnsi="한컴바탕" w:cs="한컴바탕"/>
                <w:spacing w:val="8"/>
                <w:sz w:val="21"/>
                <w:szCs w:val="21"/>
              </w:rPr>
              <w:t xml:space="preserve"> </w:t>
            </w:r>
            <w:proofErr w:type="spellStart"/>
            <w:r w:rsidRPr="007F6C75">
              <w:rPr>
                <w:rFonts w:ascii="한컴바탕" w:eastAsia="한컴바탕" w:hAnsi="한컴바탕" w:cs="한컴바탕" w:hint="eastAsia"/>
                <w:spacing w:val="8"/>
                <w:sz w:val="21"/>
                <w:szCs w:val="21"/>
              </w:rPr>
              <w:t>일치성</w:t>
            </w:r>
            <w:proofErr w:type="spellEnd"/>
            <w:r w:rsidRPr="007F6C75">
              <w:rPr>
                <w:rFonts w:ascii="한컴바탕" w:eastAsia="한컴바탕" w:hAnsi="한컴바탕" w:cs="한컴바탕"/>
                <w:spacing w:val="8"/>
                <w:sz w:val="21"/>
                <w:szCs w:val="21"/>
              </w:rPr>
              <w:t xml:space="preserve"> </w:t>
            </w:r>
            <w:r w:rsidRPr="007F6C75">
              <w:rPr>
                <w:rFonts w:ascii="한컴바탕" w:eastAsia="한컴바탕" w:hAnsi="한컴바탕" w:cs="한컴바탕" w:hint="eastAsia"/>
                <w:spacing w:val="8"/>
                <w:sz w:val="21"/>
                <w:szCs w:val="21"/>
              </w:rPr>
              <w:t>존재여부</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(2) </w:t>
            </w:r>
            <w:r w:rsidRPr="007A748F">
              <w:rPr>
                <w:rFonts w:ascii="한컴바탕" w:eastAsia="한컴바탕" w:hAnsi="한컴바탕" w:cs="한컴바탕" w:hint="eastAsia"/>
                <w:sz w:val="21"/>
                <w:szCs w:val="21"/>
              </w:rPr>
              <w:t>경영자간의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의사전달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정보교류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진행여부</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(3) </w:t>
            </w:r>
            <w:r w:rsidRPr="007A748F">
              <w:rPr>
                <w:rFonts w:ascii="한컴바탕" w:eastAsia="한컴바탕" w:hAnsi="한컴바탕" w:cs="한컴바탕" w:hint="eastAsia"/>
                <w:sz w:val="21"/>
                <w:szCs w:val="21"/>
              </w:rPr>
              <w:t>경영자들이</w:t>
            </w:r>
            <w:r w:rsidRPr="007A748F">
              <w:rPr>
                <w:rFonts w:ascii="한컴바탕" w:eastAsia="한컴바탕" w:hAnsi="한컴바탕" w:cs="한컴바탕"/>
                <w:sz w:val="21"/>
                <w:szCs w:val="21"/>
              </w:rPr>
              <w:t xml:space="preserve"> </w:t>
            </w:r>
            <w:proofErr w:type="spellStart"/>
            <w:r w:rsidRPr="007A748F">
              <w:rPr>
                <w:rFonts w:ascii="한컴바탕" w:eastAsia="한컴바탕" w:hAnsi="한컴바탕" w:cs="한컴바탕" w:hint="eastAsia"/>
                <w:sz w:val="21"/>
                <w:szCs w:val="21"/>
              </w:rPr>
              <w:t>일치성행위에</w:t>
            </w:r>
            <w:proofErr w:type="spellEnd"/>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대해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합리적인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해석을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있는지의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여부</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기타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협동행위를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판정함에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있어서는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반드시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관련</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시장의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구조상황</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경쟁상황</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시장변화상황</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업종상황</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고려해야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4</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경쟁관계가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상품의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생산수량</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판매수량을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제한하고자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아래와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같은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금지한다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(1) </w:t>
            </w:r>
            <w:r w:rsidRPr="007A748F">
              <w:rPr>
                <w:rFonts w:ascii="한컴바탕" w:eastAsia="한컴바탕" w:hAnsi="한컴바탕" w:cs="한컴바탕" w:hint="eastAsia"/>
                <w:sz w:val="21"/>
                <w:szCs w:val="21"/>
              </w:rPr>
              <w:t>생산량을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제한하고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생산량을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고정시키</w:t>
            </w:r>
            <w:r w:rsidRPr="007A748F">
              <w:rPr>
                <w:rFonts w:ascii="한컴바탕" w:eastAsia="한컴바탕" w:hAnsi="한컴바탕" w:cs="한컴바탕" w:hint="eastAsia"/>
                <w:sz w:val="21"/>
                <w:szCs w:val="21"/>
              </w:rPr>
              <w:lastRenderedPageBreak/>
              <w:t>거나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생산을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정지하는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방식으로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상품의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생산량을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제한하거나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상품의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특정</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품종</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모델의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생산량을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w:t>
            </w:r>
            <w:r w:rsidRPr="007A748F">
              <w:rPr>
                <w:rFonts w:ascii="한컴바탕" w:eastAsia="한컴바탕" w:hAnsi="한컴바탕" w:cs="한컴바탕"/>
                <w:sz w:val="21"/>
                <w:szCs w:val="21"/>
              </w:rPr>
              <w:t>.</w:t>
            </w:r>
          </w:p>
          <w:p w:rsidR="00DA27B1" w:rsidRPr="007F6C75" w:rsidRDefault="00DA27B1" w:rsidP="007F6C75">
            <w:pPr>
              <w:snapToGrid w:val="0"/>
              <w:spacing w:line="290" w:lineRule="atLeast"/>
              <w:ind w:firstLineChars="200" w:firstLine="396"/>
              <w:rPr>
                <w:rFonts w:ascii="한컴바탕" w:eastAsia="한컴바탕" w:hAnsi="한컴바탕" w:cs="한컴바탕"/>
                <w:spacing w:val="-6"/>
                <w:sz w:val="21"/>
                <w:szCs w:val="21"/>
              </w:rPr>
            </w:pPr>
            <w:r w:rsidRPr="007F6C75">
              <w:rPr>
                <w:rFonts w:ascii="한컴바탕" w:eastAsia="한컴바탕" w:hAnsi="한컴바탕" w:cs="한컴바탕"/>
                <w:spacing w:val="-6"/>
                <w:sz w:val="21"/>
                <w:szCs w:val="21"/>
              </w:rPr>
              <w:t xml:space="preserve">(2) </w:t>
            </w:r>
            <w:r w:rsidRPr="007F6C75">
              <w:rPr>
                <w:rFonts w:ascii="한컴바탕" w:eastAsia="한컴바탕" w:hAnsi="한컴바탕" w:cs="한컴바탕" w:hint="eastAsia"/>
                <w:spacing w:val="-6"/>
                <w:sz w:val="21"/>
                <w:szCs w:val="21"/>
              </w:rPr>
              <w:t>상품공급을</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거절하거나</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상품</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공급수량을</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제한하는</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등</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방식으로</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상품의</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판매량을</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제한하거나</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혹은</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상품의</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특정</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품종</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모델의</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판매량을</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제한</w:t>
            </w:r>
            <w:r w:rsidRPr="007F6C75">
              <w:rPr>
                <w:rFonts w:ascii="한컴바탕" w:eastAsia="한컴바탕" w:hAnsi="한컴바탕" w:cs="한컴바탕"/>
                <w:spacing w:val="-6"/>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color w:val="000000"/>
                <w:sz w:val="21"/>
                <w:szCs w:val="21"/>
              </w:rPr>
              <w:t>제</w:t>
            </w:r>
            <w:r w:rsidRPr="007A748F">
              <w:rPr>
                <w:rFonts w:ascii="한컴바탕" w:eastAsia="한컴바탕" w:hAnsi="한컴바탕" w:cs="한컴바탕"/>
                <w:b/>
                <w:color w:val="000000"/>
                <w:sz w:val="21"/>
                <w:szCs w:val="21"/>
              </w:rPr>
              <w:t>5</w:t>
            </w:r>
            <w:r w:rsidRPr="007A748F">
              <w:rPr>
                <w:rFonts w:ascii="한컴바탕" w:eastAsia="한컴바탕" w:hAnsi="한컴바탕" w:cs="한컴바탕" w:hint="eastAsia"/>
                <w:b/>
                <w:color w:val="000000"/>
                <w:sz w:val="21"/>
                <w:szCs w:val="21"/>
              </w:rPr>
              <w:t>조</w:t>
            </w:r>
            <w:r w:rsidRPr="007A748F">
              <w:rPr>
                <w:rFonts w:ascii="한컴바탕" w:eastAsia="한컴바탕" w:hAnsi="한컴바탕" w:cs="한컴바탕"/>
                <w:color w:val="000000"/>
                <w:sz w:val="21"/>
                <w:szCs w:val="21"/>
              </w:rPr>
              <w:t xml:space="preserve"> </w:t>
            </w:r>
            <w:r w:rsidRPr="007A748F">
              <w:rPr>
                <w:rFonts w:ascii="한컴바탕" w:eastAsia="한컴바탕" w:hAnsi="한컴바탕" w:cs="한컴바탕" w:hint="eastAsia"/>
                <w:color w:val="000000"/>
                <w:sz w:val="21"/>
                <w:szCs w:val="21"/>
              </w:rPr>
              <w:t>경쟁관계가</w:t>
            </w:r>
            <w:r w:rsidRPr="007A748F">
              <w:rPr>
                <w:rFonts w:ascii="한컴바탕" w:eastAsia="한컴바탕" w:hAnsi="한컴바탕" w:cs="한컴바탕"/>
                <w:color w:val="000000"/>
                <w:sz w:val="21"/>
                <w:szCs w:val="21"/>
              </w:rPr>
              <w:t xml:space="preserve"> </w:t>
            </w:r>
            <w:r w:rsidRPr="007A748F">
              <w:rPr>
                <w:rFonts w:ascii="한컴바탕" w:eastAsia="한컴바탕" w:hAnsi="한컴바탕" w:cs="한컴바탕" w:hint="eastAsia"/>
                <w:color w:val="000000"/>
                <w:sz w:val="21"/>
                <w:szCs w:val="21"/>
              </w:rPr>
              <w:t>있는</w:t>
            </w:r>
            <w:r w:rsidRPr="007A748F">
              <w:rPr>
                <w:rFonts w:ascii="한컴바탕" w:eastAsia="한컴바탕" w:hAnsi="한컴바탕" w:cs="한컴바탕"/>
                <w:color w:val="000000"/>
                <w:sz w:val="21"/>
                <w:szCs w:val="21"/>
              </w:rPr>
              <w:t xml:space="preserve"> </w:t>
            </w:r>
            <w:r w:rsidRPr="007A748F">
              <w:rPr>
                <w:rFonts w:ascii="한컴바탕" w:eastAsia="한컴바탕" w:hAnsi="한컴바탕" w:cs="한컴바탕" w:hint="eastAsia"/>
                <w:color w:val="000000"/>
                <w:sz w:val="21"/>
                <w:szCs w:val="21"/>
              </w:rPr>
              <w:t>경영자가</w:t>
            </w:r>
            <w:r w:rsidRPr="007A748F">
              <w:rPr>
                <w:rFonts w:ascii="한컴바탕" w:eastAsia="한컴바탕" w:hAnsi="한컴바탕" w:cs="한컴바탕"/>
                <w:color w:val="000000"/>
                <w:sz w:val="21"/>
                <w:szCs w:val="21"/>
              </w:rPr>
              <w:t xml:space="preserve"> </w:t>
            </w:r>
            <w:r w:rsidRPr="007A748F">
              <w:rPr>
                <w:rFonts w:ascii="한컴바탕" w:eastAsia="한컴바탕" w:hAnsi="한컴바탕" w:cs="한컴바탕" w:hint="eastAsia"/>
                <w:color w:val="000000"/>
                <w:sz w:val="21"/>
                <w:szCs w:val="21"/>
              </w:rPr>
              <w:t>판매시장</w:t>
            </w:r>
            <w:r w:rsidRPr="007A748F">
              <w:rPr>
                <w:rFonts w:ascii="한컴바탕" w:eastAsia="한컴바탕" w:hAnsi="한컴바탕" w:cs="한컴바탕"/>
                <w:color w:val="000000"/>
                <w:sz w:val="21"/>
                <w:szCs w:val="21"/>
              </w:rPr>
              <w:t xml:space="preserve"> </w:t>
            </w:r>
            <w:r w:rsidRPr="007A748F">
              <w:rPr>
                <w:rFonts w:ascii="한컴바탕" w:eastAsia="한컴바탕" w:hAnsi="한컴바탕" w:cs="한컴바탕" w:hint="eastAsia"/>
                <w:color w:val="000000"/>
                <w:sz w:val="21"/>
                <w:szCs w:val="21"/>
              </w:rPr>
              <w:t>혹은</w:t>
            </w:r>
            <w:r w:rsidRPr="007A748F">
              <w:rPr>
                <w:rFonts w:ascii="한컴바탕" w:eastAsia="한컴바탕" w:hAnsi="한컴바탕" w:cs="한컴바탕"/>
                <w:color w:val="000000"/>
                <w:sz w:val="21"/>
                <w:szCs w:val="21"/>
              </w:rPr>
              <w:t xml:space="preserve"> </w:t>
            </w:r>
            <w:r w:rsidRPr="007A748F">
              <w:rPr>
                <w:rFonts w:ascii="한컴바탕" w:eastAsia="한컴바탕" w:hAnsi="한컴바탕" w:cs="한컴바탕" w:hint="eastAsia"/>
                <w:color w:val="000000"/>
                <w:sz w:val="21"/>
                <w:szCs w:val="21"/>
              </w:rPr>
              <w:t>원자재구매시장을</w:t>
            </w:r>
            <w:r w:rsidRPr="007A748F">
              <w:rPr>
                <w:rFonts w:ascii="한컴바탕" w:eastAsia="한컴바탕" w:hAnsi="한컴바탕" w:cs="한컴바탕"/>
                <w:color w:val="000000"/>
                <w:sz w:val="21"/>
                <w:szCs w:val="21"/>
              </w:rPr>
              <w:t xml:space="preserve"> </w:t>
            </w:r>
            <w:r w:rsidRPr="007A748F">
              <w:rPr>
                <w:rFonts w:ascii="한컴바탕" w:eastAsia="한컴바탕" w:hAnsi="한컴바탕" w:cs="한컴바탕" w:hint="eastAsia"/>
                <w:color w:val="000000"/>
                <w:sz w:val="21"/>
                <w:szCs w:val="21"/>
              </w:rPr>
              <w:t>분할하고자</w:t>
            </w:r>
            <w:r w:rsidRPr="007A748F">
              <w:rPr>
                <w:rFonts w:ascii="한컴바탕" w:eastAsia="한컴바탕" w:hAnsi="한컴바탕" w:cs="한컴바탕"/>
                <w:color w:val="000000"/>
                <w:sz w:val="21"/>
                <w:szCs w:val="21"/>
              </w:rPr>
              <w:t xml:space="preserve"> </w:t>
            </w:r>
            <w:r w:rsidRPr="007A748F">
              <w:rPr>
                <w:rFonts w:ascii="한컴바탕" w:eastAsia="한컴바탕" w:hAnsi="한컴바탕" w:cs="한컴바탕" w:hint="eastAsia"/>
                <w:color w:val="000000"/>
                <w:sz w:val="21"/>
                <w:szCs w:val="21"/>
              </w:rPr>
              <w:t>아래</w:t>
            </w:r>
            <w:r w:rsidRPr="007A748F">
              <w:rPr>
                <w:rFonts w:ascii="한컴바탕" w:eastAsia="한컴바탕" w:hAnsi="한컴바탕" w:cs="한컴바탕" w:hint="eastAsia"/>
                <w:sz w:val="21"/>
                <w:szCs w:val="21"/>
              </w:rPr>
              <w:t>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같은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금지한다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(1) </w:t>
            </w:r>
            <w:r w:rsidRPr="007A748F">
              <w:rPr>
                <w:rFonts w:ascii="한컴바탕" w:eastAsia="한컴바탕" w:hAnsi="한컴바탕" w:cs="한컴바탕" w:hint="eastAsia"/>
                <w:sz w:val="21"/>
                <w:szCs w:val="21"/>
              </w:rPr>
              <w:t>상품판매지역</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판매대상</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판매상품의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종류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수량을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분할</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(2) </w:t>
            </w:r>
            <w:r w:rsidRPr="007A748F">
              <w:rPr>
                <w:rFonts w:ascii="한컴바탕" w:eastAsia="한컴바탕" w:hAnsi="한컴바탕" w:cs="한컴바탕" w:hint="eastAsia"/>
                <w:sz w:val="21"/>
                <w:szCs w:val="21"/>
              </w:rPr>
              <w:t>원료</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반제품</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부품</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관련</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설비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원자재의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구매구역</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종류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수량을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분할</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(3) </w:t>
            </w:r>
            <w:r w:rsidRPr="007A748F">
              <w:rPr>
                <w:rFonts w:ascii="한컴바탕" w:eastAsia="한컴바탕" w:hAnsi="한컴바탕" w:cs="한컴바탕" w:hint="eastAsia"/>
                <w:sz w:val="21"/>
                <w:szCs w:val="21"/>
              </w:rPr>
              <w:t>원료</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반제품</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부품</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관련</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설비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원자재의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납품회사를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분할</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6</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경쟁관계가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신기술</w:t>
            </w:r>
            <w:r w:rsidRPr="007A748F">
              <w:rPr>
                <w:rFonts w:ascii="한컴바탕" w:eastAsia="한컴바탕" w:hAnsi="한컴바탕" w:cs="한컴바탕"/>
                <w:sz w:val="21"/>
                <w:szCs w:val="21"/>
              </w:rPr>
              <w:t xml:space="preserve">, </w:t>
            </w:r>
            <w:proofErr w:type="spellStart"/>
            <w:r w:rsidRPr="007A748F">
              <w:rPr>
                <w:rFonts w:ascii="한컴바탕" w:eastAsia="한컴바탕" w:hAnsi="한컴바탕" w:cs="한컴바탕" w:hint="eastAsia"/>
                <w:sz w:val="21"/>
                <w:szCs w:val="21"/>
              </w:rPr>
              <w:t>신설비의</w:t>
            </w:r>
            <w:proofErr w:type="spellEnd"/>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구매를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제한하거나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신기술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신제품</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개발을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제한하고자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아래와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같은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금지한다</w:t>
            </w:r>
            <w:r w:rsidRPr="007A748F">
              <w:rPr>
                <w:rFonts w:ascii="한컴바탕" w:eastAsia="한컴바탕" w:hAnsi="한컴바탕" w:cs="한컴바탕"/>
                <w:sz w:val="21"/>
                <w:szCs w:val="21"/>
              </w:rPr>
              <w:t>.</w:t>
            </w:r>
          </w:p>
          <w:p w:rsidR="00DA27B1" w:rsidRPr="007F6C75" w:rsidRDefault="00DA27B1" w:rsidP="007F6C75">
            <w:pPr>
              <w:snapToGrid w:val="0"/>
              <w:spacing w:line="290" w:lineRule="atLeast"/>
              <w:ind w:firstLineChars="200" w:firstLine="444"/>
              <w:rPr>
                <w:rFonts w:ascii="한컴바탕" w:eastAsia="한컴바탕" w:hAnsi="한컴바탕" w:cs="한컴바탕"/>
                <w:spacing w:val="6"/>
                <w:sz w:val="21"/>
                <w:szCs w:val="21"/>
              </w:rPr>
            </w:pPr>
            <w:r w:rsidRPr="007F6C75">
              <w:rPr>
                <w:rFonts w:ascii="한컴바탕" w:eastAsia="한컴바탕" w:hAnsi="한컴바탕" w:cs="한컴바탕"/>
                <w:spacing w:val="6"/>
                <w:sz w:val="21"/>
                <w:szCs w:val="21"/>
              </w:rPr>
              <w:t xml:space="preserve">(1) </w:t>
            </w:r>
            <w:r w:rsidRPr="007F6C75">
              <w:rPr>
                <w:rFonts w:ascii="한컴바탕" w:eastAsia="한컴바탕" w:hAnsi="한컴바탕" w:cs="한컴바탕" w:hint="eastAsia"/>
                <w:spacing w:val="6"/>
                <w:sz w:val="21"/>
                <w:szCs w:val="21"/>
              </w:rPr>
              <w:t>신기술</w:t>
            </w:r>
            <w:r w:rsidRPr="007F6C75">
              <w:rPr>
                <w:rFonts w:ascii="한컴바탕" w:eastAsia="한컴바탕" w:hAnsi="한컴바탕" w:cs="한컴바탕"/>
                <w:spacing w:val="6"/>
                <w:sz w:val="21"/>
                <w:szCs w:val="21"/>
              </w:rPr>
              <w:t xml:space="preserve">, </w:t>
            </w:r>
            <w:proofErr w:type="spellStart"/>
            <w:r w:rsidRPr="007F6C75">
              <w:rPr>
                <w:rFonts w:ascii="한컴바탕" w:eastAsia="한컴바탕" w:hAnsi="한컴바탕" w:cs="한컴바탕" w:hint="eastAsia"/>
                <w:spacing w:val="6"/>
                <w:sz w:val="21"/>
                <w:szCs w:val="21"/>
              </w:rPr>
              <w:t>신공학의</w:t>
            </w:r>
            <w:proofErr w:type="spellEnd"/>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구매와</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사용을</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제한</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(2) </w:t>
            </w:r>
            <w:proofErr w:type="spellStart"/>
            <w:r w:rsidRPr="007A748F">
              <w:rPr>
                <w:rFonts w:ascii="한컴바탕" w:eastAsia="한컴바탕" w:hAnsi="한컴바탕" w:cs="한컴바탕" w:hint="eastAsia"/>
                <w:sz w:val="21"/>
                <w:szCs w:val="21"/>
              </w:rPr>
              <w:t>신설비의</w:t>
            </w:r>
            <w:proofErr w:type="spellEnd"/>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구매</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임대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사용을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(3) </w:t>
            </w:r>
            <w:r w:rsidRPr="007A748F">
              <w:rPr>
                <w:rFonts w:ascii="한컴바탕" w:eastAsia="한컴바탕" w:hAnsi="한컴바탕" w:cs="한컴바탕" w:hint="eastAsia"/>
                <w:sz w:val="21"/>
                <w:szCs w:val="21"/>
              </w:rPr>
              <w:t>신기술</w:t>
            </w:r>
            <w:r w:rsidRPr="007A748F">
              <w:rPr>
                <w:rFonts w:ascii="한컴바탕" w:eastAsia="한컴바탕" w:hAnsi="한컴바탕" w:cs="한컴바탕"/>
                <w:sz w:val="21"/>
                <w:szCs w:val="21"/>
              </w:rPr>
              <w:t xml:space="preserve">, </w:t>
            </w:r>
            <w:proofErr w:type="spellStart"/>
            <w:r w:rsidRPr="007A748F">
              <w:rPr>
                <w:rFonts w:ascii="한컴바탕" w:eastAsia="한컴바탕" w:hAnsi="한컴바탕" w:cs="한컴바탕" w:hint="eastAsia"/>
                <w:sz w:val="21"/>
                <w:szCs w:val="21"/>
              </w:rPr>
              <w:t>신공학</w:t>
            </w:r>
            <w:proofErr w:type="spellEnd"/>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신제품의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투자와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연구개발을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w:t>
            </w:r>
          </w:p>
          <w:p w:rsidR="00DA27B1" w:rsidRPr="007F6C75" w:rsidRDefault="00DA27B1" w:rsidP="007F6C75">
            <w:pPr>
              <w:snapToGrid w:val="0"/>
              <w:spacing w:line="290" w:lineRule="atLeast"/>
              <w:ind w:firstLineChars="200" w:firstLine="444"/>
              <w:rPr>
                <w:rFonts w:ascii="한컴바탕" w:eastAsia="한컴바탕" w:hAnsi="한컴바탕" w:cs="한컴바탕"/>
                <w:spacing w:val="6"/>
                <w:sz w:val="21"/>
                <w:szCs w:val="21"/>
              </w:rPr>
            </w:pPr>
            <w:r w:rsidRPr="007F6C75">
              <w:rPr>
                <w:rFonts w:ascii="한컴바탕" w:eastAsia="한컴바탕" w:hAnsi="한컴바탕" w:cs="한컴바탕"/>
                <w:spacing w:val="6"/>
                <w:sz w:val="21"/>
                <w:szCs w:val="21"/>
              </w:rPr>
              <w:t xml:space="preserve">(4) </w:t>
            </w:r>
            <w:r w:rsidRPr="007F6C75">
              <w:rPr>
                <w:rFonts w:ascii="한컴바탕" w:eastAsia="한컴바탕" w:hAnsi="한컴바탕" w:cs="한컴바탕" w:hint="eastAsia"/>
                <w:spacing w:val="6"/>
                <w:sz w:val="21"/>
                <w:szCs w:val="21"/>
              </w:rPr>
              <w:t>신기술</w:t>
            </w:r>
            <w:r w:rsidRPr="007F6C75">
              <w:rPr>
                <w:rFonts w:ascii="한컴바탕" w:eastAsia="한컴바탕" w:hAnsi="한컴바탕" w:cs="한컴바탕"/>
                <w:spacing w:val="6"/>
                <w:sz w:val="21"/>
                <w:szCs w:val="21"/>
              </w:rPr>
              <w:t xml:space="preserve">, </w:t>
            </w:r>
            <w:proofErr w:type="spellStart"/>
            <w:r w:rsidRPr="007F6C75">
              <w:rPr>
                <w:rFonts w:ascii="한컴바탕" w:eastAsia="한컴바탕" w:hAnsi="한컴바탕" w:cs="한컴바탕" w:hint="eastAsia"/>
                <w:spacing w:val="6"/>
                <w:sz w:val="21"/>
                <w:szCs w:val="21"/>
              </w:rPr>
              <w:t>신공학</w:t>
            </w:r>
            <w:proofErr w:type="spellEnd"/>
            <w:r w:rsidRPr="007F6C75">
              <w:rPr>
                <w:rFonts w:ascii="한컴바탕" w:eastAsia="한컴바탕" w:hAnsi="한컴바탕" w:cs="한컴바탕"/>
                <w:spacing w:val="6"/>
                <w:sz w:val="21"/>
                <w:szCs w:val="21"/>
              </w:rPr>
              <w:t xml:space="preserve">, </w:t>
            </w:r>
            <w:proofErr w:type="spellStart"/>
            <w:r w:rsidRPr="007F6C75">
              <w:rPr>
                <w:rFonts w:ascii="한컴바탕" w:eastAsia="한컴바탕" w:hAnsi="한컴바탕" w:cs="한컴바탕" w:hint="eastAsia"/>
                <w:spacing w:val="6"/>
                <w:sz w:val="21"/>
                <w:szCs w:val="21"/>
              </w:rPr>
              <w:t>신설비의</w:t>
            </w:r>
            <w:proofErr w:type="spellEnd"/>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사용을</w:t>
            </w:r>
            <w:r w:rsidRPr="007F6C75">
              <w:rPr>
                <w:rFonts w:ascii="한컴바탕" w:eastAsia="한컴바탕" w:hAnsi="한컴바탕" w:cs="한컴바탕"/>
                <w:spacing w:val="6"/>
                <w:sz w:val="21"/>
                <w:szCs w:val="21"/>
              </w:rPr>
              <w:t xml:space="preserve"> </w:t>
            </w:r>
            <w:r w:rsidRPr="007F6C75">
              <w:rPr>
                <w:rFonts w:ascii="한컴바탕" w:eastAsia="한컴바탕" w:hAnsi="한컴바탕" w:cs="한컴바탕" w:hint="eastAsia"/>
                <w:spacing w:val="6"/>
                <w:sz w:val="21"/>
                <w:szCs w:val="21"/>
              </w:rPr>
              <w:t>거절</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(5) </w:t>
            </w:r>
            <w:r w:rsidRPr="007A748F">
              <w:rPr>
                <w:rFonts w:ascii="한컴바탕" w:eastAsia="한컴바탕" w:hAnsi="한컴바탕" w:cs="한컴바탕" w:hint="eastAsia"/>
                <w:sz w:val="21"/>
                <w:szCs w:val="21"/>
              </w:rPr>
              <w:t>새로운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기술표준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사용을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거절</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7</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경쟁관계가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연합하여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무역을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저지하는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대해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아래와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같은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금지한다</w:t>
            </w:r>
            <w:r w:rsidRPr="007A748F">
              <w:rPr>
                <w:rFonts w:ascii="한컴바탕" w:eastAsia="한컴바탕" w:hAnsi="한컴바탕" w:cs="한컴바탕"/>
                <w:sz w:val="21"/>
                <w:szCs w:val="21"/>
              </w:rPr>
              <w:t xml:space="preserve">. </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(1) </w:t>
            </w:r>
            <w:r w:rsidRPr="007A748F">
              <w:rPr>
                <w:rFonts w:ascii="한컴바탕" w:eastAsia="한컴바탕" w:hAnsi="한컴바탕" w:cs="한컴바탕" w:hint="eastAsia"/>
                <w:sz w:val="21"/>
                <w:szCs w:val="21"/>
              </w:rPr>
              <w:t>특정</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경영자에게</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제품을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공급하거나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상품을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판매하는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연합하여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거절</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(2) </w:t>
            </w:r>
            <w:r w:rsidRPr="007A748F">
              <w:rPr>
                <w:rFonts w:ascii="한컴바탕" w:eastAsia="한컴바탕" w:hAnsi="한컴바탕" w:cs="한컴바탕" w:hint="eastAsia"/>
                <w:sz w:val="21"/>
                <w:szCs w:val="21"/>
              </w:rPr>
              <w:t>특정</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상품을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구매하거나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판매하는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연합하여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거절</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(3) </w:t>
            </w:r>
            <w:r w:rsidRPr="007A748F">
              <w:rPr>
                <w:rFonts w:ascii="한컴바탕" w:eastAsia="한컴바탕" w:hAnsi="한컴바탕" w:cs="한컴바탕" w:hint="eastAsia"/>
                <w:sz w:val="21"/>
                <w:szCs w:val="21"/>
              </w:rPr>
              <w:t>특정</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경쟁관계가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사이의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무역거래를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연합하여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한정</w:t>
            </w:r>
            <w:r w:rsidRPr="007A748F">
              <w:rPr>
                <w:rFonts w:ascii="한컴바탕" w:eastAsia="한컴바탕" w:hAnsi="한컴바탕" w:cs="한컴바탕"/>
                <w:sz w:val="21"/>
                <w:szCs w:val="21"/>
              </w:rPr>
              <w:t>.</w:t>
            </w:r>
          </w:p>
          <w:p w:rsidR="00DA27B1" w:rsidRPr="007F6C75" w:rsidRDefault="00DA27B1" w:rsidP="007A748F">
            <w:pPr>
              <w:snapToGrid w:val="0"/>
              <w:spacing w:line="290" w:lineRule="atLeast"/>
              <w:ind w:firstLineChars="200" w:firstLine="412"/>
              <w:rPr>
                <w:rFonts w:ascii="한컴바탕" w:eastAsia="한컴바탕" w:hAnsi="한컴바탕" w:cs="한컴바탕"/>
                <w:spacing w:val="-4"/>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8</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규정에서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명확하게</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규정하지</w:t>
            </w:r>
            <w:r w:rsidRPr="007A748F">
              <w:rPr>
                <w:rFonts w:ascii="한컴바탕" w:eastAsia="한컴바탕" w:hAnsi="한컴바탕" w:cs="한컴바탕"/>
                <w:sz w:val="21"/>
                <w:szCs w:val="21"/>
              </w:rPr>
              <w:t xml:space="preserve"> </w:t>
            </w:r>
            <w:r w:rsidRPr="007F6C75">
              <w:rPr>
                <w:rFonts w:ascii="한컴바탕" w:eastAsia="한컴바탕" w:hAnsi="한컴바탕" w:cs="한컴바탕" w:hint="eastAsia"/>
                <w:spacing w:val="-4"/>
                <w:sz w:val="21"/>
                <w:szCs w:val="21"/>
              </w:rPr>
              <w:t>않은</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기타</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독점협의는</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가격독점협의</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이외의</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사항은</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국가공상행정관리총국에서</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법에</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따라</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판정한다</w:t>
            </w:r>
            <w:r w:rsidRPr="007F6C75">
              <w:rPr>
                <w:rFonts w:ascii="한컴바탕" w:eastAsia="한컴바탕" w:hAnsi="한컴바탕" w:cs="한컴바탕"/>
                <w:spacing w:val="-4"/>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9</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업종협회가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아래와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같은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방식으로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업종의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경영자들이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금지되어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독점협의행위를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조직하는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금지한다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(1) </w:t>
            </w:r>
            <w:r w:rsidRPr="007A748F">
              <w:rPr>
                <w:rFonts w:ascii="한컴바탕" w:eastAsia="한컴바탕" w:hAnsi="한컴바탕" w:cs="한컴바탕" w:hint="eastAsia"/>
                <w:sz w:val="21"/>
                <w:szCs w:val="21"/>
              </w:rPr>
              <w:t>경쟁을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배제하거나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내용을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포함한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업종협회의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정관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규칙</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결정</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통지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표준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제정</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및</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반포</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sz w:val="21"/>
                <w:szCs w:val="21"/>
              </w:rPr>
              <w:t xml:space="preserve">(2)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업종의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경영자들이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경쟁을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배제하</w:t>
            </w:r>
            <w:r w:rsidRPr="007A748F">
              <w:rPr>
                <w:rFonts w:ascii="한컴바탕" w:eastAsia="한컴바탕" w:hAnsi="한컴바탕" w:cs="한컴바탕" w:hint="eastAsia"/>
                <w:sz w:val="21"/>
                <w:szCs w:val="21"/>
              </w:rPr>
              <w:lastRenderedPageBreak/>
              <w:t>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제한하는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내용으로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결의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기록</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비망록</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것을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소집</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조직</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추진</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10</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4</w:t>
            </w:r>
            <w:r w:rsidRPr="007A748F">
              <w:rPr>
                <w:rFonts w:ascii="한컴바탕" w:eastAsia="한컴바탕" w:hAnsi="한컴바탕" w:cs="한컴바탕" w:hint="eastAsia"/>
                <w:sz w:val="21"/>
                <w:szCs w:val="21"/>
              </w:rPr>
              <w:t>조부터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8</w:t>
            </w:r>
            <w:r w:rsidRPr="007A748F">
              <w:rPr>
                <w:rFonts w:ascii="한컴바탕" w:eastAsia="한컴바탕" w:hAnsi="한컴바탕" w:cs="한컴바탕" w:hint="eastAsia"/>
                <w:sz w:val="21"/>
                <w:szCs w:val="21"/>
              </w:rPr>
              <w:t>조의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위반하고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실시한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대해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위법행위정지를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명하고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불법소득을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몰수하며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직전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연도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판매액의</w:t>
            </w:r>
            <w:r w:rsidRPr="007A748F">
              <w:rPr>
                <w:rFonts w:ascii="한컴바탕" w:eastAsia="한컴바탕" w:hAnsi="한컴바탕" w:cs="한컴바탕"/>
                <w:sz w:val="21"/>
                <w:szCs w:val="21"/>
              </w:rPr>
              <w:t xml:space="preserve"> 10%</w:t>
            </w:r>
            <w:r w:rsidRPr="007A748F">
              <w:rPr>
                <w:rFonts w:ascii="한컴바탕" w:eastAsia="한컴바탕" w:hAnsi="한컴바탕" w:cs="한컴바탕" w:hint="eastAsia"/>
                <w:sz w:val="21"/>
                <w:szCs w:val="21"/>
              </w:rPr>
              <w:t>이상의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벌금을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징수한다</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아직</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실시하지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않았을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경우에는</w:t>
            </w:r>
            <w:r w:rsidRPr="007A748F">
              <w:rPr>
                <w:rFonts w:ascii="한컴바탕" w:eastAsia="한컴바탕" w:hAnsi="한컴바탕" w:cs="한컴바탕"/>
                <w:sz w:val="21"/>
                <w:szCs w:val="21"/>
              </w:rPr>
              <w:t xml:space="preserve"> 50</w:t>
            </w:r>
            <w:r w:rsidRPr="007A748F">
              <w:rPr>
                <w:rFonts w:ascii="한컴바탕" w:eastAsia="한컴바탕" w:hAnsi="한컴바탕" w:cs="한컴바탕" w:hint="eastAsia"/>
                <w:sz w:val="21"/>
                <w:szCs w:val="21"/>
              </w:rPr>
              <w:t>만</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위안</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이하의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벌금을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징수한다</w:t>
            </w:r>
            <w:r w:rsidRPr="007A748F">
              <w:rPr>
                <w:rFonts w:ascii="한컴바탕" w:eastAsia="한컴바탕" w:hAnsi="한컴바탕" w:cs="한컴바탕"/>
                <w:sz w:val="21"/>
                <w:szCs w:val="21"/>
              </w:rPr>
              <w:t>.</w:t>
            </w:r>
          </w:p>
          <w:p w:rsidR="00DA27B1" w:rsidRPr="007F6C75" w:rsidRDefault="00DA27B1" w:rsidP="007F6C75">
            <w:pPr>
              <w:snapToGrid w:val="0"/>
              <w:spacing w:line="290" w:lineRule="atLeast"/>
              <w:ind w:firstLineChars="200" w:firstLine="412"/>
              <w:rPr>
                <w:rFonts w:ascii="한컴바탕" w:eastAsia="한컴바탕" w:hAnsi="한컴바탕" w:cs="한컴바탕"/>
                <w:spacing w:val="-2"/>
                <w:sz w:val="21"/>
                <w:szCs w:val="21"/>
              </w:rPr>
            </w:pPr>
            <w:r w:rsidRPr="007F6C75">
              <w:rPr>
                <w:rFonts w:ascii="한컴바탕" w:eastAsia="한컴바탕" w:hAnsi="한컴바탕" w:cs="한컴바탕" w:hint="eastAsia"/>
                <w:spacing w:val="-2"/>
                <w:sz w:val="21"/>
                <w:szCs w:val="21"/>
              </w:rPr>
              <w:t>본</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규정의</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제</w:t>
            </w:r>
            <w:r w:rsidRPr="007F6C75">
              <w:rPr>
                <w:rFonts w:ascii="한컴바탕" w:eastAsia="한컴바탕" w:hAnsi="한컴바탕" w:cs="한컴바탕"/>
                <w:spacing w:val="-2"/>
                <w:sz w:val="21"/>
                <w:szCs w:val="21"/>
              </w:rPr>
              <w:t>9</w:t>
            </w:r>
            <w:r w:rsidRPr="007F6C75">
              <w:rPr>
                <w:rFonts w:ascii="한컴바탕" w:eastAsia="한컴바탕" w:hAnsi="한컴바탕" w:cs="한컴바탕" w:hint="eastAsia"/>
                <w:spacing w:val="-2"/>
                <w:sz w:val="21"/>
                <w:szCs w:val="21"/>
              </w:rPr>
              <w:t>조</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규정을</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위반하고</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본</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업종의</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경영자들을</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조직하여</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독점협의를</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달성하도록</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한</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업종협회에</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대해</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공상행정관리기관은</w:t>
            </w:r>
            <w:r w:rsidRPr="007F6C75">
              <w:rPr>
                <w:rFonts w:ascii="한컴바탕" w:eastAsia="한컴바탕" w:hAnsi="한컴바탕" w:cs="한컴바탕"/>
                <w:spacing w:val="-2"/>
                <w:sz w:val="21"/>
                <w:szCs w:val="21"/>
              </w:rPr>
              <w:t xml:space="preserve"> 50</w:t>
            </w:r>
            <w:r w:rsidRPr="007F6C75">
              <w:rPr>
                <w:rFonts w:ascii="한컴바탕" w:eastAsia="한컴바탕" w:hAnsi="한컴바탕" w:cs="한컴바탕" w:hint="eastAsia"/>
                <w:spacing w:val="-2"/>
                <w:sz w:val="21"/>
                <w:szCs w:val="21"/>
              </w:rPr>
              <w:t>만</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위안</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이하의</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벌금을</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징수한다</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사정이</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엄중할</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경우에는</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공상행정관리기관에서</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사회단체</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등록관리기관에</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제출하여</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등록을</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취소할</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수</w:t>
            </w:r>
            <w:r w:rsidRPr="007F6C75">
              <w:rPr>
                <w:rFonts w:ascii="한컴바탕" w:eastAsia="한컴바탕" w:hAnsi="한컴바탕" w:cs="한컴바탕"/>
                <w:spacing w:val="-2"/>
                <w:sz w:val="21"/>
                <w:szCs w:val="21"/>
              </w:rPr>
              <w:t xml:space="preserve"> </w:t>
            </w:r>
            <w:r w:rsidRPr="007F6C75">
              <w:rPr>
                <w:rFonts w:ascii="한컴바탕" w:eastAsia="한컴바탕" w:hAnsi="한컴바탕" w:cs="한컴바탕" w:hint="eastAsia"/>
                <w:spacing w:val="-2"/>
                <w:sz w:val="21"/>
                <w:szCs w:val="21"/>
              </w:rPr>
              <w:t>있다</w:t>
            </w:r>
            <w:r w:rsidRPr="007F6C75">
              <w:rPr>
                <w:rFonts w:ascii="한컴바탕" w:eastAsia="한컴바탕" w:hAnsi="한컴바탕" w:cs="한컴바탕"/>
                <w:spacing w:val="-2"/>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공상행정관리기관은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구체적인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벌금금액을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책정할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때</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불법행위의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성격</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상황</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정도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지속적인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시간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요소를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고려해야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경영자간에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결탁하거나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업종협회에서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경영자간의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결탁을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조직하였으나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달성하지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않았을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지체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없이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제지시켜야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경영자가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스스로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독점협의행위를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정지하였을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상황에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따라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대한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처벌을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면제한다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11</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스스로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관련상황을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보고하고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중요한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증거를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제공할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경우에는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상황에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따라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당해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대한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처벌을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면제할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공상행정관리기관은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스스로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보고한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시간순서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제공한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증거의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중요성</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및</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실시한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관련사항</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및</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조사에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대한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협조상황에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근거하여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면제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처벌을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결정해야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중요한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증거란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공상행정관리기관에서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독점협의행위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조사를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가동</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판정에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관건적인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작용을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발휘하는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증거를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말한다</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중요한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증거에는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관련제품범위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협의내용과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방식</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협의의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구체적</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실시상황</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포함한다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12</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먼저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스스로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대한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관련상황을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보고하고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중요한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증거를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제공하고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적극적으로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조사에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협조한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처벌을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면제한다</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스스로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독점협의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대한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관련상황을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보고하고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중요한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lastRenderedPageBreak/>
              <w:t>증거를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제공한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기타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상황에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따라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처벌을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경감한다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13</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11</w:t>
            </w:r>
            <w:r w:rsidRPr="007A748F">
              <w:rPr>
                <w:rFonts w:ascii="한컴바탕" w:eastAsia="한컴바탕" w:hAnsi="한컴바탕" w:cs="한컴바탕" w:hint="eastAsia"/>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12</w:t>
            </w:r>
            <w:r w:rsidRPr="007A748F">
              <w:rPr>
                <w:rFonts w:ascii="한컴바탕" w:eastAsia="한컴바탕" w:hAnsi="한컴바탕" w:cs="한컴바탕" w:hint="eastAsia"/>
                <w:sz w:val="21"/>
                <w:szCs w:val="21"/>
              </w:rPr>
              <w:t>조에서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처벌의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면제란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주로</w:t>
            </w:r>
            <w:r w:rsidRPr="007A748F">
              <w:rPr>
                <w:rFonts w:ascii="한컴바탕" w:eastAsia="한컴바탕" w:hAnsi="한컴바탕" w:cs="한컴바탕"/>
                <w:sz w:val="21"/>
                <w:szCs w:val="21"/>
              </w:rPr>
              <w:t xml:space="preserve"> &lt;</w:t>
            </w:r>
            <w:proofErr w:type="spellStart"/>
            <w:r w:rsidRPr="007A748F">
              <w:rPr>
                <w:rFonts w:ascii="한컴바탕" w:eastAsia="한컴바탕" w:hAnsi="한컴바탕" w:cs="한컴바탕" w:hint="eastAsia"/>
                <w:sz w:val="21"/>
                <w:szCs w:val="21"/>
              </w:rPr>
              <w:t>반독점법</w:t>
            </w:r>
            <w:proofErr w:type="spellEnd"/>
            <w:r w:rsidRPr="007A748F">
              <w:rPr>
                <w:rFonts w:ascii="한컴바탕" w:eastAsia="한컴바탕" w:hAnsi="한컴바탕" w:cs="한컴바탕"/>
                <w:sz w:val="21"/>
                <w:szCs w:val="21"/>
              </w:rPr>
              <w:t xml:space="preserve">&gt;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46</w:t>
            </w:r>
            <w:r w:rsidRPr="007A748F">
              <w:rPr>
                <w:rFonts w:ascii="한컴바탕" w:eastAsia="한컴바탕" w:hAnsi="한컴바탕" w:cs="한컴바탕" w:hint="eastAsia"/>
                <w:sz w:val="21"/>
                <w:szCs w:val="21"/>
              </w:rPr>
              <w:t>조에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벌금의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면제를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말한다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14</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경영자가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자료를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제공하여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달성한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협의가</w:t>
            </w:r>
            <w:r w:rsidRPr="007A748F">
              <w:rPr>
                <w:rFonts w:ascii="한컴바탕" w:eastAsia="한컴바탕" w:hAnsi="한컴바탕" w:cs="한컴바탕"/>
                <w:sz w:val="21"/>
                <w:szCs w:val="21"/>
              </w:rPr>
              <w:t xml:space="preserve"> &lt;</w:t>
            </w:r>
            <w:proofErr w:type="spellStart"/>
            <w:r w:rsidRPr="007A748F">
              <w:rPr>
                <w:rFonts w:ascii="한컴바탕" w:eastAsia="한컴바탕" w:hAnsi="한컴바탕" w:cs="한컴바탕" w:hint="eastAsia"/>
                <w:sz w:val="21"/>
                <w:szCs w:val="21"/>
              </w:rPr>
              <w:t>반독점법</w:t>
            </w:r>
            <w:proofErr w:type="spellEnd"/>
            <w:r w:rsidRPr="007A748F">
              <w:rPr>
                <w:rFonts w:ascii="한컴바탕" w:eastAsia="한컴바탕" w:hAnsi="한컴바탕" w:cs="한컴바탕"/>
                <w:sz w:val="21"/>
                <w:szCs w:val="21"/>
              </w:rPr>
              <w:t xml:space="preserve">&gt; </w:t>
            </w:r>
            <w:r w:rsidRPr="007A748F">
              <w:rPr>
                <w:rFonts w:ascii="한컴바탕" w:eastAsia="한컴바탕" w:hAnsi="한컴바탕" w:cs="한컴바탕" w:hint="eastAsia"/>
                <w:sz w:val="21"/>
                <w:szCs w:val="21"/>
              </w:rPr>
              <w:t>제</w:t>
            </w:r>
            <w:r w:rsidRPr="007A748F">
              <w:rPr>
                <w:rFonts w:ascii="한컴바탕" w:eastAsia="한컴바탕" w:hAnsi="한컴바탕" w:cs="한컴바탕"/>
                <w:sz w:val="21"/>
                <w:szCs w:val="21"/>
              </w:rPr>
              <w:t>15</w:t>
            </w:r>
            <w:r w:rsidRPr="007A748F">
              <w:rPr>
                <w:rFonts w:ascii="한컴바탕" w:eastAsia="한컴바탕" w:hAnsi="한컴바탕" w:cs="한컴바탕" w:hint="eastAsia"/>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부합됨을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증명할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경우에는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판정에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따라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적용하지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않는다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15</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공상행정관리기관이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따라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결정한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행정처벌</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불복할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경우에는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법에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따라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행정재심</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행정소송을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제기할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있다</w:t>
            </w:r>
            <w:r w:rsidRPr="007A748F">
              <w:rPr>
                <w:rFonts w:ascii="한컴바탕" w:eastAsia="한컴바탕" w:hAnsi="한컴바탕" w:cs="한컴바탕"/>
                <w:sz w:val="21"/>
                <w:szCs w:val="21"/>
              </w:rPr>
              <w:t>.</w:t>
            </w:r>
          </w:p>
          <w:p w:rsidR="00DA27B1" w:rsidRPr="007F6C75" w:rsidRDefault="00DA27B1" w:rsidP="007F6C75">
            <w:pPr>
              <w:snapToGrid w:val="0"/>
              <w:spacing w:line="290" w:lineRule="atLeast"/>
              <w:ind w:firstLineChars="200" w:firstLine="396"/>
              <w:rPr>
                <w:rFonts w:ascii="한컴바탕" w:eastAsia="한컴바탕" w:hAnsi="한컴바탕" w:cs="한컴바탕"/>
                <w:spacing w:val="-4"/>
                <w:sz w:val="21"/>
                <w:szCs w:val="21"/>
              </w:rPr>
            </w:pPr>
            <w:r w:rsidRPr="007F6C75">
              <w:rPr>
                <w:rFonts w:ascii="한컴바탕" w:eastAsia="한컴바탕" w:hAnsi="한컴바탕" w:cs="한컴바탕" w:hint="eastAsia"/>
                <w:b/>
                <w:spacing w:val="-4"/>
                <w:sz w:val="21"/>
                <w:szCs w:val="21"/>
              </w:rPr>
              <w:t>제</w:t>
            </w:r>
            <w:r w:rsidRPr="007F6C75">
              <w:rPr>
                <w:rFonts w:ascii="한컴바탕" w:eastAsia="한컴바탕" w:hAnsi="한컴바탕" w:cs="한컴바탕"/>
                <w:b/>
                <w:spacing w:val="-4"/>
                <w:sz w:val="21"/>
                <w:szCs w:val="21"/>
              </w:rPr>
              <w:t>16</w:t>
            </w:r>
            <w:r w:rsidRPr="007F6C75">
              <w:rPr>
                <w:rFonts w:ascii="한컴바탕" w:eastAsia="한컴바탕" w:hAnsi="한컴바탕" w:cs="한컴바탕" w:hint="eastAsia"/>
                <w:b/>
                <w:spacing w:val="-4"/>
                <w:sz w:val="21"/>
                <w:szCs w:val="21"/>
              </w:rPr>
              <w:t>조</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공상행정관리기관의</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반독점</w:t>
            </w:r>
            <w:r w:rsidRPr="007F6C75">
              <w:rPr>
                <w:rFonts w:ascii="한컴바탕" w:eastAsia="한컴바탕" w:hAnsi="한컴바탕" w:cs="한컴바탕"/>
                <w:spacing w:val="-4"/>
                <w:sz w:val="21"/>
                <w:szCs w:val="21"/>
              </w:rPr>
              <w:t xml:space="preserve"> </w:t>
            </w:r>
            <w:proofErr w:type="spellStart"/>
            <w:r w:rsidRPr="007F6C75">
              <w:rPr>
                <w:rFonts w:ascii="한컴바탕" w:eastAsia="한컴바탕" w:hAnsi="한컴바탕" w:cs="한컴바탕" w:hint="eastAsia"/>
                <w:spacing w:val="-4"/>
                <w:sz w:val="21"/>
                <w:szCs w:val="21"/>
              </w:rPr>
              <w:t>법집행인원은</w:t>
            </w:r>
            <w:proofErr w:type="spellEnd"/>
            <w:r w:rsidRPr="007F6C75">
              <w:rPr>
                <w:rFonts w:ascii="한컴바탕" w:eastAsia="한컴바탕" w:hAnsi="한컴바탕" w:cs="한컴바탕"/>
                <w:spacing w:val="-4"/>
                <w:sz w:val="21"/>
                <w:szCs w:val="21"/>
              </w:rPr>
              <w:t xml:space="preserve"> &lt;</w:t>
            </w:r>
            <w:r w:rsidRPr="007F6C75">
              <w:rPr>
                <w:rFonts w:ascii="한컴바탕" w:eastAsia="한컴바탕" w:hAnsi="한컴바탕" w:cs="한컴바탕" w:hint="eastAsia"/>
                <w:spacing w:val="-4"/>
                <w:sz w:val="21"/>
                <w:szCs w:val="21"/>
              </w:rPr>
              <w:t>독점협의</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시장의</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지배적</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지위</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남용</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안건</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조사</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절차에</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대한</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공상행정관리기관의</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규정</w:t>
            </w:r>
            <w:r w:rsidRPr="007F6C75">
              <w:rPr>
                <w:rFonts w:ascii="한컴바탕" w:eastAsia="한컴바탕" w:hAnsi="한컴바탕" w:cs="한컴바탕"/>
                <w:spacing w:val="-4"/>
                <w:sz w:val="21"/>
                <w:szCs w:val="21"/>
              </w:rPr>
              <w:t>&gt;</w:t>
            </w:r>
            <w:r w:rsidRPr="007F6C75">
              <w:rPr>
                <w:rFonts w:ascii="한컴바탕" w:eastAsia="한컴바탕" w:hAnsi="한컴바탕" w:cs="한컴바탕" w:hint="eastAsia"/>
                <w:spacing w:val="-4"/>
                <w:sz w:val="21"/>
                <w:szCs w:val="21"/>
              </w:rPr>
              <w:t>의</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규정에</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따라</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엄격히</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법에</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의해</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집행해야</w:t>
            </w:r>
            <w:r w:rsidRPr="007F6C75">
              <w:rPr>
                <w:rFonts w:ascii="한컴바탕" w:eastAsia="한컴바탕" w:hAnsi="한컴바탕" w:cs="한컴바탕"/>
                <w:spacing w:val="-4"/>
                <w:sz w:val="21"/>
                <w:szCs w:val="21"/>
              </w:rPr>
              <w:t xml:space="preserve"> </w:t>
            </w:r>
            <w:r w:rsidRPr="007F6C75">
              <w:rPr>
                <w:rFonts w:ascii="한컴바탕" w:eastAsia="한컴바탕" w:hAnsi="한컴바탕" w:cs="한컴바탕" w:hint="eastAsia"/>
                <w:spacing w:val="-4"/>
                <w:sz w:val="21"/>
                <w:szCs w:val="21"/>
              </w:rPr>
              <w:t>한다</w:t>
            </w:r>
            <w:r w:rsidRPr="007F6C75">
              <w:rPr>
                <w:rFonts w:ascii="한컴바탕" w:eastAsia="한컴바탕" w:hAnsi="한컴바탕" w:cs="한컴바탕"/>
                <w:spacing w:val="-4"/>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r w:rsidRPr="007A748F">
              <w:rPr>
                <w:rFonts w:ascii="한컴바탕" w:eastAsia="한컴바탕" w:hAnsi="한컴바탕" w:cs="한컴바탕" w:hint="eastAsia"/>
                <w:sz w:val="21"/>
                <w:szCs w:val="21"/>
              </w:rPr>
              <w:t>공상행정관리기관의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반독점</w:t>
            </w:r>
            <w:r w:rsidRPr="007A748F">
              <w:rPr>
                <w:rFonts w:ascii="한컴바탕" w:eastAsia="한컴바탕" w:hAnsi="한컴바탕" w:cs="한컴바탕"/>
                <w:sz w:val="21"/>
                <w:szCs w:val="21"/>
              </w:rPr>
              <w:t xml:space="preserve"> </w:t>
            </w:r>
            <w:proofErr w:type="spellStart"/>
            <w:r w:rsidRPr="007A748F">
              <w:rPr>
                <w:rFonts w:ascii="한컴바탕" w:eastAsia="한컴바탕" w:hAnsi="한컴바탕" w:cs="한컴바탕" w:hint="eastAsia"/>
                <w:sz w:val="21"/>
                <w:szCs w:val="21"/>
              </w:rPr>
              <w:t>법집행인원이</w:t>
            </w:r>
            <w:proofErr w:type="spellEnd"/>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직권남용</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직무유기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사리를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위한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부정</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또는</w:t>
            </w:r>
            <w:r w:rsidRPr="007A748F">
              <w:rPr>
                <w:rFonts w:ascii="한컴바탕" w:eastAsia="한컴바탕" w:hAnsi="한컴바탕" w:cs="한컴바탕"/>
                <w:sz w:val="21"/>
                <w:szCs w:val="21"/>
              </w:rPr>
              <w:t xml:space="preserve"> </w:t>
            </w:r>
            <w:proofErr w:type="spellStart"/>
            <w:r w:rsidRPr="007A748F">
              <w:rPr>
                <w:rFonts w:ascii="한컴바탕" w:eastAsia="한컴바탕" w:hAnsi="한컴바탕" w:cs="한컴바탕" w:hint="eastAsia"/>
                <w:sz w:val="21"/>
                <w:szCs w:val="21"/>
              </w:rPr>
              <w:t>법집행에서</w:t>
            </w:r>
            <w:proofErr w:type="spellEnd"/>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알게</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상업비밀을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누설한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행위가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있을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경우에는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관련</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따라</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처리한다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17</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농업생산자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농촌경제조직이</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농산품의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생산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가공</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판매</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운수</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저장</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등</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경영활동</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중에</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연합</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혹은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협동을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실시한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행위는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적용하지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않는다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18</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규정에서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말하는</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상품은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서비스도</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포함한다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19</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규정은</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국가공상행정관리총국에서</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책임지고</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해석한다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12"/>
              <w:rPr>
                <w:rFonts w:ascii="한컴바탕" w:eastAsia="한컴바탕" w:hAnsi="한컴바탕" w:cs="한컴바탕"/>
                <w:sz w:val="21"/>
                <w:szCs w:val="21"/>
              </w:rPr>
            </w:pPr>
            <w:r w:rsidRPr="007A748F">
              <w:rPr>
                <w:rFonts w:ascii="한컴바탕" w:eastAsia="한컴바탕" w:hAnsi="한컴바탕" w:cs="한컴바탕" w:hint="eastAsia"/>
                <w:b/>
                <w:sz w:val="21"/>
                <w:szCs w:val="21"/>
              </w:rPr>
              <w:t>제</w:t>
            </w:r>
            <w:r w:rsidRPr="007A748F">
              <w:rPr>
                <w:rFonts w:ascii="한컴바탕" w:eastAsia="한컴바탕" w:hAnsi="한컴바탕" w:cs="한컴바탕"/>
                <w:b/>
                <w:sz w:val="21"/>
                <w:szCs w:val="21"/>
              </w:rPr>
              <w:t>20</w:t>
            </w:r>
            <w:r w:rsidRPr="007A748F">
              <w:rPr>
                <w:rFonts w:ascii="한컴바탕" w:eastAsia="한컴바탕" w:hAnsi="한컴바탕" w:cs="한컴바탕" w:hint="eastAsia"/>
                <w:b/>
                <w:sz w:val="21"/>
                <w:szCs w:val="21"/>
              </w:rPr>
              <w:t>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본</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규정은</w:t>
            </w:r>
            <w:r w:rsidRPr="007A748F">
              <w:rPr>
                <w:rFonts w:ascii="한컴바탕" w:eastAsia="한컴바탕" w:hAnsi="한컴바탕" w:cs="한컴바탕"/>
                <w:sz w:val="21"/>
                <w:szCs w:val="21"/>
              </w:rPr>
              <w:t xml:space="preserve"> 2011</w:t>
            </w:r>
            <w:r w:rsidRPr="007A748F">
              <w:rPr>
                <w:rFonts w:ascii="한컴바탕" w:eastAsia="한컴바탕" w:hAnsi="한컴바탕" w:cs="한컴바탕" w:hint="eastAsia"/>
                <w:sz w:val="21"/>
                <w:szCs w:val="21"/>
              </w:rPr>
              <w:t>년</w:t>
            </w:r>
            <w:r w:rsidRPr="007A748F">
              <w:rPr>
                <w:rFonts w:ascii="한컴바탕" w:eastAsia="한컴바탕" w:hAnsi="한컴바탕" w:cs="한컴바탕"/>
                <w:sz w:val="21"/>
                <w:szCs w:val="21"/>
              </w:rPr>
              <w:t xml:space="preserve"> 2</w:t>
            </w:r>
            <w:r w:rsidRPr="007A748F">
              <w:rPr>
                <w:rFonts w:ascii="한컴바탕" w:eastAsia="한컴바탕" w:hAnsi="한컴바탕" w:cs="한컴바탕" w:hint="eastAsia"/>
                <w:sz w:val="21"/>
                <w:szCs w:val="21"/>
              </w:rPr>
              <w:t>월</w:t>
            </w:r>
            <w:r w:rsidRPr="007A748F">
              <w:rPr>
                <w:rFonts w:ascii="한컴바탕" w:eastAsia="한컴바탕" w:hAnsi="한컴바탕" w:cs="한컴바탕"/>
                <w:sz w:val="21"/>
                <w:szCs w:val="21"/>
              </w:rPr>
              <w:t xml:space="preserve"> 1</w:t>
            </w:r>
            <w:r w:rsidRPr="007A748F">
              <w:rPr>
                <w:rFonts w:ascii="한컴바탕" w:eastAsia="한컴바탕" w:hAnsi="한컴바탕" w:cs="한컴바탕" w:hint="eastAsia"/>
                <w:sz w:val="21"/>
                <w:szCs w:val="21"/>
              </w:rPr>
              <w:t>일부터</w:t>
            </w:r>
            <w:r w:rsidRPr="007A748F">
              <w:rPr>
                <w:rFonts w:ascii="한컴바탕" w:eastAsia="한컴바탕" w:hAnsi="한컴바탕" w:cs="한컴바탕"/>
                <w:sz w:val="21"/>
                <w:szCs w:val="21"/>
              </w:rPr>
              <w:t xml:space="preserve"> </w:t>
            </w:r>
            <w:r w:rsidRPr="007A748F">
              <w:rPr>
                <w:rFonts w:ascii="한컴바탕" w:eastAsia="한컴바탕" w:hAnsi="한컴바탕" w:cs="한컴바탕" w:hint="eastAsia"/>
                <w:sz w:val="21"/>
                <w:szCs w:val="21"/>
              </w:rPr>
              <w:t>시행한다</w:t>
            </w:r>
            <w:r w:rsidRPr="007A748F">
              <w:rPr>
                <w:rFonts w:ascii="한컴바탕" w:eastAsia="한컴바탕" w:hAnsi="한컴바탕" w:cs="한컴바탕"/>
                <w:sz w:val="21"/>
                <w:szCs w:val="21"/>
              </w:rPr>
              <w:t>.</w:t>
            </w: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p>
          <w:p w:rsidR="00DA27B1" w:rsidRPr="007A748F" w:rsidRDefault="00DA27B1" w:rsidP="007A748F">
            <w:pPr>
              <w:snapToGrid w:val="0"/>
              <w:spacing w:line="290" w:lineRule="atLeast"/>
              <w:ind w:firstLineChars="200" w:firstLine="420"/>
              <w:rPr>
                <w:rFonts w:ascii="한컴바탕" w:eastAsia="한컴바탕" w:hAnsi="한컴바탕" w:cs="한컴바탕"/>
                <w:sz w:val="21"/>
                <w:szCs w:val="21"/>
              </w:rPr>
            </w:pPr>
          </w:p>
          <w:p w:rsidR="00DA27B1" w:rsidRPr="007A748F" w:rsidRDefault="00DA27B1" w:rsidP="007A748F">
            <w:pPr>
              <w:snapToGrid w:val="0"/>
              <w:spacing w:line="290" w:lineRule="atLeast"/>
              <w:rPr>
                <w:rFonts w:ascii="한컴바탕" w:eastAsia="한컴바탕" w:hAnsi="한컴바탕" w:cs="한컴바탕"/>
                <w:sz w:val="21"/>
                <w:szCs w:val="21"/>
              </w:rPr>
            </w:pPr>
          </w:p>
        </w:tc>
        <w:tc>
          <w:tcPr>
            <w:tcW w:w="539" w:type="dxa"/>
          </w:tcPr>
          <w:p w:rsidR="00DA27B1" w:rsidRPr="000C2423" w:rsidRDefault="00DA27B1" w:rsidP="000C2423">
            <w:pPr>
              <w:wordWrap/>
              <w:snapToGrid w:val="0"/>
              <w:spacing w:line="290" w:lineRule="atLeast"/>
              <w:rPr>
                <w:sz w:val="21"/>
                <w:szCs w:val="21"/>
              </w:rPr>
            </w:pPr>
          </w:p>
        </w:tc>
        <w:tc>
          <w:tcPr>
            <w:tcW w:w="3958" w:type="dxa"/>
          </w:tcPr>
          <w:p w:rsidR="00DA27B1" w:rsidRPr="00482E8A" w:rsidRDefault="00DA27B1" w:rsidP="000C2423">
            <w:pPr>
              <w:wordWrap/>
              <w:snapToGrid w:val="0"/>
              <w:spacing w:line="290" w:lineRule="atLeast"/>
              <w:jc w:val="center"/>
              <w:rPr>
                <w:rFonts w:ascii="SimSun" w:eastAsia="SimSun" w:hAnsi="SimSun" w:hint="eastAsia"/>
                <w:b/>
                <w:sz w:val="26"/>
                <w:szCs w:val="26"/>
                <w:lang w:eastAsia="zh-CN"/>
              </w:rPr>
            </w:pPr>
            <w:r w:rsidRPr="00482E8A">
              <w:rPr>
                <w:rFonts w:ascii="SimSun" w:eastAsia="SimSun" w:hAnsi="SimSun" w:hint="eastAsia"/>
                <w:b/>
                <w:sz w:val="26"/>
                <w:szCs w:val="26"/>
                <w:lang w:eastAsia="zh-CN"/>
              </w:rPr>
              <w:t>工商行政管理机关禁止垄断协议行为的规定</w:t>
            </w:r>
          </w:p>
          <w:p w:rsidR="00DA27B1" w:rsidRPr="007A748F" w:rsidRDefault="00DA27B1" w:rsidP="000C2423">
            <w:pPr>
              <w:wordWrap/>
              <w:snapToGrid w:val="0"/>
              <w:spacing w:line="290" w:lineRule="atLeast"/>
              <w:jc w:val="center"/>
              <w:rPr>
                <w:rFonts w:ascii="SimSun" w:eastAsia="SimSun" w:hAnsi="SimSun"/>
                <w:sz w:val="21"/>
                <w:szCs w:val="21"/>
                <w:lang w:eastAsia="zh-CN"/>
              </w:rPr>
            </w:pPr>
            <w:r w:rsidRPr="007A748F">
              <w:rPr>
                <w:rFonts w:ascii="SimSun" w:eastAsia="SimSun" w:hAnsi="SimSun" w:hint="eastAsia"/>
                <w:sz w:val="21"/>
                <w:szCs w:val="21"/>
                <w:lang w:eastAsia="zh-CN"/>
              </w:rPr>
              <w:t>国家工商行政管理总局令第53号</w:t>
            </w:r>
          </w:p>
          <w:p w:rsidR="00DA27B1" w:rsidRPr="007A748F" w:rsidRDefault="00DA27B1" w:rsidP="000C2423">
            <w:pPr>
              <w:wordWrap/>
              <w:snapToGrid w:val="0"/>
              <w:spacing w:line="290" w:lineRule="atLeast"/>
              <w:rPr>
                <w:rFonts w:ascii="SimSun" w:eastAsia="SimSun" w:hAnsi="SimSun"/>
                <w:sz w:val="21"/>
                <w:szCs w:val="21"/>
                <w:lang w:eastAsia="zh-CN"/>
              </w:rPr>
            </w:pPr>
          </w:p>
          <w:p w:rsidR="00DA27B1" w:rsidRPr="007A748F" w:rsidRDefault="00DA27B1" w:rsidP="000C2423">
            <w:pPr>
              <w:wordWrap/>
              <w:snapToGrid w:val="0"/>
              <w:spacing w:line="290" w:lineRule="atLeast"/>
              <w:rPr>
                <w:rFonts w:ascii="SimSun" w:eastAsia="SimSun" w:hAnsi="SimSun" w:hint="eastAsia"/>
                <w:sz w:val="21"/>
                <w:szCs w:val="21"/>
                <w:lang w:eastAsia="zh-CN"/>
              </w:rPr>
            </w:pPr>
            <w:r w:rsidRPr="007A748F">
              <w:rPr>
                <w:rFonts w:ascii="SimSun" w:eastAsia="SimSun" w:hAnsi="SimSun" w:hint="eastAsia"/>
                <w:sz w:val="21"/>
                <w:szCs w:val="21"/>
                <w:lang w:eastAsia="zh-CN"/>
              </w:rPr>
              <w:t xml:space="preserve">　　《工商行政管理机关禁止垄断协议行为的规定》已经中华人民共和国国家工商行政管理总局局务会议审议通过，现予公布，自</w:t>
            </w:r>
            <w:smartTag w:uri="urn:schemas-microsoft-com:office:smarttags" w:element="chsdate">
              <w:smartTagPr>
                <w:attr w:name="Year" w:val="2011"/>
                <w:attr w:name="Month" w:val="2"/>
                <w:attr w:name="Day" w:val="1"/>
                <w:attr w:name="IsLunarDate" w:val="False"/>
                <w:attr w:name="IsROCDate" w:val="False"/>
              </w:smartTagPr>
              <w:r w:rsidRPr="007A748F">
                <w:rPr>
                  <w:rFonts w:ascii="SimSun" w:eastAsia="SimSun" w:hAnsi="SimSun" w:hint="eastAsia"/>
                  <w:sz w:val="21"/>
                  <w:szCs w:val="21"/>
                  <w:lang w:eastAsia="zh-CN"/>
                </w:rPr>
                <w:t>2011年2月1日起</w:t>
              </w:r>
            </w:smartTag>
            <w:r w:rsidRPr="007A748F">
              <w:rPr>
                <w:rFonts w:ascii="SimSun" w:eastAsia="SimSun" w:hAnsi="SimSun" w:hint="eastAsia"/>
                <w:sz w:val="21"/>
                <w:szCs w:val="21"/>
                <w:lang w:eastAsia="zh-CN"/>
              </w:rPr>
              <w:t>施行。</w:t>
            </w:r>
          </w:p>
          <w:p w:rsidR="00DA27B1" w:rsidRPr="007A748F" w:rsidRDefault="00DA27B1" w:rsidP="007A5038">
            <w:pPr>
              <w:wordWrap/>
              <w:snapToGrid w:val="0"/>
              <w:spacing w:line="290" w:lineRule="atLeast"/>
              <w:jc w:val="right"/>
              <w:rPr>
                <w:rFonts w:ascii="SimSun" w:eastAsia="SimSun" w:hAnsi="SimSun" w:hint="eastAsia"/>
                <w:sz w:val="21"/>
                <w:szCs w:val="21"/>
                <w:lang w:eastAsia="zh-CN"/>
              </w:rPr>
            </w:pPr>
            <w:r w:rsidRPr="007A748F">
              <w:rPr>
                <w:rFonts w:ascii="SimSun" w:eastAsia="SimSun" w:hAnsi="SimSun" w:hint="eastAsia"/>
                <w:sz w:val="21"/>
                <w:szCs w:val="21"/>
                <w:lang w:eastAsia="zh-CN"/>
              </w:rPr>
              <w:t xml:space="preserve">　　　　　　　　　　　　　　　　　　　　　　　　　　　　局长 周伯华　　　　　　　　　　　　　　　　　　　　　　　　　　二○一○年</w:t>
            </w:r>
            <w:smartTag w:uri="urn:schemas-microsoft-com:office:smarttags" w:element="chsdate">
              <w:smartTagPr>
                <w:attr w:name="Year" w:val="2011"/>
                <w:attr w:name="Month" w:val="12"/>
                <w:attr w:name="Day" w:val="31"/>
                <w:attr w:name="IsLunarDate" w:val="False"/>
                <w:attr w:name="IsROCDate" w:val="False"/>
              </w:smartTagPr>
              <w:r w:rsidRPr="007A748F">
                <w:rPr>
                  <w:rFonts w:ascii="SimSun" w:eastAsia="SimSun" w:hAnsi="SimSun" w:hint="eastAsia"/>
                  <w:sz w:val="21"/>
                  <w:szCs w:val="21"/>
                  <w:lang w:eastAsia="zh-CN"/>
                </w:rPr>
                <w:t>十二月三十一日</w:t>
              </w:r>
            </w:smartTag>
          </w:p>
          <w:p w:rsidR="00DA27B1" w:rsidRDefault="00DA27B1" w:rsidP="000C2423">
            <w:pPr>
              <w:wordWrap/>
              <w:snapToGrid w:val="0"/>
              <w:spacing w:line="290" w:lineRule="atLeast"/>
              <w:rPr>
                <w:rFonts w:ascii="SimSun" w:eastAsiaTheme="minorEastAsia" w:hAnsi="SimSun" w:hint="eastAsia"/>
                <w:sz w:val="21"/>
                <w:szCs w:val="21"/>
              </w:rPr>
            </w:pPr>
            <w:r w:rsidRPr="007A748F">
              <w:rPr>
                <w:rFonts w:ascii="SimSun" w:eastAsia="SimSun" w:hAnsi="SimSun" w:hint="eastAsia"/>
                <w:sz w:val="21"/>
                <w:szCs w:val="21"/>
                <w:lang w:eastAsia="zh-CN"/>
              </w:rPr>
              <w:t xml:space="preserve">　　</w:t>
            </w:r>
          </w:p>
          <w:p w:rsidR="007A5038" w:rsidRPr="007A5038" w:rsidRDefault="007A5038" w:rsidP="000C2423">
            <w:pPr>
              <w:wordWrap/>
              <w:snapToGrid w:val="0"/>
              <w:spacing w:line="290" w:lineRule="atLeast"/>
              <w:rPr>
                <w:rFonts w:ascii="SimSun" w:eastAsiaTheme="minorEastAsia" w:hAnsi="SimSun" w:hint="eastAsia"/>
                <w:sz w:val="21"/>
                <w:szCs w:val="21"/>
              </w:rPr>
            </w:pP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第一条</w:t>
            </w:r>
            <w:r w:rsidRPr="007A748F">
              <w:rPr>
                <w:rFonts w:ascii="SimSun" w:eastAsia="SimSun" w:hAnsi="SimSun" w:hint="eastAsia"/>
                <w:sz w:val="21"/>
                <w:szCs w:val="21"/>
                <w:lang w:eastAsia="zh-CN"/>
              </w:rPr>
              <w:t xml:space="preserve"> 为了制止经济活动中的垄断协议行为，根据《中华人民共和国反垄断法》（以下简称《反垄断法》），制定本规定。</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第二条</w:t>
            </w:r>
            <w:r w:rsidRPr="007A748F">
              <w:rPr>
                <w:rFonts w:ascii="SimSun" w:eastAsia="SimSun" w:hAnsi="SimSun" w:hint="eastAsia"/>
                <w:sz w:val="21"/>
                <w:szCs w:val="21"/>
                <w:lang w:eastAsia="zh-CN"/>
              </w:rPr>
              <w:t xml:space="preserve"> 禁止经营者在经济活动中达成垄断协议。</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垄断协议是指违反《反垄断法》第十三条、第十四条、第十六条的规定，经营者之间达成的或者行业协会组织本行业经营者达成的排除、限制竞争的协议、决定或者其他协同行为。</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协议或者决定包括书面形式和口头形式。</w:t>
            </w:r>
          </w:p>
          <w:p w:rsidR="00DA27B1" w:rsidRPr="007F6C75" w:rsidRDefault="00DA27B1" w:rsidP="000C2423">
            <w:pPr>
              <w:wordWrap/>
              <w:snapToGrid w:val="0"/>
              <w:spacing w:line="290" w:lineRule="atLeast"/>
              <w:rPr>
                <w:rFonts w:ascii="SimSun" w:eastAsia="SimSun" w:hAnsi="SimSun"/>
                <w:spacing w:val="6"/>
                <w:sz w:val="21"/>
                <w:szCs w:val="21"/>
                <w:lang w:eastAsia="zh-CN"/>
              </w:rPr>
            </w:pPr>
            <w:r w:rsidRPr="007A748F">
              <w:rPr>
                <w:rFonts w:ascii="SimSun" w:eastAsia="SimSun" w:hAnsi="SimSun" w:hint="eastAsia"/>
                <w:sz w:val="21"/>
                <w:szCs w:val="21"/>
                <w:lang w:eastAsia="zh-CN"/>
              </w:rPr>
              <w:t xml:space="preserve">　　</w:t>
            </w:r>
            <w:r w:rsidRPr="007F6C75">
              <w:rPr>
                <w:rFonts w:ascii="SimSun" w:eastAsia="SimSun" w:hAnsi="SimSun" w:hint="eastAsia"/>
                <w:spacing w:val="6"/>
                <w:sz w:val="21"/>
                <w:szCs w:val="21"/>
                <w:lang w:eastAsia="zh-CN"/>
              </w:rPr>
              <w:t>其他协同行为是指经营者虽未明确订立书面或者口头形式的协议或者决定，但实质上存在协调一致的行为。</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 xml:space="preserve">第三条 </w:t>
            </w:r>
            <w:r w:rsidRPr="007A748F">
              <w:rPr>
                <w:rFonts w:ascii="SimSun" w:eastAsia="SimSun" w:hAnsi="SimSun" w:hint="eastAsia"/>
                <w:sz w:val="21"/>
                <w:szCs w:val="21"/>
                <w:lang w:eastAsia="zh-CN"/>
              </w:rPr>
              <w:t>认定其他协同行为，应当考虑下列因素：</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（一）经营者的市场行为是否具有一致性；</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（二）经营者之间是否进行过意思联络或者信息交流；</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（三）经营者能否对一致行为作出合理的解释。</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认定其他协同行为，还应当考虑相关市场的结构情况、竞争状况、市场变化情况、行业情况等。</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第四条</w:t>
            </w:r>
            <w:r w:rsidRPr="007A748F">
              <w:rPr>
                <w:rFonts w:ascii="SimSun" w:eastAsia="SimSun" w:hAnsi="SimSun" w:hint="eastAsia"/>
                <w:sz w:val="21"/>
                <w:szCs w:val="21"/>
                <w:lang w:eastAsia="zh-CN"/>
              </w:rPr>
              <w:t xml:space="preserve"> 禁止具有竞争关系的经营者就限制商品的生产数量或者销售数量达成下列垄断协议：</w:t>
            </w:r>
          </w:p>
          <w:p w:rsidR="00BF013E" w:rsidRDefault="00DA27B1" w:rsidP="000C2423">
            <w:pPr>
              <w:wordWrap/>
              <w:snapToGrid w:val="0"/>
              <w:spacing w:line="290" w:lineRule="atLeast"/>
              <w:rPr>
                <w:rFonts w:ascii="SimSun" w:eastAsiaTheme="minorEastAsia" w:hAnsi="SimSun" w:hint="eastAsia"/>
                <w:spacing w:val="6"/>
                <w:sz w:val="21"/>
                <w:szCs w:val="21"/>
              </w:rPr>
            </w:pPr>
            <w:r w:rsidRPr="007A748F">
              <w:rPr>
                <w:rFonts w:ascii="SimSun" w:eastAsia="SimSun" w:hAnsi="SimSun" w:hint="eastAsia"/>
                <w:sz w:val="21"/>
                <w:szCs w:val="21"/>
                <w:lang w:eastAsia="zh-CN"/>
              </w:rPr>
              <w:t xml:space="preserve">　</w:t>
            </w:r>
            <w:r w:rsidRPr="007F6C75">
              <w:rPr>
                <w:rFonts w:ascii="SimSun" w:eastAsia="SimSun" w:hAnsi="SimSun" w:hint="eastAsia"/>
                <w:spacing w:val="6"/>
                <w:sz w:val="21"/>
                <w:szCs w:val="21"/>
                <w:lang w:eastAsia="zh-CN"/>
              </w:rPr>
              <w:t xml:space="preserve">　（一）以限制产量、固定产量、</w:t>
            </w:r>
          </w:p>
          <w:p w:rsidR="00BF013E" w:rsidRDefault="00BF013E" w:rsidP="000C2423">
            <w:pPr>
              <w:wordWrap/>
              <w:snapToGrid w:val="0"/>
              <w:spacing w:line="290" w:lineRule="atLeast"/>
              <w:rPr>
                <w:rFonts w:ascii="SimSun" w:eastAsiaTheme="minorEastAsia" w:hAnsi="SimSun" w:hint="eastAsia"/>
                <w:spacing w:val="6"/>
                <w:sz w:val="21"/>
                <w:szCs w:val="21"/>
              </w:rPr>
            </w:pPr>
          </w:p>
          <w:p w:rsidR="00DA27B1" w:rsidRPr="007F6C75" w:rsidRDefault="00DA27B1" w:rsidP="000C2423">
            <w:pPr>
              <w:wordWrap/>
              <w:snapToGrid w:val="0"/>
              <w:spacing w:line="290" w:lineRule="atLeast"/>
              <w:rPr>
                <w:rFonts w:ascii="SimSun" w:eastAsia="SimSun" w:hAnsi="SimSun"/>
                <w:spacing w:val="6"/>
                <w:sz w:val="21"/>
                <w:szCs w:val="21"/>
                <w:lang w:eastAsia="zh-CN"/>
              </w:rPr>
            </w:pPr>
            <w:r w:rsidRPr="007F6C75">
              <w:rPr>
                <w:rFonts w:ascii="SimSun" w:eastAsia="SimSun" w:hAnsi="SimSun" w:hint="eastAsia"/>
                <w:spacing w:val="6"/>
                <w:sz w:val="21"/>
                <w:szCs w:val="21"/>
                <w:lang w:eastAsia="zh-CN"/>
              </w:rPr>
              <w:lastRenderedPageBreak/>
              <w:t>停止生产等方式限制商品的生产数量或者限制商品特定品种、型号的生产数量；</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（二）以拒绝供货、限制商品投放量等方式限制商品的销售数量或者限制商品特定品种、型号的销售数量。</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第五条</w:t>
            </w:r>
            <w:r w:rsidRPr="007A748F">
              <w:rPr>
                <w:rFonts w:ascii="SimSun" w:eastAsia="SimSun" w:hAnsi="SimSun" w:hint="eastAsia"/>
                <w:sz w:val="21"/>
                <w:szCs w:val="21"/>
                <w:lang w:eastAsia="zh-CN"/>
              </w:rPr>
              <w:t xml:space="preserve"> 禁止具有竞争关系的经营者就分割销售市场或者原材料采购市场达成下列垄断协议：</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（一）划分商品销售地域、销售对象或者销售商品的种类、数量；</w:t>
            </w:r>
          </w:p>
          <w:p w:rsidR="00DA27B1" w:rsidRPr="007F6C75" w:rsidRDefault="00DA27B1" w:rsidP="000C2423">
            <w:pPr>
              <w:wordWrap/>
              <w:snapToGrid w:val="0"/>
              <w:spacing w:line="290" w:lineRule="atLeast"/>
              <w:rPr>
                <w:rFonts w:ascii="SimSun" w:eastAsia="SimSun" w:hAnsi="SimSun"/>
                <w:spacing w:val="-8"/>
                <w:sz w:val="21"/>
                <w:szCs w:val="21"/>
                <w:lang w:eastAsia="zh-CN"/>
              </w:rPr>
            </w:pPr>
            <w:r w:rsidRPr="007A748F">
              <w:rPr>
                <w:rFonts w:ascii="SimSun" w:eastAsia="SimSun" w:hAnsi="SimSun" w:hint="eastAsia"/>
                <w:sz w:val="21"/>
                <w:szCs w:val="21"/>
                <w:lang w:eastAsia="zh-CN"/>
              </w:rPr>
              <w:t xml:space="preserve">　　</w:t>
            </w:r>
            <w:r w:rsidRPr="007F6C75">
              <w:rPr>
                <w:rFonts w:ascii="SimSun" w:eastAsia="SimSun" w:hAnsi="SimSun" w:hint="eastAsia"/>
                <w:spacing w:val="-8"/>
                <w:sz w:val="21"/>
                <w:szCs w:val="21"/>
                <w:lang w:eastAsia="zh-CN"/>
              </w:rPr>
              <w:t>（二）划分原料、半成品、零部件、相关设备等原材料的采购区域、种类、数量；</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（三）划分原料、半成品、零部件、相关设备等原材料的供应商。</w:t>
            </w:r>
          </w:p>
          <w:p w:rsidR="00DA27B1" w:rsidRPr="007F6C75" w:rsidRDefault="00DA27B1" w:rsidP="000C2423">
            <w:pPr>
              <w:wordWrap/>
              <w:snapToGrid w:val="0"/>
              <w:spacing w:line="290" w:lineRule="atLeast"/>
              <w:rPr>
                <w:rFonts w:ascii="SimSun" w:eastAsia="SimSun" w:hAnsi="SimSun"/>
                <w:spacing w:val="4"/>
                <w:sz w:val="21"/>
                <w:szCs w:val="21"/>
                <w:lang w:eastAsia="zh-CN"/>
              </w:rPr>
            </w:pPr>
            <w:r w:rsidRPr="007F6C75">
              <w:rPr>
                <w:rFonts w:ascii="SimSun" w:eastAsia="SimSun" w:hAnsi="SimSun" w:hint="eastAsia"/>
                <w:spacing w:val="4"/>
                <w:sz w:val="21"/>
                <w:szCs w:val="21"/>
                <w:lang w:eastAsia="zh-CN"/>
              </w:rPr>
              <w:t xml:space="preserve">　　</w:t>
            </w:r>
            <w:r w:rsidRPr="007F6C75">
              <w:rPr>
                <w:rFonts w:ascii="SimSun" w:eastAsia="SimSun" w:hAnsi="SimSun" w:hint="eastAsia"/>
                <w:b/>
                <w:spacing w:val="4"/>
                <w:sz w:val="21"/>
                <w:szCs w:val="21"/>
                <w:lang w:eastAsia="zh-CN"/>
              </w:rPr>
              <w:t>第六条</w:t>
            </w:r>
            <w:r w:rsidRPr="007F6C75">
              <w:rPr>
                <w:rFonts w:ascii="SimSun" w:eastAsia="SimSun" w:hAnsi="SimSun" w:hint="eastAsia"/>
                <w:spacing w:val="4"/>
                <w:sz w:val="21"/>
                <w:szCs w:val="21"/>
                <w:lang w:eastAsia="zh-CN"/>
              </w:rPr>
              <w:t xml:space="preserve"> 禁止具有竞争关系的经营者就限制购买新技术、新设备或者限制开发新技术、新产品达成下列垄断协议：</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（一）限制购买、使用新技术、新工艺；</w:t>
            </w:r>
          </w:p>
          <w:p w:rsidR="00DA27B1" w:rsidRPr="007F6C75" w:rsidRDefault="00DA27B1" w:rsidP="000C2423">
            <w:pPr>
              <w:wordWrap/>
              <w:snapToGrid w:val="0"/>
              <w:spacing w:line="290" w:lineRule="atLeast"/>
              <w:rPr>
                <w:rFonts w:ascii="SimSun" w:eastAsia="SimSun" w:hAnsi="SimSun"/>
                <w:spacing w:val="-8"/>
                <w:sz w:val="21"/>
                <w:szCs w:val="21"/>
                <w:lang w:eastAsia="zh-CN"/>
              </w:rPr>
            </w:pPr>
            <w:r w:rsidRPr="007A748F">
              <w:rPr>
                <w:rFonts w:ascii="SimSun" w:eastAsia="SimSun" w:hAnsi="SimSun" w:hint="eastAsia"/>
                <w:sz w:val="21"/>
                <w:szCs w:val="21"/>
                <w:lang w:eastAsia="zh-CN"/>
              </w:rPr>
              <w:t xml:space="preserve">　</w:t>
            </w:r>
            <w:r w:rsidRPr="007F6C75">
              <w:rPr>
                <w:rFonts w:ascii="SimSun" w:eastAsia="SimSun" w:hAnsi="SimSun" w:hint="eastAsia"/>
                <w:spacing w:val="-8"/>
                <w:sz w:val="21"/>
                <w:szCs w:val="21"/>
                <w:lang w:eastAsia="zh-CN"/>
              </w:rPr>
              <w:t xml:space="preserve">　（二）限制购买、租赁、使用新设备；</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（三）限制投资、研发新技术、新工艺、新产品；</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（四）拒绝使用新技术、新工艺、新设备；</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（五）拒绝采用新的技术标准。</w:t>
            </w:r>
          </w:p>
          <w:p w:rsidR="00DA27B1" w:rsidRPr="007F6C75" w:rsidRDefault="00DA27B1" w:rsidP="000C2423">
            <w:pPr>
              <w:wordWrap/>
              <w:snapToGrid w:val="0"/>
              <w:spacing w:line="290" w:lineRule="atLeast"/>
              <w:rPr>
                <w:rFonts w:ascii="SimSun" w:eastAsia="SimSun" w:hAnsi="SimSun"/>
                <w:spacing w:val="8"/>
                <w:sz w:val="21"/>
                <w:szCs w:val="21"/>
                <w:lang w:eastAsia="zh-CN"/>
              </w:rPr>
            </w:pPr>
            <w:r w:rsidRPr="007A748F">
              <w:rPr>
                <w:rFonts w:ascii="SimSun" w:eastAsia="SimSun" w:hAnsi="SimSun" w:hint="eastAsia"/>
                <w:sz w:val="21"/>
                <w:szCs w:val="21"/>
                <w:lang w:eastAsia="zh-CN"/>
              </w:rPr>
              <w:t xml:space="preserve">　</w:t>
            </w:r>
            <w:r w:rsidRPr="007F6C75">
              <w:rPr>
                <w:rFonts w:ascii="SimSun" w:eastAsia="SimSun" w:hAnsi="SimSun" w:hint="eastAsia"/>
                <w:b/>
                <w:spacing w:val="8"/>
                <w:sz w:val="21"/>
                <w:szCs w:val="21"/>
                <w:lang w:eastAsia="zh-CN"/>
              </w:rPr>
              <w:t xml:space="preserve">　第七条</w:t>
            </w:r>
            <w:r w:rsidRPr="007F6C75">
              <w:rPr>
                <w:rFonts w:ascii="SimSun" w:eastAsia="SimSun" w:hAnsi="SimSun" w:hint="eastAsia"/>
                <w:spacing w:val="8"/>
                <w:sz w:val="21"/>
                <w:szCs w:val="21"/>
                <w:lang w:eastAsia="zh-CN"/>
              </w:rPr>
              <w:t xml:space="preserve"> 禁止具有竞争关系的经营者就联合抵制交易达成以下垄断协议：</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（一）联合拒绝向特定经营者供货或者销售商品；</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（二）联合拒绝采购或者销售特定经营者的商品；</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（三）联合限定特定经营者不得与其具有竞争关系的经营者进行交易。</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第八条</w:t>
            </w:r>
            <w:r w:rsidRPr="007A748F">
              <w:rPr>
                <w:rFonts w:ascii="SimSun" w:eastAsia="SimSun" w:hAnsi="SimSun" w:hint="eastAsia"/>
                <w:sz w:val="21"/>
                <w:szCs w:val="21"/>
                <w:lang w:eastAsia="zh-CN"/>
              </w:rPr>
              <w:t xml:space="preserve"> 本规定未明确规定的其他垄断协议，除价格垄断协议外，由国家工商行政管理总局依法认定。</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第九条</w:t>
            </w:r>
            <w:r w:rsidRPr="007A748F">
              <w:rPr>
                <w:rFonts w:ascii="SimSun" w:eastAsia="SimSun" w:hAnsi="SimSun" w:hint="eastAsia"/>
                <w:sz w:val="21"/>
                <w:szCs w:val="21"/>
                <w:lang w:eastAsia="zh-CN"/>
              </w:rPr>
              <w:t xml:space="preserve"> 禁止行业协会以下列方式组织本行业的经营者从事本规定禁止的垄断协议行为：</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（一）制定、发布含有排除、限制竞争内容的行业协会章程、规则、决定、通知、标准等；</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（二）召集、组织或者推动本行业</w:t>
            </w:r>
            <w:r w:rsidRPr="007A748F">
              <w:rPr>
                <w:rFonts w:ascii="SimSun" w:eastAsia="SimSun" w:hAnsi="SimSun" w:hint="eastAsia"/>
                <w:sz w:val="21"/>
                <w:szCs w:val="21"/>
                <w:lang w:eastAsia="zh-CN"/>
              </w:rPr>
              <w:lastRenderedPageBreak/>
              <w:t>的经营者达成含有排除、限制竞争内容的协议、决议、纪要、备忘录等。</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第十条</w:t>
            </w:r>
            <w:r w:rsidRPr="007A748F">
              <w:rPr>
                <w:rFonts w:ascii="SimSun" w:eastAsia="SimSun" w:hAnsi="SimSun" w:hint="eastAsia"/>
                <w:sz w:val="21"/>
                <w:szCs w:val="21"/>
                <w:lang w:eastAsia="zh-CN"/>
              </w:rPr>
              <w:t xml:space="preserve"> 经营者违反本规定第四条至第八条规定，达成并实施垄断协议的，由工商行政管理机关责令停止违法行为，没收违法所得，并处上一年度销售额百分之一以上百分之十以下的罚款；尚未实施所达成的垄断协议的，可以处五十万元以下的罚款。</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行业协会违反本规定第九条规定，组织本行业的经营者达成垄断协议的，工商行政管理机关可以对其处五十万元以下的罚款；情节严重的，工商行政管理机关可以提请社会团体登记管理机关依法撤销登记。</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工商行政管理机关确定具体罚款数额时，应当考虑违法行为的性质、情节、程度、持续的时间等因素。</w:t>
            </w:r>
          </w:p>
          <w:p w:rsidR="00DA27B1" w:rsidRPr="007F6C75" w:rsidRDefault="00DA27B1" w:rsidP="000C2423">
            <w:pPr>
              <w:wordWrap/>
              <w:snapToGrid w:val="0"/>
              <w:spacing w:line="290" w:lineRule="atLeast"/>
              <w:rPr>
                <w:rFonts w:ascii="SimSun" w:eastAsia="SimSun" w:hAnsi="SimSun"/>
                <w:spacing w:val="6"/>
                <w:sz w:val="21"/>
                <w:szCs w:val="21"/>
                <w:lang w:eastAsia="zh-CN"/>
              </w:rPr>
            </w:pPr>
            <w:r w:rsidRPr="007F6C75">
              <w:rPr>
                <w:rFonts w:ascii="SimSun" w:eastAsia="SimSun" w:hAnsi="SimSun" w:hint="eastAsia"/>
                <w:spacing w:val="6"/>
                <w:sz w:val="21"/>
                <w:szCs w:val="21"/>
                <w:lang w:eastAsia="zh-CN"/>
              </w:rPr>
              <w:t xml:space="preserve">　　经营者之间串通或者行业协会组织经营者串通，尚未达成垄断协议的，工商行政管理机关应当及时予以制止。</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经营者主动停止垄断协议行为的，工商行政管理机关可以酌情减轻或者免除对该经营者的处罚。</w:t>
            </w:r>
          </w:p>
          <w:p w:rsidR="00DA27B1" w:rsidRPr="007A748F" w:rsidRDefault="00DA27B1" w:rsidP="000C2423">
            <w:pPr>
              <w:wordWrap/>
              <w:snapToGrid w:val="0"/>
              <w:spacing w:line="290" w:lineRule="atLeast"/>
              <w:rPr>
                <w:rFonts w:ascii="SimSun" w:eastAsia="SimSun" w:hAnsi="SimSun" w:hint="eastAsia"/>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第十一条</w:t>
            </w:r>
            <w:r w:rsidRPr="007A748F">
              <w:rPr>
                <w:rFonts w:ascii="SimSun" w:eastAsia="SimSun" w:hAnsi="SimSun" w:hint="eastAsia"/>
                <w:sz w:val="21"/>
                <w:szCs w:val="21"/>
                <w:lang w:eastAsia="zh-CN"/>
              </w:rPr>
              <w:t xml:space="preserve"> 经营者主动向工商行政管理机关报告所达成垄断协议的有关情况并提供重要证据的，工商行政管理机关可以酌情减轻或者免除对该经营者的处罚。</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工商行政管理机关决定减轻或者免除处罚，应当根据经营者主动报告的时间顺序、提供证据的重要程度、达成、实施垄断协议的有关情况以及配合调查的情况确定。</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重要证据是指能够对工商行政管理机关启动调查或者对认定垄断协议行为起到关键性作用的证据，包括参与垄断协议的经营者、涉及的产品范围、达成协议的内容和方式、协议的具体实施情况等。</w:t>
            </w:r>
          </w:p>
          <w:p w:rsidR="00DA27B1" w:rsidRPr="007F6C75" w:rsidRDefault="00DA27B1" w:rsidP="000C2423">
            <w:pPr>
              <w:wordWrap/>
              <w:snapToGrid w:val="0"/>
              <w:spacing w:line="290" w:lineRule="atLeast"/>
              <w:rPr>
                <w:rFonts w:ascii="SimSun" w:eastAsia="SimSun" w:hAnsi="SimSun"/>
                <w:spacing w:val="6"/>
                <w:sz w:val="21"/>
                <w:szCs w:val="21"/>
                <w:lang w:eastAsia="zh-CN"/>
              </w:rPr>
            </w:pPr>
            <w:r w:rsidRPr="007F6C75">
              <w:rPr>
                <w:rFonts w:ascii="SimSun" w:eastAsia="SimSun" w:hAnsi="SimSun" w:hint="eastAsia"/>
                <w:spacing w:val="6"/>
                <w:sz w:val="21"/>
                <w:szCs w:val="21"/>
                <w:lang w:eastAsia="zh-CN"/>
              </w:rPr>
              <w:t xml:space="preserve">　　</w:t>
            </w:r>
            <w:r w:rsidRPr="007F6C75">
              <w:rPr>
                <w:rFonts w:ascii="SimSun" w:eastAsia="SimSun" w:hAnsi="SimSun" w:hint="eastAsia"/>
                <w:b/>
                <w:spacing w:val="6"/>
                <w:sz w:val="21"/>
                <w:szCs w:val="21"/>
                <w:lang w:eastAsia="zh-CN"/>
              </w:rPr>
              <w:t>第十二条</w:t>
            </w:r>
            <w:r w:rsidRPr="007F6C75">
              <w:rPr>
                <w:rFonts w:ascii="SimSun" w:eastAsia="SimSun" w:hAnsi="SimSun" w:hint="eastAsia"/>
                <w:spacing w:val="6"/>
                <w:sz w:val="21"/>
                <w:szCs w:val="21"/>
                <w:lang w:eastAsia="zh-CN"/>
              </w:rPr>
              <w:t xml:space="preserve"> 对第一个主动报告所达成垄断协议的有关情况、提供重要证据并全面主动配合调查的经营者，免除处罚。对主动向工商行政管理机关报告所达成垄断协议的有关情况并提</w:t>
            </w:r>
            <w:r w:rsidRPr="007F6C75">
              <w:rPr>
                <w:rFonts w:ascii="SimSun" w:eastAsia="SimSun" w:hAnsi="SimSun" w:hint="eastAsia"/>
                <w:spacing w:val="6"/>
                <w:sz w:val="21"/>
                <w:szCs w:val="21"/>
                <w:lang w:eastAsia="zh-CN"/>
              </w:rPr>
              <w:lastRenderedPageBreak/>
              <w:t>供重要证据的其他经营者，酌情减轻处罚。</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第十三条</w:t>
            </w:r>
            <w:r w:rsidRPr="007A748F">
              <w:rPr>
                <w:rFonts w:ascii="SimSun" w:eastAsia="SimSun" w:hAnsi="SimSun" w:hint="eastAsia"/>
                <w:sz w:val="21"/>
                <w:szCs w:val="21"/>
                <w:lang w:eastAsia="zh-CN"/>
              </w:rPr>
              <w:t xml:space="preserve"> 本规定第十一条、第十二条所称的减轻或者免除处罚，主要是指对《反垄断法》第四十六条规定的罚款的减轻或者免除。</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第十四条</w:t>
            </w:r>
            <w:r w:rsidRPr="007A748F">
              <w:rPr>
                <w:rFonts w:ascii="SimSun" w:eastAsia="SimSun" w:hAnsi="SimSun" w:hint="eastAsia"/>
                <w:sz w:val="21"/>
                <w:szCs w:val="21"/>
                <w:lang w:eastAsia="zh-CN"/>
              </w:rPr>
              <w:t xml:space="preserve"> 经营者能够提供材料，证明所达成的协议符合《反垄断法》第十五条规定的，经工商行政管理机关认定，不适用本规定。</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第十五条</w:t>
            </w:r>
            <w:r w:rsidRPr="007A748F">
              <w:rPr>
                <w:rFonts w:ascii="SimSun" w:eastAsia="SimSun" w:hAnsi="SimSun" w:hint="eastAsia"/>
                <w:sz w:val="21"/>
                <w:szCs w:val="21"/>
                <w:lang w:eastAsia="zh-CN"/>
              </w:rPr>
              <w:t xml:space="preserve"> 对工商行政管理机关依照本规定作出的行政处罚等决定不服的，可以依法申请行政复议或者提起行政诉讼。</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第十六条</w:t>
            </w:r>
            <w:r w:rsidRPr="007A748F">
              <w:rPr>
                <w:rFonts w:ascii="SimSun" w:eastAsia="SimSun" w:hAnsi="SimSun" w:hint="eastAsia"/>
                <w:sz w:val="21"/>
                <w:szCs w:val="21"/>
                <w:lang w:eastAsia="zh-CN"/>
              </w:rPr>
              <w:t xml:space="preserve"> 工商行政管理机关反垄断执法人员应当按照《工商行政管理机关查处垄断协议、滥用市场支配地位案件程序规定》的规定，严格依法办案。</w:t>
            </w:r>
          </w:p>
          <w:p w:rsidR="00DA27B1" w:rsidRPr="007A748F" w:rsidRDefault="00DA27B1" w:rsidP="000C2423">
            <w:pPr>
              <w:wordWrap/>
              <w:snapToGrid w:val="0"/>
              <w:spacing w:line="290" w:lineRule="atLeast"/>
              <w:rPr>
                <w:rFonts w:ascii="SimSun" w:eastAsia="SimSun" w:hAnsi="SimSun" w:hint="eastAsia"/>
                <w:sz w:val="21"/>
                <w:szCs w:val="21"/>
                <w:lang w:eastAsia="zh-CN"/>
              </w:rPr>
            </w:pPr>
            <w:r w:rsidRPr="007A748F">
              <w:rPr>
                <w:rFonts w:ascii="SimSun" w:eastAsia="SimSun" w:hAnsi="SimSun" w:hint="eastAsia"/>
                <w:sz w:val="21"/>
                <w:szCs w:val="21"/>
                <w:lang w:eastAsia="zh-CN"/>
              </w:rPr>
              <w:t xml:space="preserve">　　工商行政管理机关反垄断执法人员滥用职权、玩忽职守、徇私舞弊或者泄露执法过程中知悉的商业秘密的，依照有关规定处理。</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第十七条</w:t>
            </w:r>
            <w:r w:rsidRPr="007A748F">
              <w:rPr>
                <w:rFonts w:ascii="SimSun" w:eastAsia="SimSun" w:hAnsi="SimSun" w:hint="eastAsia"/>
                <w:sz w:val="21"/>
                <w:szCs w:val="21"/>
                <w:lang w:eastAsia="zh-CN"/>
              </w:rPr>
              <w:t xml:space="preserve"> 农业生产者及农村经济组织在农产品生产、加工、销售、运输、储存等经营活动中实施的联合或者协同行为，不适用本规定。</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第十八条</w:t>
            </w:r>
            <w:r w:rsidRPr="007A748F">
              <w:rPr>
                <w:rFonts w:ascii="SimSun" w:eastAsia="SimSun" w:hAnsi="SimSun" w:hint="eastAsia"/>
                <w:sz w:val="21"/>
                <w:szCs w:val="21"/>
                <w:lang w:eastAsia="zh-CN"/>
              </w:rPr>
              <w:t xml:space="preserve"> 本规定所称商品包括服务。</w:t>
            </w: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第十九条</w:t>
            </w:r>
            <w:r w:rsidRPr="007A748F">
              <w:rPr>
                <w:rFonts w:ascii="SimSun" w:eastAsia="SimSun" w:hAnsi="SimSun" w:hint="eastAsia"/>
                <w:sz w:val="21"/>
                <w:szCs w:val="21"/>
                <w:lang w:eastAsia="zh-CN"/>
              </w:rPr>
              <w:t xml:space="preserve"> 本规定由国家工商行政管理总局负责解释。</w:t>
            </w:r>
          </w:p>
          <w:p w:rsidR="00DA27B1" w:rsidRPr="007A748F" w:rsidRDefault="00DA27B1" w:rsidP="000C2423">
            <w:pPr>
              <w:wordWrap/>
              <w:snapToGrid w:val="0"/>
              <w:spacing w:line="290" w:lineRule="atLeast"/>
              <w:rPr>
                <w:rFonts w:ascii="SimSun" w:eastAsia="SimSun" w:hAnsi="SimSun" w:hint="eastAsia"/>
                <w:sz w:val="21"/>
                <w:szCs w:val="21"/>
                <w:lang w:eastAsia="zh-CN"/>
              </w:rPr>
            </w:pPr>
            <w:r w:rsidRPr="007A748F">
              <w:rPr>
                <w:rFonts w:ascii="SimSun" w:eastAsia="SimSun" w:hAnsi="SimSun" w:hint="eastAsia"/>
                <w:sz w:val="21"/>
                <w:szCs w:val="21"/>
                <w:lang w:eastAsia="zh-CN"/>
              </w:rPr>
              <w:t xml:space="preserve">　　</w:t>
            </w:r>
            <w:r w:rsidRPr="007A748F">
              <w:rPr>
                <w:rFonts w:ascii="SimSun" w:eastAsia="SimSun" w:hAnsi="SimSun" w:hint="eastAsia"/>
                <w:b/>
                <w:sz w:val="21"/>
                <w:szCs w:val="21"/>
                <w:lang w:eastAsia="zh-CN"/>
              </w:rPr>
              <w:t>第二十条</w:t>
            </w:r>
            <w:r w:rsidRPr="007A748F">
              <w:rPr>
                <w:rFonts w:ascii="SimSun" w:eastAsia="SimSun" w:hAnsi="SimSun" w:hint="eastAsia"/>
                <w:sz w:val="21"/>
                <w:szCs w:val="21"/>
                <w:lang w:eastAsia="zh-CN"/>
              </w:rPr>
              <w:t xml:space="preserve"> 本规定自</w:t>
            </w:r>
            <w:smartTag w:uri="urn:schemas-microsoft-com:office:smarttags" w:element="chsdate">
              <w:smartTagPr>
                <w:attr w:name="Year" w:val="2011"/>
                <w:attr w:name="Month" w:val="2"/>
                <w:attr w:name="Day" w:val="1"/>
                <w:attr w:name="IsLunarDate" w:val="False"/>
                <w:attr w:name="IsROCDate" w:val="False"/>
              </w:smartTagPr>
              <w:r w:rsidRPr="007A748F">
                <w:rPr>
                  <w:rFonts w:ascii="SimSun" w:eastAsia="SimSun" w:hAnsi="SimSun" w:hint="eastAsia"/>
                  <w:sz w:val="21"/>
                  <w:szCs w:val="21"/>
                  <w:lang w:eastAsia="zh-CN"/>
                </w:rPr>
                <w:t>2011年2月1日起</w:t>
              </w:r>
            </w:smartTag>
            <w:r w:rsidRPr="007A748F">
              <w:rPr>
                <w:rFonts w:ascii="SimSun" w:eastAsia="SimSun" w:hAnsi="SimSun" w:hint="eastAsia"/>
                <w:sz w:val="21"/>
                <w:szCs w:val="21"/>
                <w:lang w:eastAsia="zh-CN"/>
              </w:rPr>
              <w:t>施行。</w:t>
            </w:r>
          </w:p>
          <w:p w:rsidR="00DA27B1" w:rsidRPr="007A748F" w:rsidRDefault="00DA27B1" w:rsidP="000C2423">
            <w:pPr>
              <w:wordWrap/>
              <w:snapToGrid w:val="0"/>
              <w:spacing w:line="290" w:lineRule="atLeast"/>
              <w:rPr>
                <w:rFonts w:ascii="SimSun" w:eastAsia="SimSun" w:hAnsi="SimSun"/>
                <w:sz w:val="21"/>
                <w:szCs w:val="21"/>
                <w:lang w:eastAsia="zh-CN"/>
              </w:rPr>
            </w:pPr>
          </w:p>
          <w:p w:rsidR="00DA27B1" w:rsidRPr="007A748F" w:rsidRDefault="00DA27B1" w:rsidP="000C2423">
            <w:pPr>
              <w:wordWrap/>
              <w:snapToGrid w:val="0"/>
              <w:spacing w:line="290" w:lineRule="atLeast"/>
              <w:rPr>
                <w:rFonts w:ascii="SimSun" w:eastAsia="SimSun" w:hAnsi="SimSun"/>
                <w:sz w:val="21"/>
                <w:szCs w:val="21"/>
                <w:lang w:eastAsia="zh-CN"/>
              </w:rPr>
            </w:pPr>
            <w:r w:rsidRPr="007A748F">
              <w:rPr>
                <w:rFonts w:ascii="SimSun" w:eastAsia="SimSun" w:hAnsi="SimSun" w:hint="eastAsia"/>
                <w:sz w:val="21"/>
                <w:szCs w:val="21"/>
                <w:lang w:eastAsia="zh-CN"/>
              </w:rPr>
              <w:t xml:space="preserve">　　</w:t>
            </w:r>
          </w:p>
          <w:p w:rsidR="00DA27B1" w:rsidRPr="007A748F" w:rsidRDefault="00DA27B1" w:rsidP="000C2423">
            <w:pPr>
              <w:wordWrap/>
              <w:snapToGrid w:val="0"/>
              <w:spacing w:line="290" w:lineRule="atLeast"/>
              <w:rPr>
                <w:rFonts w:ascii="SimSun" w:eastAsia="SimSun" w:hAnsi="SimSun"/>
                <w:sz w:val="21"/>
                <w:szCs w:val="21"/>
                <w:lang w:eastAsia="zh-CN"/>
              </w:rPr>
            </w:pPr>
          </w:p>
        </w:tc>
      </w:tr>
    </w:tbl>
    <w:p w:rsidR="009D7873" w:rsidRDefault="009D7873">
      <w:pPr>
        <w:rPr>
          <w:lang w:eastAsia="zh-CN"/>
        </w:rPr>
      </w:pPr>
    </w:p>
    <w:sectPr w:rsidR="009D7873" w:rsidSect="00DA27B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3FC" w:rsidRDefault="002303FC" w:rsidP="00DA27B1">
      <w:r>
        <w:separator/>
      </w:r>
    </w:p>
  </w:endnote>
  <w:endnote w:type="continuationSeparator" w:id="0">
    <w:p w:rsidR="002303FC" w:rsidRDefault="002303FC" w:rsidP="00DA27B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0000000000000000000"/>
    <w:charset w:val="00"/>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3FC" w:rsidRDefault="002303FC" w:rsidP="00DA27B1">
      <w:r>
        <w:separator/>
      </w:r>
    </w:p>
  </w:footnote>
  <w:footnote w:type="continuationSeparator" w:id="0">
    <w:p w:rsidR="002303FC" w:rsidRDefault="002303FC" w:rsidP="00DA2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7B1"/>
    <w:rsid w:val="000C2423"/>
    <w:rsid w:val="001B46C1"/>
    <w:rsid w:val="002303FC"/>
    <w:rsid w:val="00482E8A"/>
    <w:rsid w:val="007A5038"/>
    <w:rsid w:val="007A748F"/>
    <w:rsid w:val="007F6C75"/>
    <w:rsid w:val="009D7873"/>
    <w:rsid w:val="00BF013E"/>
    <w:rsid w:val="00DA27B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7B1"/>
    <w:pPr>
      <w:widowControl w:val="0"/>
      <w:wordWrap w:val="0"/>
      <w:autoSpaceDE w:val="0"/>
      <w:autoSpaceDN w:val="0"/>
      <w:jc w:val="both"/>
    </w:pPr>
    <w:rPr>
      <w:rFonts w:ascii="Malgun Gothic" w:eastAsia="바탕"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7B1"/>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DA27B1"/>
  </w:style>
  <w:style w:type="paragraph" w:styleId="a4">
    <w:name w:val="footer"/>
    <w:basedOn w:val="a"/>
    <w:link w:val="Char0"/>
    <w:uiPriority w:val="99"/>
    <w:semiHidden/>
    <w:unhideWhenUsed/>
    <w:rsid w:val="00DA27B1"/>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DA27B1"/>
  </w:style>
  <w:style w:type="table" w:styleId="a5">
    <w:name w:val="Table Grid"/>
    <w:basedOn w:val="a1"/>
    <w:uiPriority w:val="59"/>
    <w:rsid w:val="00DA2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rsid w:val="00DA27B1"/>
  </w:style>
  <w:style w:type="character" w:customStyle="1" w:styleId="Char1">
    <w:name w:val="날짜 Char"/>
    <w:basedOn w:val="a0"/>
    <w:link w:val="a6"/>
    <w:uiPriority w:val="99"/>
    <w:semiHidden/>
    <w:rsid w:val="00DA27B1"/>
    <w:rPr>
      <w:rFonts w:ascii="Malgun Gothic" w:eastAsia="바탕" w:hAnsi="Malgun Gothic"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2011-01-24T05:41:00Z</dcterms:created>
  <dcterms:modified xsi:type="dcterms:W3CDTF">2011-01-24T05:49:00Z</dcterms:modified>
</cp:coreProperties>
</file>