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33EB8" w:rsidTr="007E3D02">
        <w:tc>
          <w:tcPr>
            <w:tcW w:w="4785" w:type="dxa"/>
          </w:tcPr>
          <w:p w:rsidR="005B1775" w:rsidRDefault="00A53678" w:rsidP="004078D4">
            <w:pPr>
              <w:topLinePunct/>
              <w:autoSpaceDE/>
              <w:autoSpaceDN/>
              <w:adjustRightInd w:val="0"/>
              <w:snapToGrid w:val="0"/>
              <w:spacing w:line="290" w:lineRule="atLeast"/>
              <w:jc w:val="center"/>
              <w:rPr>
                <w:rFonts w:ascii="한컴바탕" w:eastAsia="한컴바탕" w:hAnsi="한컴바탕" w:cs="한컴바탕" w:hint="eastAsia"/>
                <w:b/>
                <w:sz w:val="26"/>
                <w:szCs w:val="26"/>
              </w:rPr>
            </w:pPr>
            <w:proofErr w:type="spellStart"/>
            <w:r w:rsidRPr="005B1775">
              <w:rPr>
                <w:rFonts w:ascii="한컴바탕" w:eastAsia="한컴바탕" w:hAnsi="한컴바탕" w:cs="한컴바탕" w:hint="eastAsia"/>
                <w:b/>
                <w:sz w:val="26"/>
                <w:szCs w:val="26"/>
              </w:rPr>
              <w:t>증치세</w:t>
            </w:r>
            <w:proofErr w:type="spellEnd"/>
            <w:r w:rsidRPr="005B1775">
              <w:rPr>
                <w:rFonts w:ascii="한컴바탕" w:eastAsia="한컴바탕" w:hAnsi="한컴바탕" w:cs="한컴바탕" w:hint="eastAsia"/>
                <w:b/>
                <w:sz w:val="26"/>
                <w:szCs w:val="26"/>
              </w:rPr>
              <w:t xml:space="preserve"> 즉시징수 </w:t>
            </w:r>
            <w:proofErr w:type="spellStart"/>
            <w:r w:rsidRPr="005B1775">
              <w:rPr>
                <w:rFonts w:ascii="한컴바탕" w:eastAsia="한컴바탕" w:hAnsi="한컴바탕" w:cs="한컴바탕" w:hint="eastAsia"/>
                <w:b/>
                <w:sz w:val="26"/>
                <w:szCs w:val="26"/>
              </w:rPr>
              <w:t>즉시퇴세</w:t>
            </w:r>
            <w:proofErr w:type="spellEnd"/>
            <w:r w:rsidRPr="005B1775">
              <w:rPr>
                <w:rFonts w:ascii="한컴바탕" w:eastAsia="한컴바탕" w:hAnsi="한컴바탕" w:cs="한컴바탕" w:hint="eastAsia"/>
                <w:b/>
                <w:sz w:val="26"/>
                <w:szCs w:val="26"/>
              </w:rPr>
              <w:t xml:space="preserve">(환급) </w:t>
            </w:r>
          </w:p>
          <w:p w:rsidR="005B1775" w:rsidRDefault="00A53678" w:rsidP="004078D4">
            <w:pPr>
              <w:topLinePunct/>
              <w:autoSpaceDE/>
              <w:autoSpaceDN/>
              <w:adjustRightInd w:val="0"/>
              <w:snapToGrid w:val="0"/>
              <w:spacing w:line="290" w:lineRule="atLeast"/>
              <w:jc w:val="center"/>
              <w:rPr>
                <w:rFonts w:ascii="한컴바탕" w:eastAsia="한컴바탕" w:hAnsi="한컴바탕" w:cs="한컴바탕" w:hint="eastAsia"/>
                <w:b/>
                <w:sz w:val="26"/>
                <w:szCs w:val="26"/>
              </w:rPr>
            </w:pPr>
            <w:r w:rsidRPr="005B1775">
              <w:rPr>
                <w:rFonts w:ascii="한컴바탕" w:eastAsia="한컴바탕" w:hAnsi="한컴바탕" w:cs="한컴바탕" w:hint="eastAsia"/>
                <w:b/>
                <w:sz w:val="26"/>
                <w:szCs w:val="26"/>
              </w:rPr>
              <w:t xml:space="preserve">우대정책 관리조치의 조정 관련 </w:t>
            </w:r>
          </w:p>
          <w:p w:rsidR="00A53678" w:rsidRPr="005B1775" w:rsidRDefault="00A53678" w:rsidP="004078D4">
            <w:pPr>
              <w:topLinePunct/>
              <w:autoSpaceDE/>
              <w:autoSpaceDN/>
              <w:adjustRightInd w:val="0"/>
              <w:snapToGrid w:val="0"/>
              <w:spacing w:line="290" w:lineRule="atLeast"/>
              <w:jc w:val="center"/>
              <w:rPr>
                <w:rFonts w:ascii="한컴바탕" w:eastAsia="한컴바탕" w:hAnsi="한컴바탕" w:cs="한컴바탕"/>
                <w:b/>
                <w:sz w:val="26"/>
                <w:szCs w:val="26"/>
              </w:rPr>
            </w:pPr>
            <w:r w:rsidRPr="005B1775">
              <w:rPr>
                <w:rFonts w:ascii="한컴바탕" w:eastAsia="한컴바탕" w:hAnsi="한컴바탕" w:cs="한컴바탕" w:hint="eastAsia"/>
                <w:b/>
                <w:sz w:val="26"/>
                <w:szCs w:val="26"/>
              </w:rPr>
              <w:t>유관문제에 관한 공고</w:t>
            </w:r>
          </w:p>
          <w:p w:rsidR="00A53678" w:rsidRPr="004078D4" w:rsidRDefault="00A53678" w:rsidP="004078D4">
            <w:pPr>
              <w:topLinePunct/>
              <w:autoSpaceDE/>
              <w:autoSpaceDN/>
              <w:adjustRightInd w:val="0"/>
              <w:snapToGrid w:val="0"/>
              <w:spacing w:line="290" w:lineRule="atLeast"/>
              <w:ind w:firstLineChars="200" w:firstLine="420"/>
              <w:jc w:val="center"/>
              <w:rPr>
                <w:rFonts w:ascii="한컴바탕" w:eastAsia="한컴바탕" w:hAnsi="한컴바탕" w:cs="한컴바탕"/>
                <w:sz w:val="21"/>
                <w:szCs w:val="21"/>
              </w:rPr>
            </w:pPr>
            <w:r w:rsidRPr="004078D4">
              <w:rPr>
                <w:rFonts w:ascii="한컴바탕" w:eastAsia="한컴바탕" w:hAnsi="한컴바탕" w:cs="한컴바탕" w:hint="eastAsia"/>
                <w:sz w:val="21"/>
                <w:szCs w:val="21"/>
              </w:rPr>
              <w:t>국가세무총국 공고 2011년 제60호</w:t>
            </w:r>
          </w:p>
          <w:p w:rsidR="00A53678" w:rsidRPr="004078D4" w:rsidRDefault="00A53678" w:rsidP="004078D4">
            <w:pPr>
              <w:topLinePunct/>
              <w:autoSpaceDE/>
              <w:autoSpaceDN/>
              <w:adjustRightInd w:val="0"/>
              <w:snapToGrid w:val="0"/>
              <w:spacing w:line="290" w:lineRule="atLeast"/>
              <w:ind w:firstLineChars="200" w:firstLine="420"/>
              <w:rPr>
                <w:rFonts w:ascii="한컴바탕" w:eastAsia="한컴바탕" w:hAnsi="한컴바탕" w:cs="한컴바탕"/>
                <w:sz w:val="21"/>
                <w:szCs w:val="21"/>
              </w:rPr>
            </w:pPr>
          </w:p>
          <w:p w:rsidR="00A53678" w:rsidRPr="004078D4" w:rsidRDefault="00A53678" w:rsidP="004078D4">
            <w:pPr>
              <w:topLinePunct/>
              <w:autoSpaceDE/>
              <w:autoSpaceDN/>
              <w:adjustRightInd w:val="0"/>
              <w:snapToGrid w:val="0"/>
              <w:spacing w:line="290" w:lineRule="atLeast"/>
              <w:ind w:firstLineChars="200" w:firstLine="420"/>
              <w:rPr>
                <w:rFonts w:ascii="한컴바탕" w:eastAsia="한컴바탕" w:hAnsi="한컴바탕" w:cs="한컴바탕"/>
                <w:sz w:val="21"/>
                <w:szCs w:val="21"/>
              </w:rPr>
            </w:pPr>
          </w:p>
          <w:p w:rsidR="00A53678" w:rsidRPr="00A36ADB" w:rsidRDefault="00A53678" w:rsidP="00A36ADB">
            <w:pPr>
              <w:topLinePunct/>
              <w:autoSpaceDE/>
              <w:autoSpaceDN/>
              <w:adjustRightInd w:val="0"/>
              <w:snapToGrid w:val="0"/>
              <w:spacing w:line="290" w:lineRule="atLeast"/>
              <w:ind w:firstLineChars="200" w:firstLine="388"/>
              <w:rPr>
                <w:rFonts w:ascii="한컴바탕" w:eastAsia="한컴바탕" w:hAnsi="한컴바탕" w:cs="한컴바탕"/>
                <w:spacing w:val="-8"/>
                <w:sz w:val="21"/>
                <w:szCs w:val="21"/>
              </w:rPr>
            </w:pPr>
            <w:r w:rsidRPr="00A36ADB">
              <w:rPr>
                <w:rFonts w:ascii="한컴바탕" w:eastAsia="한컴바탕" w:hAnsi="한컴바탕" w:cs="한컴바탕" w:hint="eastAsia"/>
                <w:spacing w:val="-8"/>
                <w:sz w:val="21"/>
                <w:szCs w:val="21"/>
              </w:rPr>
              <w:t xml:space="preserve">세금 환급 진행속도를 가속화하고, 납세인의 자금사용 효율성을 제고하며, 기업의 발전을 지원하기 위해, 세무총국은 </w:t>
            </w:r>
            <w:proofErr w:type="spellStart"/>
            <w:r w:rsidRPr="00A36ADB">
              <w:rPr>
                <w:rFonts w:ascii="한컴바탕" w:eastAsia="한컴바탕" w:hAnsi="한컴바탕" w:cs="한컴바탕" w:hint="eastAsia"/>
                <w:spacing w:val="-8"/>
                <w:sz w:val="21"/>
                <w:szCs w:val="21"/>
              </w:rPr>
              <w:t>증치세</w:t>
            </w:r>
            <w:proofErr w:type="spellEnd"/>
            <w:r w:rsidRPr="00A36ADB">
              <w:rPr>
                <w:rFonts w:ascii="한컴바탕" w:eastAsia="한컴바탕" w:hAnsi="한컴바탕" w:cs="한컴바탕" w:hint="eastAsia"/>
                <w:spacing w:val="-8"/>
                <w:sz w:val="21"/>
                <w:szCs w:val="21"/>
              </w:rPr>
              <w:t xml:space="preserve"> 즉시징수 </w:t>
            </w:r>
            <w:proofErr w:type="spellStart"/>
            <w:r w:rsidRPr="00A36ADB">
              <w:rPr>
                <w:rFonts w:ascii="한컴바탕" w:eastAsia="한컴바탕" w:hAnsi="한컴바탕" w:cs="한컴바탕" w:hint="eastAsia"/>
                <w:spacing w:val="-8"/>
                <w:sz w:val="21"/>
                <w:szCs w:val="21"/>
              </w:rPr>
              <w:t>즉시퇴세</w:t>
            </w:r>
            <w:proofErr w:type="spellEnd"/>
            <w:r w:rsidRPr="00A36ADB">
              <w:rPr>
                <w:rFonts w:ascii="한컴바탕" w:eastAsia="한컴바탕" w:hAnsi="한컴바탕" w:cs="한컴바탕" w:hint="eastAsia"/>
                <w:spacing w:val="-8"/>
                <w:sz w:val="21"/>
                <w:szCs w:val="21"/>
              </w:rPr>
              <w:t xml:space="preserve"> 기업 실시</w:t>
            </w:r>
            <w:r w:rsidRPr="00A36ADB">
              <w:rPr>
                <w:rFonts w:ascii="한컴바탕" w:eastAsia="한컴바탕" w:hAnsi="한컴바탕" w:cs="한컴바탕"/>
                <w:spacing w:val="-8"/>
                <w:sz w:val="21"/>
                <w:szCs w:val="21"/>
              </w:rPr>
              <w:t>”</w:t>
            </w:r>
            <w:r w:rsidRPr="00A36ADB">
              <w:rPr>
                <w:rFonts w:ascii="한컴바탕" w:eastAsia="한컴바탕" w:hAnsi="한컴바탕" w:cs="한컴바탕" w:hint="eastAsia"/>
                <w:spacing w:val="-8"/>
                <w:sz w:val="21"/>
                <w:szCs w:val="21"/>
              </w:rPr>
              <w:t xml:space="preserve"> </w:t>
            </w:r>
            <w:proofErr w:type="spellStart"/>
            <w:r w:rsidRPr="00A36ADB">
              <w:rPr>
                <w:rFonts w:ascii="한컴바탕" w:eastAsia="한컴바탕" w:hAnsi="한컴바탕" w:cs="한컴바탕" w:hint="eastAsia"/>
                <w:spacing w:val="-8"/>
                <w:sz w:val="21"/>
                <w:szCs w:val="21"/>
              </w:rPr>
              <w:t>선평가</w:t>
            </w:r>
            <w:proofErr w:type="spellEnd"/>
            <w:r w:rsidRPr="00A36ADB">
              <w:rPr>
                <w:rFonts w:ascii="한컴바탕" w:eastAsia="한컴바탕" w:hAnsi="한컴바탕" w:cs="한컴바탕" w:hint="eastAsia"/>
                <w:spacing w:val="-8"/>
                <w:sz w:val="21"/>
                <w:szCs w:val="21"/>
              </w:rPr>
              <w:t xml:space="preserve"> </w:t>
            </w:r>
            <w:proofErr w:type="spellStart"/>
            <w:r w:rsidRPr="00A36ADB">
              <w:rPr>
                <w:rFonts w:ascii="한컴바탕" w:eastAsia="한컴바탕" w:hAnsi="한컴바탕" w:cs="한컴바탕" w:hint="eastAsia"/>
                <w:spacing w:val="-8"/>
                <w:sz w:val="21"/>
                <w:szCs w:val="21"/>
              </w:rPr>
              <w:t>후퇴세</w:t>
            </w:r>
            <w:proofErr w:type="spellEnd"/>
            <w:r w:rsidRPr="00A36ADB">
              <w:rPr>
                <w:rFonts w:ascii="한컴바탕" w:eastAsia="한컴바탕" w:hAnsi="한컴바탕" w:cs="한컴바탕"/>
                <w:spacing w:val="-8"/>
                <w:sz w:val="21"/>
                <w:szCs w:val="21"/>
              </w:rPr>
              <w:t>”</w:t>
            </w:r>
            <w:r w:rsidRPr="00A36ADB">
              <w:rPr>
                <w:rFonts w:ascii="한컴바탕" w:eastAsia="한컴바탕" w:hAnsi="한컴바탕" w:cs="한컴바탕" w:hint="eastAsia"/>
                <w:spacing w:val="-8"/>
                <w:sz w:val="21"/>
                <w:szCs w:val="21"/>
              </w:rPr>
              <w:t>의 관리조치 조정을 결정한다. 현재 유관문제에 대한 공고는 다음과 같다.</w:t>
            </w:r>
          </w:p>
          <w:p w:rsidR="00A53678" w:rsidRPr="004078D4" w:rsidRDefault="00A53678" w:rsidP="004078D4">
            <w:pPr>
              <w:topLinePunct/>
              <w:autoSpaceDE/>
              <w:autoSpaceDN/>
              <w:adjustRightInd w:val="0"/>
              <w:snapToGrid w:val="0"/>
              <w:spacing w:line="290" w:lineRule="atLeast"/>
              <w:ind w:firstLineChars="200" w:firstLine="420"/>
              <w:rPr>
                <w:rFonts w:ascii="한컴바탕" w:eastAsia="한컴바탕" w:hAnsi="한컴바탕" w:cs="한컴바탕"/>
                <w:sz w:val="21"/>
                <w:szCs w:val="21"/>
              </w:rPr>
            </w:pPr>
            <w:r w:rsidRPr="004078D4">
              <w:rPr>
                <w:rFonts w:ascii="한컴바탕" w:eastAsia="한컴바탕" w:hAnsi="한컴바탕" w:cs="한컴바탕" w:hint="eastAsia"/>
                <w:sz w:val="21"/>
                <w:szCs w:val="21"/>
              </w:rPr>
              <w:t xml:space="preserve">1. </w:t>
            </w:r>
            <w:proofErr w:type="spellStart"/>
            <w:r w:rsidRPr="004078D4">
              <w:rPr>
                <w:rFonts w:ascii="한컴바탕" w:eastAsia="한컴바탕" w:hAnsi="한컴바탕" w:cs="한컴바탕" w:hint="eastAsia"/>
                <w:sz w:val="21"/>
                <w:szCs w:val="21"/>
              </w:rPr>
              <w:t>증치세</w:t>
            </w:r>
            <w:proofErr w:type="spellEnd"/>
            <w:r w:rsidRPr="004078D4">
              <w:rPr>
                <w:rFonts w:ascii="한컴바탕" w:eastAsia="한컴바탕" w:hAnsi="한컴바탕" w:cs="한컴바탕" w:hint="eastAsia"/>
                <w:sz w:val="21"/>
                <w:szCs w:val="21"/>
              </w:rPr>
              <w:t xml:space="preserve"> 즉시징수 </w:t>
            </w:r>
            <w:proofErr w:type="spellStart"/>
            <w:r w:rsidRPr="004078D4">
              <w:rPr>
                <w:rFonts w:ascii="한컴바탕" w:eastAsia="한컴바탕" w:hAnsi="한컴바탕" w:cs="한컴바탕" w:hint="eastAsia"/>
                <w:sz w:val="21"/>
                <w:szCs w:val="21"/>
              </w:rPr>
              <w:t>즉시퇴세</w:t>
            </w:r>
            <w:proofErr w:type="spellEnd"/>
            <w:r w:rsidRPr="004078D4">
              <w:rPr>
                <w:rFonts w:ascii="한컴바탕" w:eastAsia="한컴바탕" w:hAnsi="한컴바탕" w:cs="한컴바탕" w:hint="eastAsia"/>
                <w:sz w:val="21"/>
                <w:szCs w:val="21"/>
              </w:rPr>
              <w:t xml:space="preserve"> 우대정책의 관리조치는 </w:t>
            </w:r>
            <w:r w:rsidRPr="004078D4">
              <w:rPr>
                <w:rFonts w:ascii="한컴바탕" w:eastAsia="한컴바탕" w:hAnsi="한컴바탕" w:cs="한컴바탕"/>
                <w:sz w:val="21"/>
                <w:szCs w:val="21"/>
              </w:rPr>
              <w:t>“</w:t>
            </w:r>
            <w:proofErr w:type="spellStart"/>
            <w:r w:rsidRPr="004078D4">
              <w:rPr>
                <w:rFonts w:ascii="한컴바탕" w:eastAsia="한컴바탕" w:hAnsi="한컴바탕" w:cs="한컴바탕" w:hint="eastAsia"/>
                <w:sz w:val="21"/>
                <w:szCs w:val="21"/>
              </w:rPr>
              <w:t>선평가</w:t>
            </w:r>
            <w:proofErr w:type="spellEnd"/>
            <w:r w:rsidRPr="004078D4">
              <w:rPr>
                <w:rFonts w:ascii="한컴바탕" w:eastAsia="한컴바탕" w:hAnsi="한컴바탕" w:cs="한컴바탕" w:hint="eastAsia"/>
                <w:sz w:val="21"/>
                <w:szCs w:val="21"/>
              </w:rPr>
              <w:t xml:space="preserve"> </w:t>
            </w:r>
            <w:proofErr w:type="spellStart"/>
            <w:r w:rsidRPr="004078D4">
              <w:rPr>
                <w:rFonts w:ascii="한컴바탕" w:eastAsia="한컴바탕" w:hAnsi="한컴바탕" w:cs="한컴바탕" w:hint="eastAsia"/>
                <w:sz w:val="21"/>
                <w:szCs w:val="21"/>
              </w:rPr>
              <w:t>후퇴세</w:t>
            </w:r>
            <w:proofErr w:type="spellEnd"/>
            <w:r w:rsidRPr="004078D4">
              <w:rPr>
                <w:rFonts w:ascii="한컴바탕" w:eastAsia="한컴바탕" w:hAnsi="한컴바탕" w:cs="한컴바탕"/>
                <w:sz w:val="21"/>
                <w:szCs w:val="21"/>
              </w:rPr>
              <w:t>”</w:t>
            </w:r>
            <w:r w:rsidRPr="004078D4">
              <w:rPr>
                <w:rFonts w:ascii="한컴바탕" w:eastAsia="한컴바탕" w:hAnsi="한컴바탕" w:cs="한컴바탕" w:hint="eastAsia"/>
                <w:sz w:val="21"/>
                <w:szCs w:val="21"/>
              </w:rPr>
              <w:t xml:space="preserve">에서 </w:t>
            </w:r>
            <w:r w:rsidRPr="004078D4">
              <w:rPr>
                <w:rFonts w:ascii="한컴바탕" w:eastAsia="한컴바탕" w:hAnsi="한컴바탕" w:cs="한컴바탕"/>
                <w:sz w:val="21"/>
                <w:szCs w:val="21"/>
              </w:rPr>
              <w:t>“</w:t>
            </w:r>
            <w:proofErr w:type="spellStart"/>
            <w:r w:rsidRPr="004078D4">
              <w:rPr>
                <w:rFonts w:ascii="한컴바탕" w:eastAsia="한컴바탕" w:hAnsi="한컴바탕" w:cs="한컴바탕" w:hint="eastAsia"/>
                <w:sz w:val="21"/>
                <w:szCs w:val="21"/>
              </w:rPr>
              <w:t>선퇴세</w:t>
            </w:r>
            <w:proofErr w:type="spellEnd"/>
            <w:r w:rsidRPr="004078D4">
              <w:rPr>
                <w:rFonts w:ascii="한컴바탕" w:eastAsia="한컴바탕" w:hAnsi="한컴바탕" w:cs="한컴바탕" w:hint="eastAsia"/>
                <w:sz w:val="21"/>
                <w:szCs w:val="21"/>
              </w:rPr>
              <w:t xml:space="preserve"> </w:t>
            </w:r>
            <w:proofErr w:type="spellStart"/>
            <w:r w:rsidRPr="004078D4">
              <w:rPr>
                <w:rFonts w:ascii="한컴바탕" w:eastAsia="한컴바탕" w:hAnsi="한컴바탕" w:cs="한컴바탕" w:hint="eastAsia"/>
                <w:sz w:val="21"/>
                <w:szCs w:val="21"/>
              </w:rPr>
              <w:t>후평가</w:t>
            </w:r>
            <w:proofErr w:type="spellEnd"/>
            <w:r w:rsidRPr="004078D4">
              <w:rPr>
                <w:rFonts w:ascii="한컴바탕" w:eastAsia="한컴바탕" w:hAnsi="한컴바탕" w:cs="한컴바탕"/>
                <w:sz w:val="21"/>
                <w:szCs w:val="21"/>
              </w:rPr>
              <w:t>”</w:t>
            </w:r>
            <w:proofErr w:type="spellStart"/>
            <w:r w:rsidRPr="004078D4">
              <w:rPr>
                <w:rFonts w:ascii="한컴바탕" w:eastAsia="한컴바탕" w:hAnsi="한컴바탕" w:cs="한컴바탕" w:hint="eastAsia"/>
                <w:sz w:val="21"/>
                <w:szCs w:val="21"/>
              </w:rPr>
              <w:t>로</w:t>
            </w:r>
            <w:proofErr w:type="spellEnd"/>
            <w:r w:rsidRPr="004078D4">
              <w:rPr>
                <w:rFonts w:ascii="한컴바탕" w:eastAsia="한컴바탕" w:hAnsi="한컴바탕" w:cs="한컴바탕" w:hint="eastAsia"/>
                <w:sz w:val="21"/>
                <w:szCs w:val="21"/>
              </w:rPr>
              <w:t xml:space="preserve"> 한다.</w:t>
            </w:r>
          </w:p>
          <w:p w:rsidR="00A53678" w:rsidRPr="004078D4" w:rsidRDefault="00A53678" w:rsidP="004078D4">
            <w:pPr>
              <w:topLinePunct/>
              <w:autoSpaceDE/>
              <w:autoSpaceDN/>
              <w:adjustRightInd w:val="0"/>
              <w:snapToGrid w:val="0"/>
              <w:spacing w:line="290" w:lineRule="atLeast"/>
              <w:ind w:firstLineChars="200" w:firstLine="420"/>
              <w:rPr>
                <w:rFonts w:ascii="한컴바탕" w:eastAsia="한컴바탕" w:hAnsi="한컴바탕" w:cs="한컴바탕"/>
                <w:sz w:val="21"/>
                <w:szCs w:val="21"/>
              </w:rPr>
            </w:pPr>
            <w:r w:rsidRPr="004078D4">
              <w:rPr>
                <w:rFonts w:ascii="한컴바탕" w:eastAsia="한컴바탕" w:hAnsi="한컴바탕" w:cs="한컴바탕" w:hint="eastAsia"/>
                <w:sz w:val="21"/>
                <w:szCs w:val="21"/>
              </w:rPr>
              <w:t xml:space="preserve">2. 주관세무기관은 즉시징수 </w:t>
            </w:r>
            <w:proofErr w:type="spellStart"/>
            <w:r w:rsidRPr="004078D4">
              <w:rPr>
                <w:rFonts w:ascii="한컴바탕" w:eastAsia="한컴바탕" w:hAnsi="한컴바탕" w:cs="한컴바탕" w:hint="eastAsia"/>
                <w:sz w:val="21"/>
                <w:szCs w:val="21"/>
              </w:rPr>
              <w:t>즉시퇴세</w:t>
            </w:r>
            <w:proofErr w:type="spellEnd"/>
            <w:r w:rsidRPr="004078D4">
              <w:rPr>
                <w:rFonts w:ascii="한컴바탕" w:eastAsia="한컴바탕" w:hAnsi="한컴바탕" w:cs="한컴바탕" w:hint="eastAsia"/>
                <w:sz w:val="21"/>
                <w:szCs w:val="21"/>
              </w:rPr>
              <w:t xml:space="preserve"> 기업 </w:t>
            </w:r>
            <w:proofErr w:type="spellStart"/>
            <w:r w:rsidRPr="004078D4">
              <w:rPr>
                <w:rFonts w:ascii="한컴바탕" w:eastAsia="한컴바탕" w:hAnsi="한컴바탕" w:cs="한컴바탕" w:hint="eastAsia"/>
                <w:sz w:val="21"/>
                <w:szCs w:val="21"/>
              </w:rPr>
              <w:t>증치세</w:t>
            </w:r>
            <w:proofErr w:type="spellEnd"/>
            <w:r w:rsidRPr="004078D4">
              <w:rPr>
                <w:rFonts w:ascii="한컴바탕" w:eastAsia="한컴바탕" w:hAnsi="한컴바탕" w:cs="한컴바탕" w:hint="eastAsia"/>
                <w:sz w:val="21"/>
                <w:szCs w:val="21"/>
              </w:rPr>
              <w:t xml:space="preserve"> </w:t>
            </w:r>
            <w:proofErr w:type="spellStart"/>
            <w:r w:rsidRPr="004078D4">
              <w:rPr>
                <w:rFonts w:ascii="한컴바탕" w:eastAsia="한컴바탕" w:hAnsi="한컴바탕" w:cs="한컴바탕" w:hint="eastAsia"/>
                <w:sz w:val="21"/>
                <w:szCs w:val="21"/>
              </w:rPr>
              <w:t>퇴세의</w:t>
            </w:r>
            <w:proofErr w:type="spellEnd"/>
            <w:r w:rsidRPr="004078D4">
              <w:rPr>
                <w:rFonts w:ascii="한컴바탕" w:eastAsia="한컴바탕" w:hAnsi="한컴바탕" w:cs="한컴바탕" w:hint="eastAsia"/>
                <w:sz w:val="21"/>
                <w:szCs w:val="21"/>
              </w:rPr>
              <w:t xml:space="preserve"> 사후관리를 진일보 강화해야 하며, 그대로 기한에 근거하여 납세평가를 진행해야 한다.</w:t>
            </w:r>
          </w:p>
          <w:p w:rsidR="00A53678" w:rsidRPr="004078D4" w:rsidRDefault="00A53678" w:rsidP="004078D4">
            <w:pPr>
              <w:topLinePunct/>
              <w:autoSpaceDE/>
              <w:autoSpaceDN/>
              <w:adjustRightInd w:val="0"/>
              <w:snapToGrid w:val="0"/>
              <w:spacing w:line="290" w:lineRule="atLeast"/>
              <w:ind w:firstLineChars="200" w:firstLine="420"/>
              <w:rPr>
                <w:rFonts w:ascii="한컴바탕" w:eastAsia="한컴바탕" w:hAnsi="한컴바탕" w:cs="한컴바탕"/>
                <w:sz w:val="21"/>
                <w:szCs w:val="21"/>
              </w:rPr>
            </w:pPr>
            <w:r w:rsidRPr="004078D4">
              <w:rPr>
                <w:rFonts w:ascii="한컴바탕" w:eastAsia="한컴바탕" w:hAnsi="한컴바탕" w:cs="한컴바탕" w:hint="eastAsia"/>
                <w:sz w:val="21"/>
                <w:szCs w:val="21"/>
              </w:rPr>
              <w:t>(1) 판매액 변동률의 계산공식</w:t>
            </w:r>
          </w:p>
          <w:p w:rsidR="00A53678" w:rsidRPr="00A36ADB" w:rsidRDefault="00A53678" w:rsidP="00A36ADB">
            <w:pPr>
              <w:topLinePunct/>
              <w:autoSpaceDE/>
              <w:autoSpaceDN/>
              <w:adjustRightInd w:val="0"/>
              <w:snapToGrid w:val="0"/>
              <w:spacing w:line="290" w:lineRule="atLeast"/>
              <w:ind w:firstLineChars="200" w:firstLine="396"/>
              <w:rPr>
                <w:rFonts w:ascii="한컴바탕" w:eastAsia="한컴바탕" w:hAnsi="한컴바탕" w:cs="한컴바탕"/>
                <w:spacing w:val="-6"/>
                <w:sz w:val="21"/>
                <w:szCs w:val="21"/>
              </w:rPr>
            </w:pPr>
            <w:r w:rsidRPr="00A36ADB">
              <w:rPr>
                <w:rFonts w:ascii="한컴바탕" w:eastAsia="한컴바탕" w:hAnsi="한컴바탕" w:cs="한컴바탕" w:hint="eastAsia"/>
                <w:spacing w:val="-6"/>
                <w:sz w:val="21"/>
                <w:szCs w:val="21"/>
              </w:rPr>
              <w:t xml:space="preserve">① 전기대비 </w:t>
            </w:r>
            <w:proofErr w:type="spellStart"/>
            <w:r w:rsidRPr="00A36ADB">
              <w:rPr>
                <w:rFonts w:ascii="한컴바탕" w:eastAsia="한컴바탕" w:hAnsi="한컴바탕" w:cs="한컴바탕" w:hint="eastAsia"/>
                <w:spacing w:val="-6"/>
                <w:sz w:val="21"/>
                <w:szCs w:val="21"/>
              </w:rPr>
              <w:t>당기매출액</w:t>
            </w:r>
            <w:proofErr w:type="spellEnd"/>
            <w:r w:rsidRPr="00A36ADB">
              <w:rPr>
                <w:rFonts w:ascii="한컴바탕" w:eastAsia="한컴바탕" w:hAnsi="한컴바탕" w:cs="한컴바탕" w:hint="eastAsia"/>
                <w:spacing w:val="-6"/>
                <w:sz w:val="21"/>
                <w:szCs w:val="21"/>
              </w:rPr>
              <w:t xml:space="preserve"> 변동비율 = (당기 즉시납부 </w:t>
            </w:r>
            <w:proofErr w:type="spellStart"/>
            <w:r w:rsidRPr="00A36ADB">
              <w:rPr>
                <w:rFonts w:ascii="한컴바탕" w:eastAsia="한컴바탕" w:hAnsi="한컴바탕" w:cs="한컴바탕" w:hint="eastAsia"/>
                <w:spacing w:val="-6"/>
                <w:sz w:val="21"/>
                <w:szCs w:val="21"/>
              </w:rPr>
              <w:t>즉시퇴세한</w:t>
            </w:r>
            <w:proofErr w:type="spellEnd"/>
            <w:r w:rsidRPr="00A36ADB">
              <w:rPr>
                <w:rFonts w:ascii="한컴바탕" w:eastAsia="한컴바탕" w:hAnsi="한컴바탕" w:cs="한컴바탕" w:hint="eastAsia"/>
                <w:spacing w:val="-6"/>
                <w:sz w:val="21"/>
                <w:szCs w:val="21"/>
              </w:rPr>
              <w:t xml:space="preserve"> 화물과 용역매출액-전기 즉시납부 </w:t>
            </w:r>
            <w:proofErr w:type="spellStart"/>
            <w:r w:rsidRPr="00A36ADB">
              <w:rPr>
                <w:rFonts w:ascii="한컴바탕" w:eastAsia="한컴바탕" w:hAnsi="한컴바탕" w:cs="한컴바탕" w:hint="eastAsia"/>
                <w:spacing w:val="-6"/>
                <w:sz w:val="21"/>
                <w:szCs w:val="21"/>
              </w:rPr>
              <w:t>즉시퇴세한</w:t>
            </w:r>
            <w:proofErr w:type="spellEnd"/>
            <w:r w:rsidRPr="00A36ADB">
              <w:rPr>
                <w:rFonts w:ascii="한컴바탕" w:eastAsia="한컴바탕" w:hAnsi="한컴바탕" w:cs="한컴바탕" w:hint="eastAsia"/>
                <w:spacing w:val="-6"/>
                <w:sz w:val="21"/>
                <w:szCs w:val="21"/>
              </w:rPr>
              <w:t xml:space="preserve"> 화물과 용역매출액) ÷ 전기 즉시납부 </w:t>
            </w:r>
            <w:proofErr w:type="spellStart"/>
            <w:r w:rsidRPr="00A36ADB">
              <w:rPr>
                <w:rFonts w:ascii="한컴바탕" w:eastAsia="한컴바탕" w:hAnsi="한컴바탕" w:cs="한컴바탕" w:hint="eastAsia"/>
                <w:spacing w:val="-6"/>
                <w:sz w:val="21"/>
                <w:szCs w:val="21"/>
              </w:rPr>
              <w:t>즉시퇴세한</w:t>
            </w:r>
            <w:proofErr w:type="spellEnd"/>
            <w:r w:rsidRPr="00A36ADB">
              <w:rPr>
                <w:rFonts w:ascii="한컴바탕" w:eastAsia="한컴바탕" w:hAnsi="한컴바탕" w:cs="한컴바탕" w:hint="eastAsia"/>
                <w:spacing w:val="-6"/>
                <w:sz w:val="21"/>
                <w:szCs w:val="21"/>
              </w:rPr>
              <w:t xml:space="preserve"> 화물과 용역매출액×100%.</w:t>
            </w:r>
          </w:p>
          <w:p w:rsidR="00A53678" w:rsidRPr="004078D4" w:rsidRDefault="00A53678" w:rsidP="004078D4">
            <w:pPr>
              <w:topLinePunct/>
              <w:autoSpaceDE/>
              <w:autoSpaceDN/>
              <w:adjustRightInd w:val="0"/>
              <w:snapToGrid w:val="0"/>
              <w:spacing w:line="290" w:lineRule="atLeast"/>
              <w:ind w:firstLineChars="200" w:firstLine="420"/>
              <w:rPr>
                <w:rFonts w:ascii="한컴바탕" w:eastAsia="한컴바탕" w:hAnsi="한컴바탕" w:cs="한컴바탕"/>
                <w:sz w:val="21"/>
                <w:szCs w:val="21"/>
              </w:rPr>
            </w:pPr>
            <w:r w:rsidRPr="004078D4">
              <w:rPr>
                <w:rFonts w:ascii="한컴바탕" w:eastAsia="한컴바탕" w:hAnsi="한컴바탕" w:cs="한컴바탕" w:hint="eastAsia"/>
                <w:sz w:val="21"/>
                <w:szCs w:val="21"/>
              </w:rPr>
              <w:t xml:space="preserve">② 전기대비 당기 누계매출액 변동비율 = (당기 즉시납부 </w:t>
            </w:r>
            <w:proofErr w:type="spellStart"/>
            <w:r w:rsidRPr="004078D4">
              <w:rPr>
                <w:rFonts w:ascii="한컴바탕" w:eastAsia="한컴바탕" w:hAnsi="한컴바탕" w:cs="한컴바탕" w:hint="eastAsia"/>
                <w:sz w:val="21"/>
                <w:szCs w:val="21"/>
              </w:rPr>
              <w:t>즉시퇴세한</w:t>
            </w:r>
            <w:proofErr w:type="spellEnd"/>
            <w:r w:rsidRPr="004078D4">
              <w:rPr>
                <w:rFonts w:ascii="한컴바탕" w:eastAsia="한컴바탕" w:hAnsi="한컴바탕" w:cs="한컴바탕" w:hint="eastAsia"/>
                <w:sz w:val="21"/>
                <w:szCs w:val="21"/>
              </w:rPr>
              <w:t xml:space="preserve"> 화물과 용역누계매출액- 전기 즉시납부 </w:t>
            </w:r>
            <w:proofErr w:type="spellStart"/>
            <w:r w:rsidRPr="004078D4">
              <w:rPr>
                <w:rFonts w:ascii="한컴바탕" w:eastAsia="한컴바탕" w:hAnsi="한컴바탕" w:cs="한컴바탕" w:hint="eastAsia"/>
                <w:sz w:val="21"/>
                <w:szCs w:val="21"/>
              </w:rPr>
              <w:t>즉시퇴세한</w:t>
            </w:r>
            <w:proofErr w:type="spellEnd"/>
            <w:r w:rsidRPr="004078D4">
              <w:rPr>
                <w:rFonts w:ascii="한컴바탕" w:eastAsia="한컴바탕" w:hAnsi="한컴바탕" w:cs="한컴바탕" w:hint="eastAsia"/>
                <w:sz w:val="21"/>
                <w:szCs w:val="21"/>
              </w:rPr>
              <w:t xml:space="preserve"> 화물과 용역누계매출액) ÷ 전기 즉시납부 </w:t>
            </w:r>
            <w:proofErr w:type="spellStart"/>
            <w:r w:rsidRPr="004078D4">
              <w:rPr>
                <w:rFonts w:ascii="한컴바탕" w:eastAsia="한컴바탕" w:hAnsi="한컴바탕" w:cs="한컴바탕" w:hint="eastAsia"/>
                <w:sz w:val="21"/>
                <w:szCs w:val="21"/>
              </w:rPr>
              <w:t>즉시퇴세한</w:t>
            </w:r>
            <w:proofErr w:type="spellEnd"/>
            <w:r w:rsidRPr="004078D4">
              <w:rPr>
                <w:rFonts w:ascii="한컴바탕" w:eastAsia="한컴바탕" w:hAnsi="한컴바탕" w:cs="한컴바탕" w:hint="eastAsia"/>
                <w:sz w:val="21"/>
                <w:szCs w:val="21"/>
              </w:rPr>
              <w:t xml:space="preserve"> 화물과 용역누계매출액×100%.</w:t>
            </w:r>
          </w:p>
          <w:p w:rsidR="00A53678" w:rsidRPr="004078D4" w:rsidRDefault="00A53678" w:rsidP="004078D4">
            <w:pPr>
              <w:topLinePunct/>
              <w:autoSpaceDE/>
              <w:autoSpaceDN/>
              <w:adjustRightInd w:val="0"/>
              <w:snapToGrid w:val="0"/>
              <w:spacing w:line="290" w:lineRule="atLeast"/>
              <w:ind w:firstLineChars="200" w:firstLine="420"/>
              <w:rPr>
                <w:rFonts w:ascii="한컴바탕" w:eastAsia="한컴바탕" w:hAnsi="한컴바탕" w:cs="한컴바탕"/>
                <w:sz w:val="21"/>
                <w:szCs w:val="21"/>
              </w:rPr>
            </w:pPr>
            <w:r w:rsidRPr="004078D4">
              <w:rPr>
                <w:rFonts w:ascii="한컴바탕" w:eastAsia="한컴바탕" w:hAnsi="한컴바탕" w:cs="한컴바탕" w:hint="eastAsia"/>
                <w:sz w:val="21"/>
                <w:szCs w:val="21"/>
              </w:rPr>
              <w:t xml:space="preserve">③ 전년 동기대비 </w:t>
            </w:r>
            <w:proofErr w:type="spellStart"/>
            <w:r w:rsidRPr="004078D4">
              <w:rPr>
                <w:rFonts w:ascii="한컴바탕" w:eastAsia="한컴바탕" w:hAnsi="한컴바탕" w:cs="한컴바탕" w:hint="eastAsia"/>
                <w:sz w:val="21"/>
                <w:szCs w:val="21"/>
              </w:rPr>
              <w:t>당기매출액</w:t>
            </w:r>
            <w:proofErr w:type="spellEnd"/>
            <w:r w:rsidRPr="004078D4">
              <w:rPr>
                <w:rFonts w:ascii="한컴바탕" w:eastAsia="한컴바탕" w:hAnsi="한컴바탕" w:cs="한컴바탕" w:hint="eastAsia"/>
                <w:sz w:val="21"/>
                <w:szCs w:val="21"/>
              </w:rPr>
              <w:t xml:space="preserve"> 변동비율 = (당기 즉시납부 </w:t>
            </w:r>
            <w:proofErr w:type="spellStart"/>
            <w:r w:rsidRPr="004078D4">
              <w:rPr>
                <w:rFonts w:ascii="한컴바탕" w:eastAsia="한컴바탕" w:hAnsi="한컴바탕" w:cs="한컴바탕" w:hint="eastAsia"/>
                <w:sz w:val="21"/>
                <w:szCs w:val="21"/>
              </w:rPr>
              <w:t>즉시퇴세한</w:t>
            </w:r>
            <w:proofErr w:type="spellEnd"/>
            <w:r w:rsidRPr="004078D4">
              <w:rPr>
                <w:rFonts w:ascii="한컴바탕" w:eastAsia="한컴바탕" w:hAnsi="한컴바탕" w:cs="한컴바탕" w:hint="eastAsia"/>
                <w:sz w:val="21"/>
                <w:szCs w:val="21"/>
              </w:rPr>
              <w:t xml:space="preserve"> 화물과 용역 매출액 </w:t>
            </w:r>
            <w:r w:rsidRPr="004078D4">
              <w:rPr>
                <w:rFonts w:ascii="한컴바탕" w:eastAsia="한컴바탕" w:hAnsi="한컴바탕" w:cs="한컴바탕"/>
                <w:sz w:val="21"/>
                <w:szCs w:val="21"/>
              </w:rPr>
              <w:t>–</w:t>
            </w:r>
            <w:r w:rsidRPr="004078D4">
              <w:rPr>
                <w:rFonts w:ascii="한컴바탕" w:eastAsia="한컴바탕" w:hAnsi="한컴바탕" w:cs="한컴바탕" w:hint="eastAsia"/>
                <w:sz w:val="21"/>
                <w:szCs w:val="21"/>
              </w:rPr>
              <w:t xml:space="preserve"> 전년 동기 즉시납부 </w:t>
            </w:r>
            <w:proofErr w:type="spellStart"/>
            <w:r w:rsidRPr="004078D4">
              <w:rPr>
                <w:rFonts w:ascii="한컴바탕" w:eastAsia="한컴바탕" w:hAnsi="한컴바탕" w:cs="한컴바탕" w:hint="eastAsia"/>
                <w:sz w:val="21"/>
                <w:szCs w:val="21"/>
              </w:rPr>
              <w:t>즉시퇴세한</w:t>
            </w:r>
            <w:proofErr w:type="spellEnd"/>
            <w:r w:rsidRPr="004078D4">
              <w:rPr>
                <w:rFonts w:ascii="한컴바탕" w:eastAsia="한컴바탕" w:hAnsi="한컴바탕" w:cs="한컴바탕" w:hint="eastAsia"/>
                <w:sz w:val="21"/>
                <w:szCs w:val="21"/>
              </w:rPr>
              <w:t xml:space="preserve"> 화물과 용역매출액×100%.</w:t>
            </w:r>
          </w:p>
          <w:p w:rsidR="00A53678" w:rsidRPr="004078D4" w:rsidRDefault="00A53678" w:rsidP="004078D4">
            <w:pPr>
              <w:topLinePunct/>
              <w:autoSpaceDE/>
              <w:autoSpaceDN/>
              <w:adjustRightInd w:val="0"/>
              <w:snapToGrid w:val="0"/>
              <w:spacing w:line="290" w:lineRule="atLeast"/>
              <w:ind w:firstLineChars="200" w:firstLine="420"/>
              <w:rPr>
                <w:rFonts w:ascii="한컴바탕" w:eastAsia="한컴바탕" w:hAnsi="한컴바탕" w:cs="한컴바탕"/>
                <w:sz w:val="21"/>
                <w:szCs w:val="21"/>
              </w:rPr>
            </w:pPr>
            <w:r w:rsidRPr="004078D4">
              <w:rPr>
                <w:rFonts w:ascii="한컴바탕" w:eastAsia="한컴바탕" w:hAnsi="한컴바탕" w:cs="한컴바탕" w:hint="eastAsia"/>
                <w:sz w:val="21"/>
                <w:szCs w:val="21"/>
              </w:rPr>
              <w:t xml:space="preserve">④ 전년 동기대비 당기 누계매출액 변동비율 = (당기 즉시납부 </w:t>
            </w:r>
            <w:proofErr w:type="spellStart"/>
            <w:r w:rsidRPr="004078D4">
              <w:rPr>
                <w:rFonts w:ascii="한컴바탕" w:eastAsia="한컴바탕" w:hAnsi="한컴바탕" w:cs="한컴바탕" w:hint="eastAsia"/>
                <w:sz w:val="21"/>
                <w:szCs w:val="21"/>
              </w:rPr>
              <w:t>즉시퇴세한</w:t>
            </w:r>
            <w:proofErr w:type="spellEnd"/>
            <w:r w:rsidRPr="004078D4">
              <w:rPr>
                <w:rFonts w:ascii="한컴바탕" w:eastAsia="한컴바탕" w:hAnsi="한컴바탕" w:cs="한컴바탕" w:hint="eastAsia"/>
                <w:sz w:val="21"/>
                <w:szCs w:val="21"/>
              </w:rPr>
              <w:t xml:space="preserve"> 화물과 용역누계매출액 </w:t>
            </w:r>
            <w:r w:rsidRPr="004078D4">
              <w:rPr>
                <w:rFonts w:ascii="한컴바탕" w:eastAsia="한컴바탕" w:hAnsi="한컴바탕" w:cs="한컴바탕"/>
                <w:sz w:val="21"/>
                <w:szCs w:val="21"/>
              </w:rPr>
              <w:t>–</w:t>
            </w:r>
            <w:r w:rsidRPr="004078D4">
              <w:rPr>
                <w:rFonts w:ascii="한컴바탕" w:eastAsia="한컴바탕" w:hAnsi="한컴바탕" w:cs="한컴바탕" w:hint="eastAsia"/>
                <w:sz w:val="21"/>
                <w:szCs w:val="21"/>
              </w:rPr>
              <w:t xml:space="preserve"> 작년 동기 즉시납부 </w:t>
            </w:r>
            <w:proofErr w:type="spellStart"/>
            <w:r w:rsidRPr="004078D4">
              <w:rPr>
                <w:rFonts w:ascii="한컴바탕" w:eastAsia="한컴바탕" w:hAnsi="한컴바탕" w:cs="한컴바탕" w:hint="eastAsia"/>
                <w:sz w:val="21"/>
                <w:szCs w:val="21"/>
              </w:rPr>
              <w:t>즉시퇴세한</w:t>
            </w:r>
            <w:proofErr w:type="spellEnd"/>
            <w:r w:rsidRPr="004078D4">
              <w:rPr>
                <w:rFonts w:ascii="한컴바탕" w:eastAsia="한컴바탕" w:hAnsi="한컴바탕" w:cs="한컴바탕" w:hint="eastAsia"/>
                <w:sz w:val="21"/>
                <w:szCs w:val="21"/>
              </w:rPr>
              <w:t xml:space="preserve"> 화물과 용역누계매출액) ÷ 작년 동기 즉시납부 </w:t>
            </w:r>
            <w:proofErr w:type="spellStart"/>
            <w:r w:rsidRPr="004078D4">
              <w:rPr>
                <w:rFonts w:ascii="한컴바탕" w:eastAsia="한컴바탕" w:hAnsi="한컴바탕" w:cs="한컴바탕" w:hint="eastAsia"/>
                <w:sz w:val="21"/>
                <w:szCs w:val="21"/>
              </w:rPr>
              <w:t>즉시퇴세한</w:t>
            </w:r>
            <w:proofErr w:type="spellEnd"/>
            <w:r w:rsidRPr="004078D4">
              <w:rPr>
                <w:rFonts w:ascii="한컴바탕" w:eastAsia="한컴바탕" w:hAnsi="한컴바탕" w:cs="한컴바탕" w:hint="eastAsia"/>
                <w:sz w:val="21"/>
                <w:szCs w:val="21"/>
              </w:rPr>
              <w:t xml:space="preserve"> 화물과 용역누계매출액×100%.</w:t>
            </w:r>
          </w:p>
          <w:p w:rsidR="00A53678" w:rsidRPr="004078D4" w:rsidRDefault="00A53678" w:rsidP="004078D4">
            <w:pPr>
              <w:topLinePunct/>
              <w:autoSpaceDE/>
              <w:autoSpaceDN/>
              <w:adjustRightInd w:val="0"/>
              <w:snapToGrid w:val="0"/>
              <w:spacing w:line="290" w:lineRule="atLeast"/>
              <w:ind w:firstLineChars="200" w:firstLine="420"/>
              <w:rPr>
                <w:rFonts w:ascii="한컴바탕" w:eastAsia="한컴바탕" w:hAnsi="한컴바탕" w:cs="한컴바탕"/>
                <w:sz w:val="21"/>
                <w:szCs w:val="21"/>
              </w:rPr>
            </w:pPr>
            <w:r w:rsidRPr="004078D4">
              <w:rPr>
                <w:rFonts w:ascii="한컴바탕" w:eastAsia="한컴바탕" w:hAnsi="한컴바탕" w:cs="한컴바탕" w:hint="eastAsia"/>
                <w:sz w:val="21"/>
                <w:szCs w:val="21"/>
              </w:rPr>
              <w:t xml:space="preserve">(2) </w:t>
            </w:r>
            <w:proofErr w:type="spellStart"/>
            <w:r w:rsidRPr="004078D4">
              <w:rPr>
                <w:rFonts w:ascii="한컴바탕" w:eastAsia="한컴바탕" w:hAnsi="한컴바탕" w:cs="한컴바탕" w:hint="eastAsia"/>
                <w:sz w:val="21"/>
                <w:szCs w:val="21"/>
              </w:rPr>
              <w:t>증치세</w:t>
            </w:r>
            <w:proofErr w:type="spellEnd"/>
            <w:r w:rsidRPr="004078D4">
              <w:rPr>
                <w:rFonts w:ascii="한컴바탕" w:eastAsia="한컴바탕" w:hAnsi="한컴바탕" w:cs="한컴바탕" w:hint="eastAsia"/>
                <w:sz w:val="21"/>
                <w:szCs w:val="21"/>
              </w:rPr>
              <w:t xml:space="preserve"> 부담비율의 계산공식</w:t>
            </w:r>
          </w:p>
          <w:p w:rsidR="00A53678" w:rsidRPr="004078D4" w:rsidRDefault="00A53678" w:rsidP="004078D4">
            <w:pPr>
              <w:topLinePunct/>
              <w:autoSpaceDE/>
              <w:autoSpaceDN/>
              <w:adjustRightInd w:val="0"/>
              <w:snapToGrid w:val="0"/>
              <w:spacing w:line="290" w:lineRule="atLeast"/>
              <w:ind w:firstLineChars="200" w:firstLine="420"/>
              <w:rPr>
                <w:rFonts w:ascii="한컴바탕" w:eastAsia="한컴바탕" w:hAnsi="한컴바탕" w:cs="한컴바탕"/>
                <w:sz w:val="21"/>
                <w:szCs w:val="21"/>
              </w:rPr>
            </w:pPr>
            <w:proofErr w:type="spellStart"/>
            <w:r w:rsidRPr="004078D4">
              <w:rPr>
                <w:rFonts w:ascii="한컴바탕" w:eastAsia="한컴바탕" w:hAnsi="한컴바탕" w:cs="한컴바탕" w:hint="eastAsia"/>
                <w:sz w:val="21"/>
                <w:szCs w:val="21"/>
              </w:rPr>
              <w:t>증치세</w:t>
            </w:r>
            <w:proofErr w:type="spellEnd"/>
            <w:r w:rsidRPr="004078D4">
              <w:rPr>
                <w:rFonts w:ascii="한컴바탕" w:eastAsia="한컴바탕" w:hAnsi="한컴바탕" w:cs="한컴바탕" w:hint="eastAsia"/>
                <w:sz w:val="21"/>
                <w:szCs w:val="21"/>
              </w:rPr>
              <w:t xml:space="preserve"> 부담비율 = 당기 즉시납부 </w:t>
            </w:r>
            <w:proofErr w:type="spellStart"/>
            <w:r w:rsidRPr="004078D4">
              <w:rPr>
                <w:rFonts w:ascii="한컴바탕" w:eastAsia="한컴바탕" w:hAnsi="한컴바탕" w:cs="한컴바탕" w:hint="eastAsia"/>
                <w:sz w:val="21"/>
                <w:szCs w:val="21"/>
              </w:rPr>
              <w:t>즉시환급한</w:t>
            </w:r>
            <w:proofErr w:type="spellEnd"/>
            <w:r w:rsidRPr="004078D4">
              <w:rPr>
                <w:rFonts w:ascii="한컴바탕" w:eastAsia="한컴바탕" w:hAnsi="한컴바탕" w:cs="한컴바탕" w:hint="eastAsia"/>
                <w:sz w:val="21"/>
                <w:szCs w:val="21"/>
              </w:rPr>
              <w:t xml:space="preserve"> 화물과 용역 납부세액÷ 당시 즉시납부 </w:t>
            </w:r>
            <w:proofErr w:type="spellStart"/>
            <w:r w:rsidRPr="004078D4">
              <w:rPr>
                <w:rFonts w:ascii="한컴바탕" w:eastAsia="한컴바탕" w:hAnsi="한컴바탕" w:cs="한컴바탕" w:hint="eastAsia"/>
                <w:sz w:val="21"/>
                <w:szCs w:val="21"/>
              </w:rPr>
              <w:t>즉시환급한</w:t>
            </w:r>
            <w:proofErr w:type="spellEnd"/>
            <w:r w:rsidRPr="004078D4">
              <w:rPr>
                <w:rFonts w:ascii="한컴바탕" w:eastAsia="한컴바탕" w:hAnsi="한컴바탕" w:cs="한컴바탕" w:hint="eastAsia"/>
                <w:sz w:val="21"/>
                <w:szCs w:val="21"/>
              </w:rPr>
              <w:t xml:space="preserve"> 화물과 용역매출액×100%.</w:t>
            </w:r>
          </w:p>
          <w:p w:rsidR="00A53678" w:rsidRPr="004078D4" w:rsidRDefault="00A53678" w:rsidP="004078D4">
            <w:pPr>
              <w:topLinePunct/>
              <w:autoSpaceDE/>
              <w:autoSpaceDN/>
              <w:adjustRightInd w:val="0"/>
              <w:snapToGrid w:val="0"/>
              <w:spacing w:line="290" w:lineRule="atLeast"/>
              <w:ind w:firstLineChars="200" w:firstLine="420"/>
              <w:rPr>
                <w:rFonts w:ascii="한컴바탕" w:eastAsia="한컴바탕" w:hAnsi="한컴바탕" w:cs="한컴바탕"/>
                <w:sz w:val="21"/>
                <w:szCs w:val="21"/>
              </w:rPr>
            </w:pPr>
            <w:r w:rsidRPr="004078D4">
              <w:rPr>
                <w:rFonts w:ascii="한컴바탕" w:eastAsia="한컴바탕" w:hAnsi="한컴바탕" w:cs="한컴바탕" w:hint="eastAsia"/>
                <w:sz w:val="21"/>
                <w:szCs w:val="21"/>
              </w:rPr>
              <w:t xml:space="preserve">3. 각 지역은 상이한 즉시납부 </w:t>
            </w:r>
            <w:proofErr w:type="spellStart"/>
            <w:r w:rsidRPr="004078D4">
              <w:rPr>
                <w:rFonts w:ascii="한컴바탕" w:eastAsia="한컴바탕" w:hAnsi="한컴바탕" w:cs="한컴바탕" w:hint="eastAsia"/>
                <w:sz w:val="21"/>
                <w:szCs w:val="21"/>
              </w:rPr>
              <w:t>즉시퇴세</w:t>
            </w:r>
            <w:proofErr w:type="spellEnd"/>
            <w:r w:rsidRPr="004078D4">
              <w:rPr>
                <w:rFonts w:ascii="한컴바탕" w:eastAsia="한컴바탕" w:hAnsi="한컴바탕" w:cs="한컴바탕" w:hint="eastAsia"/>
                <w:sz w:val="21"/>
                <w:szCs w:val="21"/>
              </w:rPr>
              <w:t xml:space="preserve"> 항목에 따라 평가지표를 설계, 완벽히 할 수 있다. 주관세무기관은 납세평가를 통해 기업에 특별한 정황을 발견할 경우, 즉시 원인을 조사 </w:t>
            </w:r>
            <w:r w:rsidRPr="004078D4">
              <w:rPr>
                <w:rFonts w:ascii="한컴바탕" w:eastAsia="한컴바탕" w:hAnsi="한컴바탕" w:cs="한컴바탕" w:hint="eastAsia"/>
                <w:sz w:val="21"/>
                <w:szCs w:val="21"/>
              </w:rPr>
              <w:lastRenderedPageBreak/>
              <w:t>확인하고, 관련 규정에 따라 처리해야 한다.</w:t>
            </w:r>
          </w:p>
          <w:p w:rsidR="00A53678" w:rsidRPr="004078D4" w:rsidRDefault="00A53678" w:rsidP="004078D4">
            <w:pPr>
              <w:topLinePunct/>
              <w:autoSpaceDE/>
              <w:autoSpaceDN/>
              <w:adjustRightInd w:val="0"/>
              <w:snapToGrid w:val="0"/>
              <w:spacing w:line="290" w:lineRule="atLeast"/>
              <w:ind w:firstLineChars="200" w:firstLine="420"/>
              <w:rPr>
                <w:rFonts w:ascii="한컴바탕" w:eastAsia="한컴바탕" w:hAnsi="한컴바탕" w:cs="한컴바탕"/>
                <w:sz w:val="21"/>
                <w:szCs w:val="21"/>
              </w:rPr>
            </w:pPr>
            <w:r w:rsidRPr="004078D4">
              <w:rPr>
                <w:rFonts w:ascii="한컴바탕" w:eastAsia="한컴바탕" w:hAnsi="한컴바탕" w:cs="한컴바탕" w:hint="eastAsia"/>
                <w:sz w:val="21"/>
                <w:szCs w:val="21"/>
              </w:rPr>
              <w:t xml:space="preserve">4. 본 공고는 2011년 12월 1일부터 시행한다. 동시에《국가세무총국의 </w:t>
            </w:r>
            <w:proofErr w:type="spellStart"/>
            <w:r w:rsidRPr="004078D4">
              <w:rPr>
                <w:rFonts w:ascii="한컴바탕" w:eastAsia="한컴바탕" w:hAnsi="한컴바탕" w:cs="한컴바탕" w:hint="eastAsia"/>
                <w:sz w:val="21"/>
                <w:szCs w:val="21"/>
              </w:rPr>
              <w:t>증치세</w:t>
            </w:r>
            <w:proofErr w:type="spellEnd"/>
            <w:r w:rsidRPr="004078D4">
              <w:rPr>
                <w:rFonts w:ascii="한컴바탕" w:eastAsia="한컴바탕" w:hAnsi="한컴바탕" w:cs="한컴바탕" w:hint="eastAsia"/>
                <w:sz w:val="21"/>
                <w:szCs w:val="21"/>
              </w:rPr>
              <w:t xml:space="preserve"> 즉시납부 </w:t>
            </w:r>
            <w:proofErr w:type="spellStart"/>
            <w:r w:rsidRPr="004078D4">
              <w:rPr>
                <w:rFonts w:ascii="한컴바탕" w:eastAsia="한컴바탕" w:hAnsi="한컴바탕" w:cs="한컴바탕" w:hint="eastAsia"/>
                <w:sz w:val="21"/>
                <w:szCs w:val="21"/>
              </w:rPr>
              <w:t>즉시퇴세</w:t>
            </w:r>
            <w:proofErr w:type="spellEnd"/>
            <w:r w:rsidRPr="004078D4">
              <w:rPr>
                <w:rFonts w:ascii="한컴바탕" w:eastAsia="한컴바탕" w:hAnsi="한컴바탕" w:cs="한컴바탕" w:hint="eastAsia"/>
                <w:sz w:val="21"/>
                <w:szCs w:val="21"/>
              </w:rPr>
              <w:t xml:space="preserve"> 시행 </w:t>
            </w:r>
            <w:proofErr w:type="spellStart"/>
            <w:r w:rsidRPr="004078D4">
              <w:rPr>
                <w:rFonts w:ascii="한컴바탕" w:eastAsia="한컴바탕" w:hAnsi="한컴바탕" w:cs="한컴바탕" w:hint="eastAsia"/>
                <w:sz w:val="21"/>
                <w:szCs w:val="21"/>
              </w:rPr>
              <w:t>선평가</w:t>
            </w:r>
            <w:proofErr w:type="spellEnd"/>
            <w:r w:rsidRPr="004078D4">
              <w:rPr>
                <w:rFonts w:ascii="한컴바탕" w:eastAsia="한컴바탕" w:hAnsi="한컴바탕" w:cs="한컴바탕" w:hint="eastAsia"/>
                <w:sz w:val="21"/>
                <w:szCs w:val="21"/>
              </w:rPr>
              <w:t xml:space="preserve"> </w:t>
            </w:r>
            <w:proofErr w:type="spellStart"/>
            <w:r w:rsidRPr="004078D4">
              <w:rPr>
                <w:rFonts w:ascii="한컴바탕" w:eastAsia="한컴바탕" w:hAnsi="한컴바탕" w:cs="한컴바탕" w:hint="eastAsia"/>
                <w:sz w:val="21"/>
                <w:szCs w:val="21"/>
              </w:rPr>
              <w:t>후퇴세</w:t>
            </w:r>
            <w:proofErr w:type="spellEnd"/>
            <w:r w:rsidRPr="004078D4">
              <w:rPr>
                <w:rFonts w:ascii="한컴바탕" w:eastAsia="한컴바탕" w:hAnsi="한컴바탕" w:cs="한컴바탕" w:hint="eastAsia"/>
                <w:sz w:val="21"/>
                <w:szCs w:val="21"/>
              </w:rPr>
              <w:t xml:space="preserve"> 유관문제에 관한 통지》(</w:t>
            </w:r>
            <w:proofErr w:type="spellStart"/>
            <w:r w:rsidRPr="004078D4">
              <w:rPr>
                <w:rFonts w:ascii="한컴바탕" w:eastAsia="한컴바탕" w:hAnsi="한컴바탕" w:cs="한컴바탕" w:hint="eastAsia"/>
                <w:sz w:val="21"/>
                <w:szCs w:val="21"/>
              </w:rPr>
              <w:t>국세함</w:t>
            </w:r>
            <w:proofErr w:type="spellEnd"/>
            <w:r w:rsidRPr="004078D4">
              <w:rPr>
                <w:rFonts w:ascii="한컴바탕" w:eastAsia="한컴바탕" w:hAnsi="한컴바탕" w:cs="한컴바탕" w:hint="eastAsia"/>
                <w:sz w:val="21"/>
                <w:szCs w:val="21"/>
              </w:rPr>
              <w:t>[2009]432호)는 폐지한다.</w:t>
            </w:r>
          </w:p>
          <w:p w:rsidR="00A53678" w:rsidRPr="004078D4" w:rsidRDefault="00A53678" w:rsidP="004078D4">
            <w:pPr>
              <w:topLinePunct/>
              <w:autoSpaceDE/>
              <w:autoSpaceDN/>
              <w:adjustRightInd w:val="0"/>
              <w:snapToGrid w:val="0"/>
              <w:spacing w:line="290" w:lineRule="atLeast"/>
              <w:ind w:firstLineChars="200" w:firstLine="420"/>
              <w:rPr>
                <w:rFonts w:ascii="한컴바탕" w:eastAsia="한컴바탕" w:hAnsi="한컴바탕" w:cs="한컴바탕"/>
                <w:sz w:val="21"/>
                <w:szCs w:val="21"/>
              </w:rPr>
            </w:pPr>
            <w:r w:rsidRPr="004078D4">
              <w:rPr>
                <w:rFonts w:ascii="한컴바탕" w:eastAsia="한컴바탕" w:hAnsi="한컴바탕" w:cs="한컴바탕" w:hint="eastAsia"/>
                <w:sz w:val="21"/>
                <w:szCs w:val="21"/>
              </w:rPr>
              <w:t>이에 특별히 공고하는 바이다.</w:t>
            </w:r>
          </w:p>
          <w:p w:rsidR="00A53678" w:rsidRPr="004078D4" w:rsidRDefault="00A53678" w:rsidP="004078D4">
            <w:pPr>
              <w:topLinePunct/>
              <w:autoSpaceDE/>
              <w:autoSpaceDN/>
              <w:adjustRightInd w:val="0"/>
              <w:snapToGrid w:val="0"/>
              <w:spacing w:line="290" w:lineRule="atLeast"/>
              <w:ind w:firstLineChars="200" w:firstLine="420"/>
              <w:rPr>
                <w:rFonts w:ascii="한컴바탕" w:eastAsia="한컴바탕" w:hAnsi="한컴바탕" w:cs="한컴바탕"/>
                <w:sz w:val="21"/>
                <w:szCs w:val="21"/>
              </w:rPr>
            </w:pPr>
          </w:p>
          <w:p w:rsidR="00A53678" w:rsidRPr="004078D4" w:rsidRDefault="00A53678" w:rsidP="004078D4">
            <w:pPr>
              <w:topLinePunct/>
              <w:autoSpaceDE/>
              <w:autoSpaceDN/>
              <w:adjustRightInd w:val="0"/>
              <w:snapToGrid w:val="0"/>
              <w:spacing w:line="290" w:lineRule="atLeast"/>
              <w:ind w:firstLineChars="200" w:firstLine="420"/>
              <w:jc w:val="right"/>
              <w:rPr>
                <w:rFonts w:ascii="한컴바탕" w:eastAsia="한컴바탕" w:hAnsi="한컴바탕" w:cs="한컴바탕"/>
                <w:sz w:val="21"/>
                <w:szCs w:val="21"/>
              </w:rPr>
            </w:pPr>
            <w:r w:rsidRPr="004078D4">
              <w:rPr>
                <w:rFonts w:ascii="한컴바탕" w:eastAsia="한컴바탕" w:hAnsi="한컴바탕" w:cs="한컴바탕" w:hint="eastAsia"/>
                <w:sz w:val="21"/>
                <w:szCs w:val="21"/>
              </w:rPr>
              <w:t>국가세무총국</w:t>
            </w:r>
          </w:p>
          <w:p w:rsidR="00A53678" w:rsidRPr="004078D4" w:rsidRDefault="00A53678" w:rsidP="004078D4">
            <w:pPr>
              <w:topLinePunct/>
              <w:autoSpaceDE/>
              <w:autoSpaceDN/>
              <w:adjustRightInd w:val="0"/>
              <w:snapToGrid w:val="0"/>
              <w:spacing w:line="290" w:lineRule="atLeast"/>
              <w:ind w:firstLineChars="200" w:firstLine="420"/>
              <w:jc w:val="right"/>
              <w:rPr>
                <w:rFonts w:ascii="한컴바탕" w:eastAsia="한컴바탕" w:hAnsi="한컴바탕" w:cs="한컴바탕"/>
                <w:sz w:val="21"/>
                <w:szCs w:val="21"/>
              </w:rPr>
            </w:pPr>
            <w:r w:rsidRPr="004078D4">
              <w:rPr>
                <w:rFonts w:ascii="한컴바탕" w:eastAsia="한컴바탕" w:hAnsi="한컴바탕" w:cs="한컴바탕" w:hint="eastAsia"/>
                <w:sz w:val="21"/>
                <w:szCs w:val="21"/>
              </w:rPr>
              <w:t>2011년 11월 14일</w:t>
            </w:r>
          </w:p>
          <w:p w:rsidR="00A53678" w:rsidRPr="004078D4" w:rsidRDefault="00A53678" w:rsidP="004078D4">
            <w:pPr>
              <w:topLinePunct/>
              <w:autoSpaceDE/>
              <w:autoSpaceDN/>
              <w:snapToGrid w:val="0"/>
              <w:spacing w:line="290" w:lineRule="atLeast"/>
              <w:ind w:firstLineChars="200" w:firstLine="420"/>
              <w:rPr>
                <w:rFonts w:ascii="한컴바탕" w:eastAsia="한컴바탕" w:hAnsi="한컴바탕" w:cs="한컴바탕"/>
                <w:sz w:val="21"/>
                <w:szCs w:val="21"/>
              </w:rPr>
            </w:pPr>
          </w:p>
          <w:p w:rsidR="00433EB8" w:rsidRPr="004078D4" w:rsidRDefault="00433EB8" w:rsidP="004078D4">
            <w:pPr>
              <w:snapToGrid w:val="0"/>
              <w:spacing w:line="290" w:lineRule="atLeast"/>
              <w:rPr>
                <w:rFonts w:ascii="한컴바탕" w:eastAsia="한컴바탕" w:hAnsi="한컴바탕" w:cs="한컴바탕"/>
                <w:sz w:val="21"/>
                <w:szCs w:val="21"/>
              </w:rPr>
            </w:pPr>
          </w:p>
        </w:tc>
        <w:tc>
          <w:tcPr>
            <w:tcW w:w="539" w:type="dxa"/>
          </w:tcPr>
          <w:p w:rsidR="00433EB8" w:rsidRPr="004078D4" w:rsidRDefault="00433EB8" w:rsidP="004078D4">
            <w:pPr>
              <w:snapToGrid w:val="0"/>
              <w:spacing w:line="290" w:lineRule="atLeast"/>
              <w:rPr>
                <w:sz w:val="21"/>
                <w:szCs w:val="21"/>
              </w:rPr>
            </w:pPr>
          </w:p>
        </w:tc>
        <w:tc>
          <w:tcPr>
            <w:tcW w:w="3958" w:type="dxa"/>
          </w:tcPr>
          <w:p w:rsidR="005B1775" w:rsidRDefault="00E44D4E" w:rsidP="005B1775">
            <w:pPr>
              <w:snapToGrid w:val="0"/>
              <w:spacing w:line="290" w:lineRule="atLeast"/>
              <w:jc w:val="center"/>
              <w:rPr>
                <w:rFonts w:ascii="SimSun" w:eastAsiaTheme="minorEastAsia" w:hAnsi="SimSun" w:hint="eastAsia"/>
                <w:b/>
                <w:sz w:val="26"/>
                <w:szCs w:val="26"/>
              </w:rPr>
            </w:pPr>
            <w:r w:rsidRPr="005B1775">
              <w:rPr>
                <w:rFonts w:ascii="SimSun" w:eastAsia="SimSun" w:hAnsi="SimSun" w:hint="eastAsia"/>
                <w:b/>
                <w:sz w:val="26"/>
                <w:szCs w:val="26"/>
                <w:lang w:eastAsia="zh-CN"/>
              </w:rPr>
              <w:t>关于调整增值税即征即退</w:t>
            </w:r>
          </w:p>
          <w:p w:rsidR="005B1775" w:rsidRDefault="00E44D4E" w:rsidP="005B1775">
            <w:pPr>
              <w:snapToGrid w:val="0"/>
              <w:spacing w:line="290" w:lineRule="atLeast"/>
              <w:jc w:val="center"/>
              <w:rPr>
                <w:rFonts w:ascii="SimSun" w:eastAsiaTheme="minorEastAsia" w:hAnsi="SimSun" w:hint="eastAsia"/>
                <w:b/>
                <w:sz w:val="26"/>
                <w:szCs w:val="26"/>
                <w:lang w:eastAsia="zh-CN"/>
              </w:rPr>
            </w:pPr>
            <w:r w:rsidRPr="005B1775">
              <w:rPr>
                <w:rFonts w:ascii="SimSun" w:eastAsia="SimSun" w:hAnsi="SimSun" w:hint="eastAsia"/>
                <w:b/>
                <w:sz w:val="26"/>
                <w:szCs w:val="26"/>
                <w:lang w:eastAsia="zh-CN"/>
              </w:rPr>
              <w:t>优惠</w:t>
            </w:r>
            <w:r w:rsidR="005B1775">
              <w:rPr>
                <w:rFonts w:ascii="SimSun" w:eastAsiaTheme="minorEastAsia" w:hAnsi="SimSun" w:hint="eastAsia"/>
                <w:b/>
                <w:sz w:val="26"/>
                <w:szCs w:val="26"/>
                <w:lang w:eastAsia="zh-CN"/>
              </w:rPr>
              <w:t xml:space="preserve"> </w:t>
            </w:r>
            <w:r w:rsidRPr="005B1775">
              <w:rPr>
                <w:rFonts w:ascii="SimSun" w:eastAsia="SimSun" w:hAnsi="SimSun" w:hint="eastAsia"/>
                <w:b/>
                <w:sz w:val="26"/>
                <w:szCs w:val="26"/>
                <w:lang w:eastAsia="zh-CN"/>
              </w:rPr>
              <w:t>政策管理措施</w:t>
            </w:r>
          </w:p>
          <w:p w:rsidR="00E44D4E" w:rsidRPr="005B1775" w:rsidRDefault="00E44D4E" w:rsidP="005B1775">
            <w:pPr>
              <w:snapToGrid w:val="0"/>
              <w:spacing w:line="290" w:lineRule="atLeast"/>
              <w:jc w:val="center"/>
              <w:rPr>
                <w:rFonts w:ascii="SimSun" w:eastAsia="SimSun" w:hAnsi="SimSun"/>
                <w:b/>
                <w:sz w:val="26"/>
                <w:szCs w:val="26"/>
                <w:lang w:eastAsia="zh-CN"/>
              </w:rPr>
            </w:pPr>
            <w:r w:rsidRPr="005B1775">
              <w:rPr>
                <w:rFonts w:ascii="SimSun" w:eastAsia="SimSun" w:hAnsi="SimSun" w:hint="eastAsia"/>
                <w:b/>
                <w:sz w:val="26"/>
                <w:szCs w:val="26"/>
                <w:lang w:eastAsia="zh-CN"/>
              </w:rPr>
              <w:t>有关问题的公告</w:t>
            </w:r>
          </w:p>
          <w:p w:rsidR="00E44D4E" w:rsidRPr="004078D4" w:rsidRDefault="00E44D4E" w:rsidP="004078D4">
            <w:pPr>
              <w:snapToGrid w:val="0"/>
              <w:spacing w:line="290" w:lineRule="atLeast"/>
              <w:jc w:val="center"/>
              <w:rPr>
                <w:rFonts w:ascii="SimSun" w:eastAsia="SimSun" w:hAnsi="SimSun"/>
                <w:sz w:val="21"/>
                <w:szCs w:val="21"/>
                <w:lang w:eastAsia="zh-CN"/>
              </w:rPr>
            </w:pPr>
            <w:r w:rsidRPr="004078D4">
              <w:rPr>
                <w:rFonts w:ascii="SimSun" w:eastAsia="SimSun" w:hAnsi="SimSun" w:hint="eastAsia"/>
                <w:sz w:val="21"/>
                <w:szCs w:val="21"/>
                <w:lang w:eastAsia="zh-CN"/>
              </w:rPr>
              <w:t>国家税务总局公告2011年第60号</w:t>
            </w:r>
          </w:p>
          <w:p w:rsidR="00E44D4E" w:rsidRPr="004078D4" w:rsidRDefault="00E44D4E" w:rsidP="004078D4">
            <w:pPr>
              <w:snapToGrid w:val="0"/>
              <w:spacing w:line="290" w:lineRule="atLeast"/>
              <w:rPr>
                <w:rFonts w:ascii="SimSun" w:eastAsia="SimSun" w:hAnsi="SimSun"/>
                <w:sz w:val="21"/>
                <w:szCs w:val="21"/>
                <w:lang w:eastAsia="zh-CN"/>
              </w:rPr>
            </w:pPr>
          </w:p>
          <w:p w:rsidR="00E44D4E" w:rsidRPr="004078D4" w:rsidRDefault="00E44D4E" w:rsidP="004078D4">
            <w:pPr>
              <w:snapToGrid w:val="0"/>
              <w:spacing w:line="290" w:lineRule="atLeast"/>
              <w:rPr>
                <w:rFonts w:ascii="SimSun" w:eastAsia="SimSun" w:hAnsi="SimSun"/>
                <w:sz w:val="21"/>
                <w:szCs w:val="21"/>
                <w:lang w:eastAsia="zh-CN"/>
              </w:rPr>
            </w:pPr>
          </w:p>
          <w:p w:rsidR="00E44D4E" w:rsidRPr="004078D4" w:rsidRDefault="00E44D4E" w:rsidP="004078D4">
            <w:pPr>
              <w:snapToGrid w:val="0"/>
              <w:spacing w:line="290" w:lineRule="atLeast"/>
              <w:rPr>
                <w:rFonts w:ascii="SimSun" w:eastAsia="SimSun" w:hAnsi="SimSun"/>
                <w:sz w:val="21"/>
                <w:szCs w:val="21"/>
                <w:lang w:eastAsia="zh-CN"/>
              </w:rPr>
            </w:pPr>
            <w:r w:rsidRPr="004078D4">
              <w:rPr>
                <w:rFonts w:ascii="SimSun" w:eastAsia="SimSun" w:hAnsi="SimSun" w:hint="eastAsia"/>
                <w:sz w:val="21"/>
                <w:szCs w:val="21"/>
                <w:lang w:eastAsia="zh-CN"/>
              </w:rPr>
              <w:t xml:space="preserve">　　为加快退税进度，提高纳税人资金使用效率，扶持企业发展，税务总局决定调整增值税即征即退企业实施先评估后退税的管理措施。现将有关问题公告如下：</w:t>
            </w:r>
          </w:p>
          <w:p w:rsidR="00E44D4E" w:rsidRPr="004078D4" w:rsidRDefault="00E44D4E" w:rsidP="004078D4">
            <w:pPr>
              <w:snapToGrid w:val="0"/>
              <w:spacing w:line="290" w:lineRule="atLeast"/>
              <w:rPr>
                <w:rFonts w:ascii="SimSun" w:eastAsia="SimSun" w:hAnsi="SimSun"/>
                <w:sz w:val="21"/>
                <w:szCs w:val="21"/>
                <w:lang w:eastAsia="zh-CN"/>
              </w:rPr>
            </w:pPr>
            <w:r w:rsidRPr="004078D4">
              <w:rPr>
                <w:rFonts w:ascii="SimSun" w:eastAsia="SimSun" w:hAnsi="SimSun" w:hint="eastAsia"/>
                <w:sz w:val="21"/>
                <w:szCs w:val="21"/>
                <w:lang w:eastAsia="zh-CN"/>
              </w:rPr>
              <w:t xml:space="preserve"> 　　一、将增值税即征即退优惠政策的管理措施由先评估后退税改为先退税后评估。</w:t>
            </w:r>
          </w:p>
          <w:p w:rsidR="00E44D4E" w:rsidRPr="00A36ADB" w:rsidRDefault="00E44D4E" w:rsidP="004078D4">
            <w:pPr>
              <w:snapToGrid w:val="0"/>
              <w:spacing w:line="290" w:lineRule="atLeast"/>
              <w:rPr>
                <w:rFonts w:ascii="SimSun" w:eastAsia="SimSun" w:hAnsi="SimSun"/>
                <w:spacing w:val="6"/>
                <w:sz w:val="21"/>
                <w:szCs w:val="21"/>
                <w:lang w:eastAsia="zh-CN"/>
              </w:rPr>
            </w:pPr>
            <w:r w:rsidRPr="00A36ADB">
              <w:rPr>
                <w:rFonts w:ascii="SimSun" w:eastAsia="SimSun" w:hAnsi="SimSun" w:hint="eastAsia"/>
                <w:spacing w:val="6"/>
                <w:sz w:val="21"/>
                <w:szCs w:val="21"/>
                <w:lang w:eastAsia="zh-CN"/>
              </w:rPr>
              <w:t xml:space="preserve"> 　　二、主管税务机关应进一步加强对即征即退企业增值税退税的事后管理，根据以下指标定期开展纳税评估。</w:t>
            </w:r>
          </w:p>
          <w:p w:rsidR="00E44D4E" w:rsidRPr="004078D4" w:rsidRDefault="00E44D4E" w:rsidP="004078D4">
            <w:pPr>
              <w:snapToGrid w:val="0"/>
              <w:spacing w:line="290" w:lineRule="atLeast"/>
              <w:rPr>
                <w:rFonts w:ascii="SimSun" w:eastAsia="SimSun" w:hAnsi="SimSun"/>
                <w:sz w:val="21"/>
                <w:szCs w:val="21"/>
                <w:lang w:eastAsia="zh-CN"/>
              </w:rPr>
            </w:pPr>
            <w:r w:rsidRPr="004078D4">
              <w:rPr>
                <w:rFonts w:ascii="SimSun" w:eastAsia="SimSun" w:hAnsi="SimSun" w:hint="eastAsia"/>
                <w:sz w:val="21"/>
                <w:szCs w:val="21"/>
                <w:lang w:eastAsia="zh-CN"/>
              </w:rPr>
              <w:t xml:space="preserve"> 　　（一）销售额变动率的计算公式：</w:t>
            </w:r>
          </w:p>
          <w:p w:rsidR="00E44D4E" w:rsidRPr="004078D4" w:rsidRDefault="00E44D4E" w:rsidP="004078D4">
            <w:pPr>
              <w:snapToGrid w:val="0"/>
              <w:spacing w:line="290" w:lineRule="atLeast"/>
              <w:rPr>
                <w:rFonts w:ascii="SimSun" w:eastAsia="SimSun" w:hAnsi="SimSun"/>
                <w:sz w:val="21"/>
                <w:szCs w:val="21"/>
                <w:lang w:eastAsia="zh-CN"/>
              </w:rPr>
            </w:pPr>
            <w:r w:rsidRPr="004078D4">
              <w:rPr>
                <w:rFonts w:ascii="SimSun" w:eastAsia="SimSun" w:hAnsi="SimSun" w:hint="eastAsia"/>
                <w:sz w:val="21"/>
                <w:szCs w:val="21"/>
                <w:lang w:eastAsia="zh-CN"/>
              </w:rPr>
              <w:t xml:space="preserve"> 　　1.本期销售额环比变动率＝（本期即征即退货物和劳务销售额-上期即征即退货物和劳务销售额）÷上期即征即退货物和劳务销售额×100％。</w:t>
            </w:r>
          </w:p>
          <w:p w:rsidR="00E44D4E" w:rsidRPr="004078D4" w:rsidRDefault="00E44D4E" w:rsidP="004078D4">
            <w:pPr>
              <w:snapToGrid w:val="0"/>
              <w:spacing w:line="290" w:lineRule="atLeast"/>
              <w:rPr>
                <w:rFonts w:ascii="SimSun" w:eastAsia="SimSun" w:hAnsi="SimSun"/>
                <w:sz w:val="21"/>
                <w:szCs w:val="21"/>
                <w:lang w:eastAsia="zh-CN"/>
              </w:rPr>
            </w:pPr>
            <w:r w:rsidRPr="004078D4">
              <w:rPr>
                <w:rFonts w:ascii="SimSun" w:eastAsia="SimSun" w:hAnsi="SimSun" w:hint="eastAsia"/>
                <w:sz w:val="21"/>
                <w:szCs w:val="21"/>
                <w:lang w:eastAsia="zh-CN"/>
              </w:rPr>
              <w:t xml:space="preserve"> 　　2.本期累计销售额环比变动率＝（本期即征即退货物和劳务累计销售额-上期即征即退货物和劳务累计销售额）÷上期即征即退货物和劳务累计销售额×100％。</w:t>
            </w:r>
          </w:p>
          <w:p w:rsidR="00E44D4E" w:rsidRPr="004078D4" w:rsidRDefault="00E44D4E" w:rsidP="004078D4">
            <w:pPr>
              <w:snapToGrid w:val="0"/>
              <w:spacing w:line="290" w:lineRule="atLeast"/>
              <w:rPr>
                <w:rFonts w:ascii="SimSun" w:eastAsia="SimSun" w:hAnsi="SimSun"/>
                <w:sz w:val="21"/>
                <w:szCs w:val="21"/>
                <w:lang w:eastAsia="zh-CN"/>
              </w:rPr>
            </w:pPr>
            <w:r w:rsidRPr="004078D4">
              <w:rPr>
                <w:rFonts w:ascii="SimSun" w:eastAsia="SimSun" w:hAnsi="SimSun" w:hint="eastAsia"/>
                <w:sz w:val="21"/>
                <w:szCs w:val="21"/>
                <w:lang w:eastAsia="zh-CN"/>
              </w:rPr>
              <w:t xml:space="preserve"> 　　3.本期销售额同比变动率＝（本期即征即退货物和劳务销售额-去年同期即征即退货物和劳务销售额）÷去年同期即征即退货物和劳务销售额×100％。</w:t>
            </w:r>
          </w:p>
          <w:p w:rsidR="00E44D4E" w:rsidRPr="004078D4" w:rsidRDefault="00E44D4E" w:rsidP="004078D4">
            <w:pPr>
              <w:snapToGrid w:val="0"/>
              <w:spacing w:line="290" w:lineRule="atLeast"/>
              <w:rPr>
                <w:rFonts w:ascii="SimSun" w:eastAsia="SimSun" w:hAnsi="SimSun"/>
                <w:sz w:val="21"/>
                <w:szCs w:val="21"/>
                <w:lang w:eastAsia="zh-CN"/>
              </w:rPr>
            </w:pPr>
            <w:r w:rsidRPr="004078D4">
              <w:rPr>
                <w:rFonts w:ascii="SimSun" w:eastAsia="SimSun" w:hAnsi="SimSun" w:hint="eastAsia"/>
                <w:sz w:val="21"/>
                <w:szCs w:val="21"/>
                <w:lang w:eastAsia="zh-CN"/>
              </w:rPr>
              <w:t xml:space="preserve"> 　　4.本期累计销售额同比变动率＝（本期即征即退货物和劳务累计销售额-去年同期即征即退货物和劳务累计销售额）÷去年同期即征即退货物和劳务累计销售额×100％。</w:t>
            </w:r>
          </w:p>
          <w:p w:rsidR="00E44D4E" w:rsidRPr="004078D4" w:rsidRDefault="00E44D4E" w:rsidP="004078D4">
            <w:pPr>
              <w:snapToGrid w:val="0"/>
              <w:spacing w:line="290" w:lineRule="atLeast"/>
              <w:rPr>
                <w:rFonts w:ascii="SimSun" w:eastAsia="SimSun" w:hAnsi="SimSun"/>
                <w:sz w:val="21"/>
                <w:szCs w:val="21"/>
                <w:lang w:eastAsia="zh-CN"/>
              </w:rPr>
            </w:pPr>
            <w:r w:rsidRPr="004078D4">
              <w:rPr>
                <w:rFonts w:ascii="SimSun" w:eastAsia="SimSun" w:hAnsi="SimSun" w:hint="eastAsia"/>
                <w:sz w:val="21"/>
                <w:szCs w:val="21"/>
                <w:lang w:eastAsia="zh-CN"/>
              </w:rPr>
              <w:t xml:space="preserve"> 　　（二）增值税税负率的计算公式</w:t>
            </w:r>
          </w:p>
          <w:p w:rsidR="00E44D4E" w:rsidRPr="004078D4" w:rsidRDefault="00E44D4E" w:rsidP="004078D4">
            <w:pPr>
              <w:snapToGrid w:val="0"/>
              <w:spacing w:line="290" w:lineRule="atLeast"/>
              <w:rPr>
                <w:rFonts w:ascii="SimSun" w:eastAsia="SimSun" w:hAnsi="SimSun"/>
                <w:sz w:val="21"/>
                <w:szCs w:val="21"/>
                <w:lang w:eastAsia="zh-CN"/>
              </w:rPr>
            </w:pPr>
            <w:r w:rsidRPr="004078D4">
              <w:rPr>
                <w:rFonts w:ascii="SimSun" w:eastAsia="SimSun" w:hAnsi="SimSun" w:hint="eastAsia"/>
                <w:sz w:val="21"/>
                <w:szCs w:val="21"/>
                <w:lang w:eastAsia="zh-CN"/>
              </w:rPr>
              <w:t xml:space="preserve"> 　　增值税税负率＝本期即征即退货物和劳务应纳税额÷本期即征即退货物和劳务销售额×100％。</w:t>
            </w:r>
          </w:p>
          <w:p w:rsidR="00E44D4E" w:rsidRPr="00A36ADB" w:rsidRDefault="00E44D4E" w:rsidP="004078D4">
            <w:pPr>
              <w:snapToGrid w:val="0"/>
              <w:spacing w:line="290" w:lineRule="atLeast"/>
              <w:rPr>
                <w:rFonts w:ascii="SimSun" w:eastAsia="SimSun" w:hAnsi="SimSun"/>
                <w:spacing w:val="6"/>
                <w:sz w:val="21"/>
                <w:szCs w:val="21"/>
                <w:lang w:eastAsia="zh-CN"/>
              </w:rPr>
            </w:pPr>
            <w:r w:rsidRPr="00A36ADB">
              <w:rPr>
                <w:rFonts w:ascii="SimSun" w:eastAsia="SimSun" w:hAnsi="SimSun" w:hint="eastAsia"/>
                <w:spacing w:val="6"/>
                <w:sz w:val="21"/>
                <w:szCs w:val="21"/>
                <w:lang w:eastAsia="zh-CN"/>
              </w:rPr>
              <w:t xml:space="preserve"> 　　三、各地可根据不同的即征即退项目设计、完善评估指标。主管税务机关通过纳税评估发现企业异常情况的，应及时核实原因并按相关规定处</w:t>
            </w:r>
            <w:r w:rsidRPr="00A36ADB">
              <w:rPr>
                <w:rFonts w:ascii="SimSun" w:eastAsia="SimSun" w:hAnsi="SimSun" w:hint="eastAsia"/>
                <w:spacing w:val="6"/>
                <w:sz w:val="21"/>
                <w:szCs w:val="21"/>
                <w:lang w:eastAsia="zh-CN"/>
              </w:rPr>
              <w:lastRenderedPageBreak/>
              <w:t>理。</w:t>
            </w:r>
          </w:p>
          <w:p w:rsidR="00E44D4E" w:rsidRPr="004078D4" w:rsidRDefault="00E44D4E" w:rsidP="004078D4">
            <w:pPr>
              <w:snapToGrid w:val="0"/>
              <w:spacing w:line="290" w:lineRule="atLeast"/>
              <w:rPr>
                <w:rFonts w:ascii="SimSun" w:eastAsia="SimSun" w:hAnsi="SimSun"/>
                <w:sz w:val="21"/>
                <w:szCs w:val="21"/>
                <w:lang w:eastAsia="zh-CN"/>
              </w:rPr>
            </w:pPr>
            <w:r w:rsidRPr="004078D4">
              <w:rPr>
                <w:rFonts w:ascii="SimSun" w:eastAsia="SimSun" w:hAnsi="SimSun" w:hint="eastAsia"/>
                <w:sz w:val="21"/>
                <w:szCs w:val="21"/>
                <w:lang w:eastAsia="zh-CN"/>
              </w:rPr>
              <w:t xml:space="preserve"> 　　四、本公告自2011年12月1日起施行。《国家税务总局关于增值税即征即退实施先评估后退税有关问题的通知》（国税函[2009]432号）同时废止。</w:t>
            </w:r>
          </w:p>
          <w:p w:rsidR="00E44D4E" w:rsidRPr="004078D4" w:rsidRDefault="00E44D4E" w:rsidP="004078D4">
            <w:pPr>
              <w:snapToGrid w:val="0"/>
              <w:spacing w:line="290" w:lineRule="atLeast"/>
              <w:rPr>
                <w:rFonts w:ascii="SimSun" w:eastAsia="SimSun" w:hAnsi="SimSun"/>
                <w:sz w:val="21"/>
                <w:szCs w:val="21"/>
                <w:lang w:eastAsia="zh-CN"/>
              </w:rPr>
            </w:pPr>
            <w:r w:rsidRPr="004078D4">
              <w:rPr>
                <w:rFonts w:ascii="SimSun" w:eastAsia="SimSun" w:hAnsi="SimSun" w:hint="eastAsia"/>
                <w:sz w:val="21"/>
                <w:szCs w:val="21"/>
                <w:lang w:eastAsia="zh-CN"/>
              </w:rPr>
              <w:t xml:space="preserve"> 　　特此公告。</w:t>
            </w:r>
            <w:r w:rsidRPr="004078D4">
              <w:rPr>
                <w:rFonts w:ascii="SimSun" w:eastAsia="SimSun" w:hAnsi="SimSun"/>
                <w:sz w:val="21"/>
                <w:szCs w:val="21"/>
                <w:lang w:eastAsia="zh-CN"/>
              </w:rPr>
              <w:t xml:space="preserve"> </w:t>
            </w:r>
          </w:p>
          <w:p w:rsidR="00A36ADB" w:rsidRDefault="00E44D4E" w:rsidP="00A36ADB">
            <w:pPr>
              <w:snapToGrid w:val="0"/>
              <w:spacing w:line="290" w:lineRule="atLeast"/>
              <w:ind w:firstLineChars="2700" w:firstLine="5670"/>
              <w:jc w:val="right"/>
              <w:rPr>
                <w:rFonts w:ascii="SimSun" w:eastAsiaTheme="minorEastAsia" w:hAnsi="SimSun" w:hint="eastAsia"/>
                <w:sz w:val="21"/>
                <w:szCs w:val="21"/>
              </w:rPr>
            </w:pPr>
            <w:r w:rsidRPr="004078D4">
              <w:rPr>
                <w:rFonts w:ascii="SimSun" w:eastAsia="SimSun" w:hAnsi="SimSun" w:hint="eastAsia"/>
                <w:sz w:val="21"/>
                <w:szCs w:val="21"/>
                <w:lang w:eastAsia="zh-CN"/>
              </w:rPr>
              <w:t xml:space="preserve">　　</w:t>
            </w:r>
            <w:r w:rsidR="00A36ADB">
              <w:rPr>
                <w:rFonts w:ascii="SimSun" w:eastAsiaTheme="minorEastAsia" w:hAnsi="SimSun" w:hint="eastAsia"/>
                <w:sz w:val="21"/>
                <w:szCs w:val="21"/>
              </w:rPr>
              <w:t xml:space="preserve">        </w:t>
            </w:r>
          </w:p>
          <w:p w:rsidR="00A36ADB" w:rsidRPr="00A36ADB" w:rsidRDefault="00E44D4E" w:rsidP="00A36ADB">
            <w:pPr>
              <w:snapToGrid w:val="0"/>
              <w:spacing w:line="290" w:lineRule="atLeast"/>
              <w:jc w:val="right"/>
              <w:rPr>
                <w:rFonts w:ascii="SimSun" w:eastAsiaTheme="minorEastAsia" w:hAnsi="SimSun" w:hint="eastAsia"/>
                <w:sz w:val="21"/>
                <w:szCs w:val="21"/>
              </w:rPr>
            </w:pPr>
            <w:r w:rsidRPr="004078D4">
              <w:rPr>
                <w:rFonts w:ascii="SimSun" w:eastAsia="SimSun" w:hAnsi="SimSun" w:hint="eastAsia"/>
                <w:sz w:val="21"/>
                <w:szCs w:val="21"/>
                <w:lang w:eastAsia="zh-CN"/>
              </w:rPr>
              <w:t>国家税务总局</w:t>
            </w:r>
          </w:p>
          <w:p w:rsidR="00E44D4E" w:rsidRPr="004078D4" w:rsidRDefault="00E44D4E" w:rsidP="00A36ADB">
            <w:pPr>
              <w:snapToGrid w:val="0"/>
              <w:spacing w:line="290" w:lineRule="atLeast"/>
              <w:jc w:val="right"/>
              <w:rPr>
                <w:rFonts w:ascii="SimSun" w:eastAsia="SimSun" w:hAnsi="SimSun"/>
                <w:sz w:val="21"/>
                <w:szCs w:val="21"/>
                <w:lang w:eastAsia="zh-CN"/>
              </w:rPr>
            </w:pPr>
            <w:r w:rsidRPr="004078D4">
              <w:rPr>
                <w:rFonts w:ascii="SimSun" w:eastAsia="SimSun" w:hAnsi="SimSun" w:hint="eastAsia"/>
                <w:sz w:val="21"/>
                <w:szCs w:val="21"/>
                <w:lang w:eastAsia="zh-CN"/>
              </w:rPr>
              <w:t xml:space="preserve">  二○一一年十一月十四日</w:t>
            </w:r>
          </w:p>
          <w:p w:rsidR="00433EB8" w:rsidRPr="004078D4" w:rsidRDefault="00433EB8" w:rsidP="004078D4">
            <w:pPr>
              <w:snapToGrid w:val="0"/>
              <w:spacing w:line="290" w:lineRule="atLeast"/>
              <w:rPr>
                <w:rFonts w:ascii="SimSun" w:eastAsia="SimSun" w:hAnsi="SimSun"/>
                <w:sz w:val="21"/>
                <w:szCs w:val="21"/>
                <w:lang w:eastAsia="zh-CN"/>
              </w:rPr>
            </w:pPr>
          </w:p>
        </w:tc>
      </w:tr>
    </w:tbl>
    <w:p w:rsidR="00AA51EA" w:rsidRDefault="00AA51EA">
      <w:pPr>
        <w:rPr>
          <w:lang w:eastAsia="zh-CN"/>
        </w:rPr>
      </w:pPr>
    </w:p>
    <w:sectPr w:rsidR="00AA51EA" w:rsidSect="00433EB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FD1" w:rsidRDefault="00255FD1" w:rsidP="00433EB8">
      <w:r>
        <w:separator/>
      </w:r>
    </w:p>
  </w:endnote>
  <w:endnote w:type="continuationSeparator" w:id="0">
    <w:p w:rsidR="00255FD1" w:rsidRDefault="00255FD1" w:rsidP="00433EB8">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Malgun Gothic">
    <w:altName w:val="Times New Roman"/>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FD1" w:rsidRDefault="00255FD1" w:rsidP="00433EB8">
      <w:r>
        <w:separator/>
      </w:r>
    </w:p>
  </w:footnote>
  <w:footnote w:type="continuationSeparator" w:id="0">
    <w:p w:rsidR="00255FD1" w:rsidRDefault="00255FD1" w:rsidP="00433E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3EB8"/>
    <w:rsid w:val="00255FD1"/>
    <w:rsid w:val="004078D4"/>
    <w:rsid w:val="00433EB8"/>
    <w:rsid w:val="005B1775"/>
    <w:rsid w:val="007E3D02"/>
    <w:rsid w:val="00A36ADB"/>
    <w:rsid w:val="00A53678"/>
    <w:rsid w:val="00AA51EA"/>
    <w:rsid w:val="00E44D4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678"/>
    <w:pPr>
      <w:widowControl w:val="0"/>
      <w:wordWrap w:val="0"/>
      <w:autoSpaceDE w:val="0"/>
      <w:autoSpaceDN w:val="0"/>
      <w:jc w:val="both"/>
    </w:pPr>
    <w:rPr>
      <w:rFonts w:ascii="Malgun Gothic" w:eastAsia="Malgun Gothic" w:hAnsi="Malgun Gothic"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33EB8"/>
    <w:pPr>
      <w:tabs>
        <w:tab w:val="center" w:pos="4513"/>
        <w:tab w:val="right" w:pos="9026"/>
      </w:tabs>
      <w:snapToGrid w:val="0"/>
    </w:pPr>
    <w:rPr>
      <w:rFonts w:asciiTheme="minorHAnsi" w:eastAsiaTheme="minorEastAsia" w:hAnsiTheme="minorHAnsi" w:cstheme="minorBidi"/>
    </w:rPr>
  </w:style>
  <w:style w:type="character" w:customStyle="1" w:styleId="Char">
    <w:name w:val="머리글 Char"/>
    <w:basedOn w:val="a0"/>
    <w:link w:val="a3"/>
    <w:uiPriority w:val="99"/>
    <w:semiHidden/>
    <w:rsid w:val="00433EB8"/>
  </w:style>
  <w:style w:type="paragraph" w:styleId="a4">
    <w:name w:val="footer"/>
    <w:basedOn w:val="a"/>
    <w:link w:val="Char0"/>
    <w:uiPriority w:val="99"/>
    <w:semiHidden/>
    <w:unhideWhenUsed/>
    <w:rsid w:val="00433EB8"/>
    <w:pPr>
      <w:tabs>
        <w:tab w:val="center" w:pos="4513"/>
        <w:tab w:val="right" w:pos="9026"/>
      </w:tabs>
      <w:snapToGrid w:val="0"/>
    </w:pPr>
    <w:rPr>
      <w:rFonts w:asciiTheme="minorHAnsi" w:eastAsiaTheme="minorEastAsia" w:hAnsiTheme="minorHAnsi" w:cstheme="minorBidi"/>
    </w:rPr>
  </w:style>
  <w:style w:type="character" w:customStyle="1" w:styleId="Char0">
    <w:name w:val="바닥글 Char"/>
    <w:basedOn w:val="a0"/>
    <w:link w:val="a4"/>
    <w:uiPriority w:val="99"/>
    <w:semiHidden/>
    <w:rsid w:val="00433EB8"/>
  </w:style>
  <w:style w:type="table" w:styleId="a5">
    <w:name w:val="Table Grid"/>
    <w:basedOn w:val="a1"/>
    <w:uiPriority w:val="59"/>
    <w:rsid w:val="00433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8</cp:revision>
  <dcterms:created xsi:type="dcterms:W3CDTF">2011-12-20T06:00:00Z</dcterms:created>
  <dcterms:modified xsi:type="dcterms:W3CDTF">2011-12-20T06:03:00Z</dcterms:modified>
</cp:coreProperties>
</file>