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F1C" w:rsidRPr="00587F1C" w:rsidRDefault="00587F1C" w:rsidP="00587F1C">
      <w:pPr>
        <w:jc w:val="center"/>
        <w:rPr>
          <w:rFonts w:ascii="HY견고딕" w:eastAsia="HY견고딕" w:hint="eastAsia"/>
          <w:b/>
          <w:sz w:val="30"/>
          <w:szCs w:val="30"/>
        </w:rPr>
      </w:pPr>
      <w:r w:rsidRPr="00587F1C">
        <w:rPr>
          <w:rFonts w:ascii="HY견고딕" w:eastAsia="HY견고딕" w:hint="eastAsia"/>
          <w:b/>
          <w:sz w:val="30"/>
          <w:szCs w:val="30"/>
        </w:rPr>
        <w:t xml:space="preserve">중국 </w:t>
      </w:r>
      <w:proofErr w:type="spellStart"/>
      <w:r w:rsidRPr="00587F1C">
        <w:rPr>
          <w:rFonts w:ascii="HY견고딕" w:eastAsia="HY견고딕" w:hint="eastAsia"/>
          <w:b/>
          <w:sz w:val="30"/>
          <w:szCs w:val="30"/>
        </w:rPr>
        <w:t>바이오의약품시장</w:t>
      </w:r>
      <w:proofErr w:type="spellEnd"/>
      <w:r w:rsidRPr="00587F1C">
        <w:rPr>
          <w:rFonts w:ascii="HY견고딕" w:eastAsia="HY견고딕" w:hint="eastAsia"/>
          <w:b/>
          <w:sz w:val="30"/>
          <w:szCs w:val="30"/>
        </w:rPr>
        <w:t xml:space="preserve"> 발전 현황과 제약요인</w:t>
      </w:r>
    </w:p>
    <w:p w:rsidR="00587F1C" w:rsidRDefault="00587F1C" w:rsidP="00587F1C"/>
    <w:p w:rsidR="00587F1C" w:rsidRDefault="00587F1C" w:rsidP="00587F1C">
      <w:r>
        <w:t xml:space="preserve">&lt;개요&gt; 일본과 세계 2~3위를 다투는 제약시장인 중국은 </w:t>
      </w:r>
      <w:proofErr w:type="spellStart"/>
      <w:r>
        <w:t>바이오의약품</w:t>
      </w:r>
      <w:proofErr w:type="spellEnd"/>
      <w:r>
        <w:t xml:space="preserve"> 분야에서도 빠른 속도로 세계 선진국 수준을 뒤쫓고 있다. 세계 </w:t>
      </w:r>
      <w:proofErr w:type="spellStart"/>
      <w:r>
        <w:t>바이오의약품시장은</w:t>
      </w:r>
      <w:proofErr w:type="spellEnd"/>
      <w:r>
        <w:t xml:space="preserve"> 연평균 15~18%의 성장률을 보이는데 비해 중국 </w:t>
      </w:r>
      <w:proofErr w:type="spellStart"/>
      <w:r>
        <w:t>바이오의약품산업의</w:t>
      </w:r>
      <w:proofErr w:type="spellEnd"/>
      <w:r>
        <w:t xml:space="preserve"> 성장률은 지난 5년간 연평균 25%에 달한다. 현단계의 중국 </w:t>
      </w:r>
      <w:proofErr w:type="spellStart"/>
      <w:r>
        <w:t>바이오의약품</w:t>
      </w:r>
      <w:proofErr w:type="spellEnd"/>
      <w:r>
        <w:t xml:space="preserve"> 시장은 여전히 수입에 크게 의존한 상태이고 </w:t>
      </w:r>
      <w:proofErr w:type="spellStart"/>
      <w:r>
        <w:t>바이오의약품산업의</w:t>
      </w:r>
      <w:proofErr w:type="spellEnd"/>
      <w:r>
        <w:t xml:space="preserve"> GDP 비중은 줄곧 5%에도 못 미치는 수준에 머물러 있다. 중국 </w:t>
      </w:r>
      <w:proofErr w:type="spellStart"/>
      <w:r>
        <w:t>바이오의약품</w:t>
      </w:r>
      <w:proofErr w:type="spellEnd"/>
      <w:r>
        <w:t xml:space="preserve"> 시장 규모는 약 180억 위</w:t>
      </w:r>
      <w:r>
        <w:rPr>
          <w:rFonts w:hint="eastAsia"/>
        </w:rPr>
        <w:t>안</w:t>
      </w:r>
      <w:r>
        <w:t xml:space="preserve"> 정도로 전세계 시장 비중이 2%에 불과하지만, 앞으로 </w:t>
      </w:r>
      <w:proofErr w:type="spellStart"/>
      <w:r>
        <w:t>바이오의약품이</w:t>
      </w:r>
      <w:proofErr w:type="spellEnd"/>
      <w:r>
        <w:t xml:space="preserve"> 점차 화학의약품을 대체하는 세계적인 추세와 함께 중국 </w:t>
      </w:r>
      <w:proofErr w:type="spellStart"/>
      <w:r>
        <w:t>바이오의약품</w:t>
      </w:r>
      <w:proofErr w:type="spellEnd"/>
      <w:r>
        <w:t xml:space="preserve"> 시장도 급성장할 것으로 보이며, 특히 항체의약품과 </w:t>
      </w:r>
      <w:proofErr w:type="spellStart"/>
      <w:r>
        <w:t>바이오시밀러가</w:t>
      </w:r>
      <w:proofErr w:type="spellEnd"/>
      <w:r>
        <w:t xml:space="preserve"> 중국시장에서 성장잠재력이 큰 분야로 점쳐지고 있다. 그러나 중국 </w:t>
      </w:r>
      <w:proofErr w:type="spellStart"/>
      <w:r>
        <w:t>바이오의약산업의</w:t>
      </w:r>
      <w:proofErr w:type="spellEnd"/>
      <w:r>
        <w:t xml:space="preserve"> 발전을 저해하는 장애요인도 적지 않으며 신약 연구개발 및 원천기술 부족, 지식재산권 보호체계 미흡, 까다로운 임상실험 신청 절차, </w:t>
      </w:r>
      <w:proofErr w:type="spellStart"/>
      <w:r>
        <w:t>융자난과</w:t>
      </w:r>
      <w:proofErr w:type="spellEnd"/>
      <w:r>
        <w:t xml:space="preserve"> 인재난 등이 중국 </w:t>
      </w:r>
      <w:proofErr w:type="spellStart"/>
      <w:r>
        <w:t>바이오의약품산업이</w:t>
      </w:r>
      <w:proofErr w:type="spellEnd"/>
      <w:r>
        <w:t xml:space="preserve"> </w:t>
      </w:r>
      <w:r>
        <w:rPr>
          <w:rFonts w:hint="eastAsia"/>
        </w:rPr>
        <w:t>해결해야</w:t>
      </w:r>
      <w:r>
        <w:t xml:space="preserve"> 할 주요 당면과제이다.     </w:t>
      </w:r>
    </w:p>
    <w:p w:rsidR="00587F1C" w:rsidRDefault="00587F1C" w:rsidP="00587F1C"/>
    <w:p w:rsidR="00587F1C" w:rsidRDefault="00587F1C" w:rsidP="00587F1C">
      <w:r>
        <w:t xml:space="preserve"> 중국 </w:t>
      </w:r>
      <w:proofErr w:type="spellStart"/>
      <w:r>
        <w:t>바이오의약품산업의</w:t>
      </w:r>
      <w:proofErr w:type="spellEnd"/>
      <w:r>
        <w:t xml:space="preserve"> 발전 현황 </w:t>
      </w:r>
    </w:p>
    <w:p w:rsidR="00587F1C" w:rsidRDefault="00587F1C" w:rsidP="00587F1C"/>
    <w:p w:rsidR="00587F1C" w:rsidRDefault="00587F1C" w:rsidP="00587F1C">
      <w:r>
        <w:rPr>
          <w:rFonts w:hint="eastAsia"/>
        </w:rPr>
        <w:t>–</w:t>
      </w:r>
      <w:r>
        <w:t xml:space="preserve"> 중국은 최근 고령화 사회 진입과 생활방식의 변화로 인해 대사증후군, 심혈관 합병증의 발병이 높아지면서 </w:t>
      </w:r>
      <w:proofErr w:type="spellStart"/>
      <w:r>
        <w:t>바이오의약산업은</w:t>
      </w:r>
      <w:proofErr w:type="spellEnd"/>
      <w:r>
        <w:t xml:space="preserve"> 차세대 의약산업으로 각광받고 있음</w:t>
      </w:r>
    </w:p>
    <w:p w:rsidR="00587F1C" w:rsidRDefault="00587F1C" w:rsidP="00587F1C"/>
    <w:p w:rsidR="00587F1C" w:rsidRDefault="00587F1C" w:rsidP="00587F1C">
      <w:r>
        <w:rPr>
          <w:rFonts w:hint="eastAsia"/>
        </w:rPr>
        <w:t>–</w:t>
      </w:r>
      <w:r>
        <w:t xml:space="preserve"> 중국은 땅이 넓고 다양한 생물 자원이 서식하고 있어 </w:t>
      </w:r>
      <w:proofErr w:type="spellStart"/>
      <w:r>
        <w:t>바이오의약산업의</w:t>
      </w:r>
      <w:proofErr w:type="spellEnd"/>
      <w:r>
        <w:t xml:space="preserve"> 발전에 중요하고 풍부한 기반을 제공하고 있음</w:t>
      </w:r>
    </w:p>
    <w:p w:rsidR="00587F1C" w:rsidRDefault="00587F1C" w:rsidP="00587F1C"/>
    <w:p w:rsidR="00587F1C" w:rsidRDefault="00587F1C" w:rsidP="00587F1C">
      <w:r>
        <w:rPr>
          <w:rFonts w:hint="eastAsia"/>
        </w:rPr>
        <w:t>–</w:t>
      </w:r>
      <w:r>
        <w:t xml:space="preserve"> </w:t>
      </w:r>
      <w:proofErr w:type="spellStart"/>
      <w:r>
        <w:t>바이오의약산업은</w:t>
      </w:r>
      <w:proofErr w:type="spellEnd"/>
      <w:r>
        <w:t xml:space="preserve"> 2010년 국무원이 발표한 7대 전략적 신흥산업 중 하나로 지정되었고, 12차 5개년 발전 기간의 중점 산업으로 </w:t>
      </w:r>
      <w:proofErr w:type="spellStart"/>
      <w:r>
        <w:t>주목받고</w:t>
      </w:r>
      <w:proofErr w:type="spellEnd"/>
      <w:r>
        <w:t xml:space="preserve"> 있음 </w:t>
      </w:r>
    </w:p>
    <w:p w:rsidR="00587F1C" w:rsidRDefault="00587F1C" w:rsidP="00587F1C"/>
    <w:p w:rsidR="00587F1C" w:rsidRDefault="00587F1C" w:rsidP="00587F1C">
      <w:r>
        <w:rPr>
          <w:rFonts w:hint="eastAsia"/>
        </w:rPr>
        <w:t>–</w:t>
      </w:r>
      <w:r>
        <w:t xml:space="preserve"> 2013년 1월~3월 의약업계는 매출액 4,450.24</w:t>
      </w:r>
      <w:proofErr w:type="spellStart"/>
      <w:r>
        <w:t>억위안을</w:t>
      </w:r>
      <w:proofErr w:type="spellEnd"/>
      <w:r>
        <w:t xml:space="preserve"> 기록해 전년동기비 20.52%의 성장을 달성함</w:t>
      </w:r>
    </w:p>
    <w:p w:rsidR="00587F1C" w:rsidRDefault="00587F1C" w:rsidP="00587F1C"/>
    <w:p w:rsidR="00587F1C" w:rsidRDefault="00587F1C" w:rsidP="00587F1C">
      <w:r>
        <w:rPr>
          <w:rFonts w:hint="eastAsia"/>
        </w:rPr>
        <w:t>–</w:t>
      </w:r>
      <w:r>
        <w:t xml:space="preserve"> 그 중 화학합성의약품 산업의 1월~3월 총 매출액은 1,258억 위안으로 18.56% 증가, </w:t>
      </w:r>
      <w:proofErr w:type="spellStart"/>
      <w:r>
        <w:t>이윤액은</w:t>
      </w:r>
      <w:proofErr w:type="spellEnd"/>
      <w:r>
        <w:t xml:space="preserve"> 139억 위안으로 21.39% 증가했고, </w:t>
      </w:r>
      <w:proofErr w:type="spellStart"/>
      <w:r>
        <w:t>바이오의약품</w:t>
      </w:r>
      <w:proofErr w:type="spellEnd"/>
      <w:r>
        <w:t xml:space="preserve"> 산업은 475억 위안으로 14.64% 증가, </w:t>
      </w:r>
      <w:proofErr w:type="spellStart"/>
      <w:r>
        <w:t>이윤액은</w:t>
      </w:r>
      <w:proofErr w:type="spellEnd"/>
      <w:r>
        <w:t xml:space="preserve"> 62억 위안으로 14.68% 증가함</w:t>
      </w:r>
    </w:p>
    <w:p w:rsidR="00587F1C" w:rsidRDefault="00587F1C" w:rsidP="00587F1C"/>
    <w:p w:rsidR="00587F1C" w:rsidRDefault="00587F1C" w:rsidP="00587F1C">
      <w:r>
        <w:rPr>
          <w:rFonts w:hint="eastAsia"/>
        </w:rPr>
        <w:t>–</w:t>
      </w:r>
      <w:r>
        <w:t xml:space="preserve"> 화학합성의약품과 </w:t>
      </w:r>
      <w:proofErr w:type="spellStart"/>
      <w:r>
        <w:t>바이오의약품</w:t>
      </w:r>
      <w:proofErr w:type="spellEnd"/>
      <w:r>
        <w:t xml:space="preserve"> 매출액 증가율은 재고처리의 영향으로 모두 1~2월 증가율에 비해 하락함. 그런데 이윤 증가율의 경우 화학합성의약품은 하락세를 보인 반면, </w:t>
      </w:r>
      <w:proofErr w:type="spellStart"/>
      <w:r>
        <w:t>바이오의약품은</w:t>
      </w:r>
      <w:proofErr w:type="spellEnd"/>
      <w:r>
        <w:t xml:space="preserve"> 1~2월 대비 3.26%p 상승함</w:t>
      </w:r>
    </w:p>
    <w:p w:rsidR="00587F1C" w:rsidRDefault="00587F1C" w:rsidP="00587F1C"/>
    <w:p w:rsidR="00587F1C" w:rsidRDefault="00587F1C" w:rsidP="00587F1C">
      <w:r>
        <w:rPr>
          <w:rFonts w:hint="eastAsia"/>
        </w:rPr>
        <w:t>–</w:t>
      </w:r>
      <w:r>
        <w:t xml:space="preserve"> 현재 중국은 화학합성의약품 산업이 규모 면에서나 성장률 면에서 모두 </w:t>
      </w:r>
      <w:proofErr w:type="spellStart"/>
      <w:r>
        <w:t>바이오의약품을</w:t>
      </w:r>
      <w:proofErr w:type="spellEnd"/>
      <w:r>
        <w:t xml:space="preserve"> 앞서고 있지만, </w:t>
      </w:r>
      <w:proofErr w:type="spellStart"/>
      <w:r>
        <w:t>바이오의약품이</w:t>
      </w:r>
      <w:proofErr w:type="spellEnd"/>
      <w:r>
        <w:t xml:space="preserve"> 점차 화학합성의약품을 대체하는 세계적인 추세와 함께 중국 </w:t>
      </w:r>
      <w:proofErr w:type="spellStart"/>
      <w:r>
        <w:t>바이오의약품</w:t>
      </w:r>
      <w:proofErr w:type="spellEnd"/>
      <w:r>
        <w:t xml:space="preserve"> 시장이 앞으로 급성장할 것으로 보임</w:t>
      </w:r>
    </w:p>
    <w:p w:rsidR="00587F1C" w:rsidRDefault="00587F1C" w:rsidP="00587F1C"/>
    <w:p w:rsidR="00587F1C" w:rsidRDefault="00587F1C" w:rsidP="00587F1C">
      <w:r>
        <w:rPr>
          <w:rFonts w:hint="eastAsia"/>
        </w:rPr>
        <w:t>–</w:t>
      </w:r>
      <w:r>
        <w:t xml:space="preserve"> 중국 의약공업정보센터에 따르면 </w:t>
      </w:r>
      <w:proofErr w:type="spellStart"/>
      <w:r>
        <w:t>바이오의약품산업은</w:t>
      </w:r>
      <w:proofErr w:type="spellEnd"/>
      <w:r>
        <w:t xml:space="preserve"> 의약산업 중에서 가장 수익률이 높은 산업으로 2012년 </w:t>
      </w:r>
      <w:proofErr w:type="spellStart"/>
      <w:r>
        <w:t>바이오의약품</w:t>
      </w:r>
      <w:proofErr w:type="spellEnd"/>
      <w:r>
        <w:t xml:space="preserve"> 제조산업의 매출액은 1775.43억 위안으로 전년대비 18.84% 증가했으며, 이윤은 230.13억 위안으로 14.3% 증가함</w:t>
      </w:r>
    </w:p>
    <w:p w:rsidR="00587F1C" w:rsidRDefault="00587F1C" w:rsidP="00587F1C"/>
    <w:p w:rsidR="00587F1C" w:rsidRDefault="00587F1C" w:rsidP="00587F1C">
      <w:r>
        <w:rPr>
          <w:rFonts w:hint="eastAsia"/>
        </w:rPr>
        <w:t>–</w:t>
      </w:r>
      <w:r>
        <w:t xml:space="preserve"> 중국 외국인투자기업협회 의약품연구개발위원회(RDPAC)가 2013년 초 발표한 &lt;중국 </w:t>
      </w:r>
      <w:proofErr w:type="spellStart"/>
      <w:r>
        <w:t>바이오기술</w:t>
      </w:r>
      <w:proofErr w:type="spellEnd"/>
      <w:r>
        <w:t xml:space="preserve"> 의약품산업보고(</w:t>
      </w:r>
      <w:r>
        <w:rPr>
          <w:rFonts w:ascii="바탕" w:eastAsia="바탕" w:hAnsi="바탕" w:cs="바탕" w:hint="eastAsia"/>
        </w:rPr>
        <w:t>中</w:t>
      </w:r>
      <w:r>
        <w:rPr>
          <w:rFonts w:ascii="새굴림" w:eastAsia="새굴림" w:hAnsi="새굴림" w:cs="새굴림" w:hint="eastAsia"/>
        </w:rPr>
        <w:t>国生物技术药物产业报告</w:t>
      </w:r>
      <w:r>
        <w:t xml:space="preserve">)&gt;에 따르면 중국 </w:t>
      </w:r>
      <w:proofErr w:type="spellStart"/>
      <w:r>
        <w:t>바이오의약품</w:t>
      </w:r>
      <w:proofErr w:type="spellEnd"/>
      <w:r>
        <w:t xml:space="preserve"> 시장 규모는 현재 180억 위안에 달하고 전세계의 2%를 차지함</w:t>
      </w:r>
    </w:p>
    <w:p w:rsidR="00587F1C" w:rsidRDefault="00587F1C" w:rsidP="00587F1C"/>
    <w:p w:rsidR="00587F1C" w:rsidRDefault="00587F1C" w:rsidP="00587F1C">
      <w:r>
        <w:rPr>
          <w:rFonts w:hint="eastAsia"/>
        </w:rPr>
        <w:t>–</w:t>
      </w:r>
      <w:r>
        <w:t xml:space="preserve"> RDPAC는 12.5기간 동안 세계 </w:t>
      </w:r>
      <w:proofErr w:type="spellStart"/>
      <w:r>
        <w:t>바이오의약이</w:t>
      </w:r>
      <w:proofErr w:type="spellEnd"/>
      <w:r>
        <w:t xml:space="preserve"> 연평균 7% 성장할 것으로 전망하는 한편, &lt;중국 바이오산업 12.5</w:t>
      </w:r>
      <w:proofErr w:type="spellStart"/>
      <w:r>
        <w:t>규획</w:t>
      </w:r>
      <w:proofErr w:type="spellEnd"/>
      <w:r>
        <w:t>&gt;에서는 중국 바이오 의약산업 성장률이 연간 20%에 달할 것으로 예측함</w:t>
      </w:r>
    </w:p>
    <w:p w:rsidR="00587F1C" w:rsidRDefault="00587F1C" w:rsidP="00587F1C"/>
    <w:p w:rsidR="00587F1C" w:rsidRDefault="00587F1C" w:rsidP="00587F1C">
      <w:r>
        <w:rPr>
          <w:rFonts w:hint="eastAsia"/>
        </w:rPr>
        <w:t>○</w:t>
      </w:r>
      <w:r>
        <w:t xml:space="preserve"> 유망 성장 분야</w:t>
      </w:r>
    </w:p>
    <w:p w:rsidR="00587F1C" w:rsidRDefault="00587F1C" w:rsidP="00587F1C"/>
    <w:p w:rsidR="00587F1C" w:rsidRDefault="00587F1C" w:rsidP="00587F1C">
      <w:r>
        <w:rPr>
          <w:rFonts w:hint="eastAsia"/>
        </w:rPr>
        <w:t>–</w:t>
      </w:r>
      <w:r>
        <w:t xml:space="preserve"> 현재 다수의 국내 제약사들이 집중되어 있는 1세대 </w:t>
      </w:r>
      <w:proofErr w:type="spellStart"/>
      <w:r>
        <w:t>바이오의약품</w:t>
      </w:r>
      <w:proofErr w:type="spellEnd"/>
      <w:r>
        <w:t xml:space="preserve">(재조합 단백질 의약품) 분야는 시장 경쟁이 매우 치열하여 소규모 기업이 다수 집중되어 있고, 2세대 </w:t>
      </w:r>
      <w:proofErr w:type="spellStart"/>
      <w:r>
        <w:t>바이오의약품은</w:t>
      </w:r>
      <w:proofErr w:type="spellEnd"/>
      <w:r>
        <w:t xml:space="preserve"> 기술 장벽은 물론 엄격한 심사비준 장벽까지 높아 소수의 대기업만이 진출한 상태임</w:t>
      </w:r>
    </w:p>
    <w:p w:rsidR="00587F1C" w:rsidRDefault="00587F1C" w:rsidP="00587F1C"/>
    <w:p w:rsidR="00587F1C" w:rsidRDefault="00587F1C" w:rsidP="00587F1C">
      <w:r>
        <w:rPr>
          <w:rFonts w:hint="eastAsia"/>
        </w:rPr>
        <w:t>–</w:t>
      </w:r>
      <w:r>
        <w:t xml:space="preserve"> 중국의 2세대 </w:t>
      </w:r>
      <w:proofErr w:type="spellStart"/>
      <w:r>
        <w:t>바이오의약품</w:t>
      </w:r>
      <w:proofErr w:type="spellEnd"/>
      <w:r>
        <w:t xml:space="preserve"> 시장에서 특히 잠재력이 큰 분야로 단일 클론 항체의약품과 장기약효를 지닌 재조합 단백질 의약품이 주목 받고 있음</w:t>
      </w:r>
    </w:p>
    <w:p w:rsidR="00587F1C" w:rsidRDefault="00587F1C" w:rsidP="00587F1C"/>
    <w:p w:rsidR="00587F1C" w:rsidRDefault="00587F1C" w:rsidP="00587F1C">
      <w:r>
        <w:rPr>
          <w:rFonts w:hint="eastAsia"/>
        </w:rPr>
        <w:t>–</w:t>
      </w:r>
      <w:r>
        <w:t xml:space="preserve"> 단일 클론 항체의약품(Monoclonal antibody drugs)는 </w:t>
      </w:r>
      <w:proofErr w:type="spellStart"/>
      <w:r>
        <w:t>바이오의약품산업</w:t>
      </w:r>
      <w:proofErr w:type="spellEnd"/>
      <w:r>
        <w:t xml:space="preserve"> 중에서 가장 빠른 성장세를 보이고 있는 분야이며, 항체의약품은 </w:t>
      </w:r>
      <w:proofErr w:type="spellStart"/>
      <w:r>
        <w:t>바이오의약품산업에서</w:t>
      </w:r>
      <w:proofErr w:type="spellEnd"/>
      <w:r>
        <w:t xml:space="preserve"> 약 47%를 차지함</w:t>
      </w:r>
    </w:p>
    <w:p w:rsidR="00587F1C" w:rsidRDefault="00587F1C" w:rsidP="00587F1C"/>
    <w:p w:rsidR="00587F1C" w:rsidRDefault="00587F1C" w:rsidP="00587F1C">
      <w:r>
        <w:rPr>
          <w:rFonts w:hint="eastAsia"/>
        </w:rPr>
        <w:t>–</w:t>
      </w:r>
      <w:r>
        <w:t xml:space="preserve"> 항체의약품은 향후 </w:t>
      </w:r>
      <w:proofErr w:type="spellStart"/>
      <w:r>
        <w:t>바이오제약의</w:t>
      </w:r>
      <w:proofErr w:type="spellEnd"/>
      <w:r>
        <w:t xml:space="preserve"> </w:t>
      </w:r>
      <w:proofErr w:type="spellStart"/>
      <w:r>
        <w:t>트렌드로</w:t>
      </w:r>
      <w:proofErr w:type="spellEnd"/>
      <w:r>
        <w:t xml:space="preserve"> </w:t>
      </w:r>
      <w:proofErr w:type="spellStart"/>
      <w:r>
        <w:t>주목받고</w:t>
      </w:r>
      <w:proofErr w:type="spellEnd"/>
      <w:r>
        <w:t xml:space="preserve"> 있으며, 또한 중국시장에서 가장 성장 잠재력이 큰 분야로 꼽힘</w:t>
      </w:r>
    </w:p>
    <w:p w:rsidR="00587F1C" w:rsidRDefault="00587F1C" w:rsidP="00587F1C"/>
    <w:p w:rsidR="00587F1C" w:rsidRDefault="00587F1C" w:rsidP="00587F1C">
      <w:r>
        <w:rPr>
          <w:rFonts w:hint="eastAsia"/>
        </w:rPr>
        <w:t>–</w:t>
      </w:r>
      <w:r>
        <w:t xml:space="preserve"> 한편 혈액제제와 백신 분야도 중요한 시장으로 떠오르고 있는데, 혈액제제의 공급부족은 향후 3~5년간 지속될 것으로 보이며, 백신 분야는 가격에 대한 행정 간섭이 가장 적은 분야로 시장 가격 메커니즘이 형성되어 있는 것이 특징임</w:t>
      </w:r>
    </w:p>
    <w:p w:rsidR="00587F1C" w:rsidRDefault="00587F1C" w:rsidP="00587F1C"/>
    <w:p w:rsidR="00587F1C" w:rsidRDefault="00587F1C" w:rsidP="00587F1C">
      <w:r>
        <w:rPr>
          <w:rFonts w:hint="eastAsia"/>
        </w:rPr>
        <w:t>–</w:t>
      </w:r>
      <w:r>
        <w:t xml:space="preserve"> 또한 최근 중국 정부가 </w:t>
      </w:r>
      <w:proofErr w:type="spellStart"/>
      <w:r>
        <w:t>바이오시밀러</w:t>
      </w:r>
      <w:proofErr w:type="spellEnd"/>
      <w:r>
        <w:t xml:space="preserve"> 법규 제정에 착수함에 따라 향후 </w:t>
      </w:r>
      <w:proofErr w:type="spellStart"/>
      <w:r>
        <w:t>바이오시밀러</w:t>
      </w:r>
      <w:proofErr w:type="spellEnd"/>
      <w:r>
        <w:t xml:space="preserve"> 시장의 발전 잠재력이 표출될 기반을 마련해 줄 것으로 기대됨</w:t>
      </w:r>
    </w:p>
    <w:p w:rsidR="00587F1C" w:rsidRDefault="00587F1C" w:rsidP="00587F1C"/>
    <w:p w:rsidR="00587F1C" w:rsidRDefault="00587F1C" w:rsidP="00587F1C">
      <w:r>
        <w:rPr>
          <w:rFonts w:hint="eastAsia"/>
        </w:rPr>
        <w:t>–</w:t>
      </w:r>
      <w:r>
        <w:t xml:space="preserve"> </w:t>
      </w:r>
      <w:proofErr w:type="spellStart"/>
      <w:r>
        <w:t>바이오제약</w:t>
      </w:r>
      <w:proofErr w:type="spellEnd"/>
      <w:r>
        <w:t xml:space="preserve"> 분야에서 경쟁력을 지닌 주요 중국기업으로는 </w:t>
      </w:r>
      <w:proofErr w:type="spellStart"/>
      <w:r>
        <w:t>솽루제약</w:t>
      </w:r>
      <w:proofErr w:type="spellEnd"/>
      <w:r>
        <w:t>(</w:t>
      </w:r>
      <w:proofErr w:type="spellStart"/>
      <w:r>
        <w:rPr>
          <w:rFonts w:ascii="새굴림" w:eastAsia="새굴림" w:hAnsi="새굴림" w:cs="새굴림" w:hint="eastAsia"/>
        </w:rPr>
        <w:t>双鹭药业</w:t>
      </w:r>
      <w:proofErr w:type="spellEnd"/>
      <w:r>
        <w:t xml:space="preserve">), </w:t>
      </w:r>
      <w:proofErr w:type="spellStart"/>
      <w:r>
        <w:t>창춘하이테크</w:t>
      </w:r>
      <w:proofErr w:type="spellEnd"/>
      <w:r>
        <w:t>(</w:t>
      </w:r>
      <w:proofErr w:type="spellStart"/>
      <w:r>
        <w:rPr>
          <w:rFonts w:ascii="새굴림" w:eastAsia="새굴림" w:hAnsi="새굴림" w:cs="새굴림" w:hint="eastAsia"/>
        </w:rPr>
        <w:t>长春高新</w:t>
      </w:r>
      <w:proofErr w:type="spellEnd"/>
      <w:r>
        <w:t xml:space="preserve">), </w:t>
      </w:r>
      <w:proofErr w:type="spellStart"/>
      <w:r>
        <w:t>퉁화둥바오</w:t>
      </w:r>
      <w:proofErr w:type="spellEnd"/>
      <w:r>
        <w:t>(</w:t>
      </w:r>
      <w:proofErr w:type="spellStart"/>
      <w:r>
        <w:rPr>
          <w:rFonts w:ascii="바탕" w:eastAsia="바탕" w:hAnsi="바탕" w:cs="바탕" w:hint="eastAsia"/>
        </w:rPr>
        <w:t>通化</w:t>
      </w:r>
      <w:r>
        <w:rPr>
          <w:rFonts w:ascii="새굴림" w:eastAsia="새굴림" w:hAnsi="새굴림" w:cs="새굴림" w:hint="eastAsia"/>
        </w:rPr>
        <w:t>东宝</w:t>
      </w:r>
      <w:proofErr w:type="spellEnd"/>
      <w:r>
        <w:t xml:space="preserve">), </w:t>
      </w:r>
      <w:proofErr w:type="spellStart"/>
      <w:r>
        <w:t>안커바이오</w:t>
      </w:r>
      <w:proofErr w:type="spellEnd"/>
      <w:r>
        <w:t>(</w:t>
      </w:r>
      <w:r>
        <w:rPr>
          <w:rFonts w:ascii="바탕" w:eastAsia="바탕" w:hAnsi="바탕" w:cs="바탕" w:hint="eastAsia"/>
        </w:rPr>
        <w:t>安科生物</w:t>
      </w:r>
      <w:r>
        <w:t>), 푸싱의약(</w:t>
      </w:r>
      <w:r>
        <w:rPr>
          <w:rFonts w:ascii="새굴림" w:eastAsia="새굴림" w:hAnsi="새굴림" w:cs="새굴림" w:hint="eastAsia"/>
        </w:rPr>
        <w:t>复星医药</w:t>
      </w:r>
      <w:r>
        <w:t>) 등이 있음</w:t>
      </w:r>
    </w:p>
    <w:p w:rsidR="00587F1C" w:rsidRDefault="00587F1C" w:rsidP="00587F1C"/>
    <w:p w:rsidR="00587F1C" w:rsidRDefault="00587F1C" w:rsidP="00587F1C">
      <w:r>
        <w:t xml:space="preserve"> </w:t>
      </w:r>
      <w:proofErr w:type="spellStart"/>
      <w:r>
        <w:t>바이오의약품</w:t>
      </w:r>
      <w:proofErr w:type="spellEnd"/>
      <w:r>
        <w:t xml:space="preserve"> 산업의 제약 요인</w:t>
      </w:r>
    </w:p>
    <w:p w:rsidR="00587F1C" w:rsidRDefault="00587F1C" w:rsidP="00587F1C"/>
    <w:p w:rsidR="00587F1C" w:rsidRDefault="00587F1C" w:rsidP="00587F1C">
      <w:r>
        <w:rPr>
          <w:rFonts w:hint="eastAsia"/>
        </w:rPr>
        <w:lastRenderedPageBreak/>
        <w:t>–</w:t>
      </w:r>
      <w:r>
        <w:t xml:space="preserve"> 중국 </w:t>
      </w:r>
      <w:proofErr w:type="spellStart"/>
      <w:r>
        <w:t>바이오의약품</w:t>
      </w:r>
      <w:proofErr w:type="spellEnd"/>
      <w:r>
        <w:t xml:space="preserve"> 시장은 앞서 말한 바와 같이 원천기술이 부족해 여전히 수입에 크게 의존한 상태로 중국의 의약시장에서 수입 의약품의 비중이 60~70%에 달하며, </w:t>
      </w:r>
      <w:proofErr w:type="spellStart"/>
      <w:r>
        <w:t>바이오의약품산업의</w:t>
      </w:r>
      <w:proofErr w:type="spellEnd"/>
      <w:r>
        <w:t xml:space="preserve"> GDP 비중은 줄곧 5% 선을 넘지 못하고 있음</w:t>
      </w:r>
    </w:p>
    <w:p w:rsidR="00587F1C" w:rsidRDefault="00587F1C" w:rsidP="00587F1C"/>
    <w:p w:rsidR="00587F1C" w:rsidRDefault="00587F1C" w:rsidP="00587F1C">
      <w:r>
        <w:rPr>
          <w:rFonts w:hint="eastAsia"/>
        </w:rPr>
        <w:t>–</w:t>
      </w:r>
      <w:r>
        <w:t xml:space="preserve"> 다국적 제약사들이 원천기술을 이용해 개발한 바이오 신약이 중국 </w:t>
      </w:r>
      <w:proofErr w:type="spellStart"/>
      <w:r>
        <w:t>바이오의약품시장에서</w:t>
      </w:r>
      <w:proofErr w:type="spellEnd"/>
      <w:r>
        <w:t xml:space="preserve"> 큰 비중을 차지하고 있고, 국내 제약사들은 대부분 </w:t>
      </w:r>
      <w:proofErr w:type="spellStart"/>
      <w:r>
        <w:t>바이오시밀러에</w:t>
      </w:r>
      <w:proofErr w:type="spellEnd"/>
      <w:r>
        <w:t xml:space="preserve"> 중점을 두고 있음</w:t>
      </w:r>
    </w:p>
    <w:p w:rsidR="00587F1C" w:rsidRDefault="00587F1C" w:rsidP="00587F1C"/>
    <w:p w:rsidR="00587F1C" w:rsidRDefault="00587F1C" w:rsidP="00587F1C">
      <w:r>
        <w:rPr>
          <w:rFonts w:hint="eastAsia"/>
        </w:rPr>
        <w:t>–</w:t>
      </w:r>
      <w:r>
        <w:t xml:space="preserve"> 현재 중국 </w:t>
      </w:r>
      <w:proofErr w:type="spellStart"/>
      <w:r>
        <w:t>바이오의약품시장을</w:t>
      </w:r>
      <w:proofErr w:type="spellEnd"/>
      <w:r>
        <w:t xml:space="preserve"> 주도하는 다국적기업 중 </w:t>
      </w:r>
      <w:proofErr w:type="spellStart"/>
      <w:r>
        <w:t>스위스계</w:t>
      </w:r>
      <w:proofErr w:type="spellEnd"/>
      <w:r>
        <w:t xml:space="preserve"> </w:t>
      </w:r>
      <w:proofErr w:type="spellStart"/>
      <w:r>
        <w:t>노바티스</w:t>
      </w:r>
      <w:proofErr w:type="spellEnd"/>
      <w:r>
        <w:t xml:space="preserve">, </w:t>
      </w:r>
      <w:proofErr w:type="spellStart"/>
      <w:r>
        <w:t>이스라엘계</w:t>
      </w:r>
      <w:proofErr w:type="spellEnd"/>
      <w:r>
        <w:t xml:space="preserve"> </w:t>
      </w:r>
      <w:proofErr w:type="spellStart"/>
      <w:r>
        <w:t>테바</w:t>
      </w:r>
      <w:proofErr w:type="spellEnd"/>
      <w:r>
        <w:t>(TEVA), 미국계</w:t>
      </w:r>
      <w:proofErr w:type="spellStart"/>
      <w:r>
        <w:t>Hospira</w:t>
      </w:r>
      <w:proofErr w:type="spellEnd"/>
      <w:r>
        <w:t xml:space="preserve"> 3대 기업이 시장의 80%를 점유하고 있음</w:t>
      </w:r>
    </w:p>
    <w:p w:rsidR="00587F1C" w:rsidRDefault="00587F1C" w:rsidP="00587F1C"/>
    <w:p w:rsidR="00587F1C" w:rsidRDefault="00587F1C" w:rsidP="00587F1C">
      <w:r>
        <w:rPr>
          <w:rFonts w:hint="eastAsia"/>
        </w:rPr>
        <w:t>–</w:t>
      </w:r>
      <w:r>
        <w:t xml:space="preserve"> </w:t>
      </w:r>
      <w:proofErr w:type="spellStart"/>
      <w:r>
        <w:t>바이오의약산업이</w:t>
      </w:r>
      <w:proofErr w:type="spellEnd"/>
      <w:r>
        <w:t xml:space="preserve"> 양호한 산업 기반과 거대한 시장 수요에도 불구하고 지지부진한 발전을 보이는 것은 다음과 같은 제약 요인 때문임</w:t>
      </w:r>
    </w:p>
    <w:p w:rsidR="00587F1C" w:rsidRDefault="00587F1C" w:rsidP="00587F1C"/>
    <w:p w:rsidR="00587F1C" w:rsidRDefault="00587F1C" w:rsidP="00587F1C">
      <w:r>
        <w:rPr>
          <w:rFonts w:hint="eastAsia"/>
        </w:rPr>
        <w:t>–</w:t>
      </w:r>
      <w:r>
        <w:t xml:space="preserve"> 첫째, </w:t>
      </w:r>
      <w:proofErr w:type="spellStart"/>
      <w:r>
        <w:t>리스크가</w:t>
      </w:r>
      <w:proofErr w:type="spellEnd"/>
      <w:r>
        <w:t xml:space="preserve"> 높고 </w:t>
      </w:r>
      <w:proofErr w:type="spellStart"/>
      <w:r>
        <w:t>고투자를</w:t>
      </w:r>
      <w:proofErr w:type="spellEnd"/>
      <w:r>
        <w:t xml:space="preserve"> 필요로 하는 반면 투자회수기간은 길어 은행과 벤처투자가들이 섣불리 투자를 결정하지 못하는 문제가 존재함</w:t>
      </w:r>
    </w:p>
    <w:p w:rsidR="00587F1C" w:rsidRDefault="00587F1C" w:rsidP="00587F1C"/>
    <w:p w:rsidR="00587F1C" w:rsidRDefault="00587F1C" w:rsidP="00587F1C">
      <w:r>
        <w:rPr>
          <w:rFonts w:hint="eastAsia"/>
        </w:rPr>
        <w:t>–</w:t>
      </w:r>
      <w:r>
        <w:t xml:space="preserve"> 둘째, 중국의 미비한 지식재산권 보호체제로 인한 신약 개발 동기 부족, </w:t>
      </w:r>
      <w:proofErr w:type="spellStart"/>
      <w:r>
        <w:t>리스크</w:t>
      </w:r>
      <w:proofErr w:type="spellEnd"/>
      <w:r>
        <w:t xml:space="preserve"> 증대, </w:t>
      </w:r>
      <w:proofErr w:type="spellStart"/>
      <w:r>
        <w:t>융자난</w:t>
      </w:r>
      <w:proofErr w:type="spellEnd"/>
      <w:r>
        <w:t xml:space="preserve"> 등의 문제가 중국 </w:t>
      </w:r>
      <w:proofErr w:type="spellStart"/>
      <w:r>
        <w:t>바이오의약품산업은</w:t>
      </w:r>
      <w:proofErr w:type="spellEnd"/>
      <w:r>
        <w:t xml:space="preserve"> 물론 전체 의약산업의 발전을 제약하는 요인이 됨</w:t>
      </w:r>
    </w:p>
    <w:p w:rsidR="00587F1C" w:rsidRDefault="00587F1C" w:rsidP="00587F1C"/>
    <w:p w:rsidR="00587F1C" w:rsidRDefault="00587F1C" w:rsidP="00587F1C">
      <w:r>
        <w:rPr>
          <w:rFonts w:hint="eastAsia"/>
        </w:rPr>
        <w:t>–</w:t>
      </w:r>
      <w:r>
        <w:t xml:space="preserve"> 셋째, </w:t>
      </w:r>
      <w:proofErr w:type="spellStart"/>
      <w:r>
        <w:t>바이오의약의</w:t>
      </w:r>
      <w:proofErr w:type="spellEnd"/>
      <w:r>
        <w:t xml:space="preserve"> 임상실험 신청 절차가 복잡하고 시간이 오래 소요되는 문제가 세계 </w:t>
      </w:r>
      <w:proofErr w:type="spellStart"/>
      <w:r>
        <w:t>바이오의약의</w:t>
      </w:r>
      <w:proofErr w:type="spellEnd"/>
      <w:r>
        <w:t xml:space="preserve"> 발전 속도를 따라가지 못하는 주된 걸림돌이 되고 있음</w:t>
      </w:r>
    </w:p>
    <w:p w:rsidR="00587F1C" w:rsidRDefault="00587F1C" w:rsidP="00587F1C"/>
    <w:p w:rsidR="00587F1C" w:rsidRDefault="00587F1C" w:rsidP="00587F1C">
      <w:r>
        <w:rPr>
          <w:rFonts w:hint="eastAsia"/>
        </w:rPr>
        <w:t>–</w:t>
      </w:r>
      <w:r>
        <w:t xml:space="preserve"> RDPAC에 따르면 중국에서 바이오 의약품의 임상실험 신청부터 승인까지 소요되는 시간은 평균 19~22개월로 일반 </w:t>
      </w:r>
      <w:proofErr w:type="spellStart"/>
      <w:r>
        <w:t>소분자</w:t>
      </w:r>
      <w:proofErr w:type="spellEnd"/>
      <w:r>
        <w:t xml:space="preserve"> 화학합성의약품(10~18개월)보다 더 많은 시간이 필요함 </w:t>
      </w:r>
    </w:p>
    <w:p w:rsidR="00587F1C" w:rsidRDefault="00587F1C" w:rsidP="00587F1C"/>
    <w:p w:rsidR="00587F1C" w:rsidRDefault="00587F1C" w:rsidP="00587F1C">
      <w:r>
        <w:rPr>
          <w:rFonts w:hint="eastAsia"/>
        </w:rPr>
        <w:t>–</w:t>
      </w:r>
      <w:r>
        <w:t xml:space="preserve"> 넷째, 중국 제약업계는 원천기술이 부족하고 바이오 의약품 R&amp;D 및 산업화 역량도 매우 취약함. 현재 중국이 생산하는 의약품의 97%가 </w:t>
      </w:r>
      <w:proofErr w:type="spellStart"/>
      <w:r>
        <w:t>제네릭</w:t>
      </w:r>
      <w:proofErr w:type="spellEnd"/>
      <w:r>
        <w:t xml:space="preserve">(특허가 만료된 오리지널 의약품의 </w:t>
      </w:r>
      <w:proofErr w:type="spellStart"/>
      <w:r>
        <w:t>카피약</w:t>
      </w:r>
      <w:proofErr w:type="spellEnd"/>
      <w:r>
        <w:t>)으로 중국이 원천기술을 보유한 의약품은 거의 없음</w:t>
      </w:r>
    </w:p>
    <w:p w:rsidR="00587F1C" w:rsidRDefault="00587F1C" w:rsidP="00587F1C"/>
    <w:p w:rsidR="00587F1C" w:rsidRDefault="00587F1C" w:rsidP="00587F1C">
      <w:r>
        <w:rPr>
          <w:rFonts w:hint="eastAsia"/>
        </w:rPr>
        <w:t>–</w:t>
      </w:r>
      <w:r>
        <w:t xml:space="preserve"> </w:t>
      </w:r>
      <w:proofErr w:type="spellStart"/>
      <w:r>
        <w:t>소분자</w:t>
      </w:r>
      <w:proofErr w:type="spellEnd"/>
      <w:r>
        <w:t xml:space="preserve"> 의약품 산업에서 </w:t>
      </w:r>
      <w:proofErr w:type="spellStart"/>
      <w:r>
        <w:t>수천개의</w:t>
      </w:r>
      <w:proofErr w:type="spellEnd"/>
      <w:r>
        <w:t xml:space="preserve"> 중국기업이 부가가치가 낮은 </w:t>
      </w:r>
      <w:proofErr w:type="spellStart"/>
      <w:r>
        <w:t>제네릭</w:t>
      </w:r>
      <w:proofErr w:type="spellEnd"/>
      <w:r>
        <w:t xml:space="preserve"> 생산에 종사하고 있으며, 그들의 이윤을 다 합쳐도 미국의 화이자(Pfizer) 제약사의 이윤보다 낮다고 함</w:t>
      </w:r>
    </w:p>
    <w:p w:rsidR="00587F1C" w:rsidRDefault="00587F1C" w:rsidP="00587F1C"/>
    <w:p w:rsidR="00587F1C" w:rsidRDefault="00587F1C" w:rsidP="00587F1C">
      <w:r>
        <w:rPr>
          <w:rFonts w:hint="eastAsia"/>
        </w:rPr>
        <w:t>–</w:t>
      </w:r>
      <w:r>
        <w:t xml:space="preserve"> 중국 11.5기간 동안 정부의 주도 하에 신약 개발에 대한 R&amp;D를 크게 강화하여 어느 정도 성과를 거두었지만, 여전히 시장 수요를 충분히 만족시키지 못하는 실정이며, 전략적 목표 달성을 위해서는 정책적 지원이 필요함</w:t>
      </w:r>
    </w:p>
    <w:p w:rsidR="00587F1C" w:rsidRDefault="00587F1C" w:rsidP="00587F1C"/>
    <w:p w:rsidR="00587F1C" w:rsidRDefault="00587F1C" w:rsidP="00587F1C">
      <w:r>
        <w:rPr>
          <w:rFonts w:hint="eastAsia"/>
        </w:rPr>
        <w:t>–</w:t>
      </w:r>
      <w:r>
        <w:t xml:space="preserve"> 다섯째, 중국 바이오 의약 연구기관간의 협력이 잘 이루어지지 않음. 선진국의 경우 기업과 연구원, 대학기관으로 구성된 효율적인 연구조직이 있는데 반해 중국의 </w:t>
      </w:r>
      <w:proofErr w:type="spellStart"/>
      <w:r>
        <w:t>바이오의약</w:t>
      </w:r>
      <w:proofErr w:type="spellEnd"/>
      <w:r>
        <w:t xml:space="preserve"> 연구개발은 주로 기업에 집중되어 있어 자원공유 및 집적화를 통한 규모의 효과를 제대로 발휘하지 못하고 있</w:t>
      </w:r>
      <w:r>
        <w:lastRenderedPageBreak/>
        <w:t>음</w:t>
      </w:r>
    </w:p>
    <w:p w:rsidR="00587F1C" w:rsidRDefault="00587F1C" w:rsidP="00587F1C"/>
    <w:p w:rsidR="00587F1C" w:rsidRDefault="00587F1C" w:rsidP="00587F1C">
      <w:r>
        <w:rPr>
          <w:rFonts w:hint="eastAsia"/>
        </w:rPr>
        <w:t>–</w:t>
      </w:r>
      <w:r>
        <w:t xml:space="preserve"> 마지막으로 </w:t>
      </w:r>
      <w:proofErr w:type="spellStart"/>
      <w:r>
        <w:t>바이오의약</w:t>
      </w:r>
      <w:proofErr w:type="spellEnd"/>
      <w:r>
        <w:t xml:space="preserve"> 분야의 인재가 부족함. 바이오 의약은 여러 학문 분야를 두루 섭렵한 지식과 기술이 필요한데, 의약정보, 바이오 엔지니어링 등의 전문지식을 가진 인재가 전무하고 관리층 인재도 매우 적어 연구개발 성과를 산업화하는데 많은 어려움이 있음</w:t>
      </w:r>
    </w:p>
    <w:p w:rsidR="00587F1C" w:rsidRDefault="00587F1C" w:rsidP="00587F1C"/>
    <w:p w:rsidR="00587F1C" w:rsidRDefault="00587F1C" w:rsidP="00587F1C">
      <w:r>
        <w:rPr>
          <w:rFonts w:hint="eastAsia"/>
        </w:rPr>
        <w:t>–</w:t>
      </w:r>
      <w:r>
        <w:t xml:space="preserve"> 북경대학 분자의학연구소(</w:t>
      </w:r>
      <w:r>
        <w:rPr>
          <w:rFonts w:ascii="바탕" w:eastAsia="바탕" w:hAnsi="바탕" w:cs="바탕" w:hint="eastAsia"/>
        </w:rPr>
        <w:t>北京大</w:t>
      </w:r>
      <w:r>
        <w:rPr>
          <w:rFonts w:ascii="새굴림" w:eastAsia="새굴림" w:hAnsi="새굴림" w:cs="새굴림" w:hint="eastAsia"/>
        </w:rPr>
        <w:t>学分子医学研究所</w:t>
      </w:r>
      <w:r>
        <w:t xml:space="preserve">) </w:t>
      </w:r>
      <w:proofErr w:type="spellStart"/>
      <w:r>
        <w:t>샤오루이핑</w:t>
      </w:r>
      <w:proofErr w:type="spellEnd"/>
      <w:r>
        <w:t>(</w:t>
      </w:r>
      <w:proofErr w:type="spellStart"/>
      <w:r>
        <w:rPr>
          <w:rFonts w:ascii="바탕" w:eastAsia="바탕" w:hAnsi="바탕" w:cs="바탕" w:hint="eastAsia"/>
        </w:rPr>
        <w:t>肖瑞平</w:t>
      </w:r>
      <w:proofErr w:type="spellEnd"/>
      <w:r>
        <w:t xml:space="preserve">) 소장은 중국 바이오 경제가 비록 매5년마다 2배로 증가하고 있지만 여러 장애요인으로 인해 중국의 </w:t>
      </w:r>
      <w:proofErr w:type="spellStart"/>
      <w:r>
        <w:t>바이오의약산업은</w:t>
      </w:r>
      <w:proofErr w:type="spellEnd"/>
      <w:r>
        <w:t xml:space="preserve"> 미국 등 선진국을 단기간 내에 따라잡기 어려울 것이라고 분석함</w:t>
      </w:r>
    </w:p>
    <w:p w:rsidR="00587F1C" w:rsidRDefault="00587F1C" w:rsidP="00587F1C"/>
    <w:p w:rsidR="00587F1C" w:rsidRDefault="00587F1C" w:rsidP="00587F1C">
      <w:r>
        <w:rPr>
          <w:rFonts w:hint="eastAsia"/>
        </w:rPr>
        <w:t>–</w:t>
      </w:r>
      <w:r>
        <w:t xml:space="preserve"> 그 밖에 바이오 의약품 가격이 일반 의약품에 비해 높은 수준인데다가 단일 클론 항체의약품의 경우 중국 정부가 지정한 &lt;국가 의료보험 의약품 목록&gt;에도 제외되어 있어 의료보험 혜택을 전혀 받지 못해 많은 환자들의 부담이 매우 큰 상황임</w:t>
      </w:r>
    </w:p>
    <w:p w:rsidR="00587F1C" w:rsidRDefault="00587F1C" w:rsidP="00587F1C">
      <w:r>
        <w:t xml:space="preserve"> </w:t>
      </w:r>
    </w:p>
    <w:p w:rsidR="00587F1C" w:rsidRDefault="00587F1C" w:rsidP="00587F1C">
      <w:r>
        <w:rPr>
          <w:rFonts w:hint="eastAsia"/>
        </w:rPr>
        <w:t>–</w:t>
      </w:r>
      <w:r>
        <w:t xml:space="preserve"> 일부 성(</w:t>
      </w:r>
      <w:r>
        <w:rPr>
          <w:rFonts w:ascii="바탕" w:eastAsia="바탕" w:hAnsi="바탕" w:cs="바탕" w:hint="eastAsia"/>
        </w:rPr>
        <w:t>省</w:t>
      </w:r>
      <w:r>
        <w:t>)에서는 &lt;성급 의료보험 의약품 목록&gt;에 이를 포함하고 있지만, 병원에 입원치료를 받는 환자에게만 국한되어 있어 실제로 환자들이 새로 개발된 바이오 의약품을 사용하는 비율은 매우 낮음</w:t>
      </w:r>
    </w:p>
    <w:p w:rsidR="00587F1C" w:rsidRDefault="00587F1C" w:rsidP="00587F1C"/>
    <w:p w:rsidR="00587F1C" w:rsidRDefault="00587F1C" w:rsidP="00587F1C">
      <w:r>
        <w:rPr>
          <w:rFonts w:hint="eastAsia"/>
        </w:rPr>
        <w:t>–</w:t>
      </w:r>
      <w:r>
        <w:t xml:space="preserve"> 예를 들어 </w:t>
      </w:r>
      <w:proofErr w:type="spellStart"/>
      <w:r>
        <w:t>류머티스</w:t>
      </w:r>
      <w:proofErr w:type="spellEnd"/>
      <w:r>
        <w:t xml:space="preserve"> 관절염의 경우, 실제로 이러한 바이오 의약품 치료를 받고 있는 환자 비중은 1%~2%에 불과함</w:t>
      </w:r>
    </w:p>
    <w:p w:rsidR="00587F1C" w:rsidRDefault="00587F1C" w:rsidP="00587F1C"/>
    <w:p w:rsidR="00587F1C" w:rsidRDefault="00587F1C" w:rsidP="00587F1C">
      <w:r>
        <w:rPr>
          <w:rFonts w:hint="eastAsia"/>
        </w:rPr>
        <w:t>–</w:t>
      </w:r>
      <w:r>
        <w:t xml:space="preserve"> 따라서 중국 바이오 의약산업이 이러한 문제점을 극복하고 고속성장 궤도에 오르기 위해서는 정부, 기업, 민간의 의약품 비용 공동부담체제와 기업, 연구원, 대학기관 간의 신약 연구개발 협력체제를 구축하는 한편, </w:t>
      </w:r>
      <w:proofErr w:type="spellStart"/>
      <w:r>
        <w:t>바이오의약</w:t>
      </w:r>
      <w:proofErr w:type="spellEnd"/>
      <w:r>
        <w:t xml:space="preserve"> 분야의 인재를 육성하는 것이 매우 시급함</w:t>
      </w:r>
    </w:p>
    <w:p w:rsidR="00587F1C" w:rsidRDefault="00587F1C" w:rsidP="00587F1C"/>
    <w:p w:rsidR="00587F1C" w:rsidRDefault="00587F1C" w:rsidP="00587F1C">
      <w:r>
        <w:t>*출처: 21</w:t>
      </w:r>
      <w:r>
        <w:rPr>
          <w:rFonts w:ascii="바탕" w:eastAsia="바탕" w:hAnsi="바탕" w:cs="바탕" w:hint="eastAsia"/>
        </w:rPr>
        <w:t>世</w:t>
      </w:r>
      <w:r>
        <w:rPr>
          <w:rFonts w:ascii="새굴림" w:eastAsia="새굴림" w:hAnsi="새굴림" w:cs="새굴림" w:hint="eastAsia"/>
        </w:rPr>
        <w:t>纪经济报道</w:t>
      </w:r>
      <w:r>
        <w:t xml:space="preserve">(www.21cbh.com), </w:t>
      </w:r>
      <w:r>
        <w:rPr>
          <w:rFonts w:ascii="바탕" w:eastAsia="바탕" w:hAnsi="바탕" w:cs="바탕" w:hint="eastAsia"/>
        </w:rPr>
        <w:t>中</w:t>
      </w:r>
      <w:r>
        <w:rPr>
          <w:rFonts w:ascii="새굴림" w:eastAsia="새굴림" w:hAnsi="새굴림" w:cs="새굴림" w:hint="eastAsia"/>
        </w:rPr>
        <w:t>国医药商业协会</w:t>
      </w:r>
      <w:r>
        <w:t xml:space="preserve">(www.capc.org.cn), </w:t>
      </w:r>
      <w:proofErr w:type="spellStart"/>
      <w:r>
        <w:rPr>
          <w:rFonts w:ascii="바탕" w:eastAsia="바탕" w:hAnsi="바탕" w:cs="바탕" w:hint="eastAsia"/>
        </w:rPr>
        <w:t>新浪</w:t>
      </w:r>
      <w:r>
        <w:rPr>
          <w:rFonts w:ascii="새굴림" w:eastAsia="새굴림" w:hAnsi="새굴림" w:cs="새굴림" w:hint="eastAsia"/>
        </w:rPr>
        <w:t>网</w:t>
      </w:r>
      <w:proofErr w:type="spellEnd"/>
      <w:r>
        <w:t xml:space="preserve">(health.sina.com.cn), </w:t>
      </w:r>
      <w:proofErr w:type="spellStart"/>
      <w:r>
        <w:rPr>
          <w:rFonts w:ascii="바탕" w:eastAsia="바탕" w:hAnsi="바탕" w:cs="바탕" w:hint="eastAsia"/>
        </w:rPr>
        <w:t>中</w:t>
      </w:r>
      <w:r>
        <w:rPr>
          <w:rFonts w:ascii="새굴림" w:eastAsia="새굴림" w:hAnsi="새굴림" w:cs="새굴림" w:hint="eastAsia"/>
        </w:rPr>
        <w:t>国经济网</w:t>
      </w:r>
      <w:proofErr w:type="spellEnd"/>
      <w:r>
        <w:t xml:space="preserve">(www.ce.cn), </w:t>
      </w:r>
      <w:proofErr w:type="spellStart"/>
      <w:r>
        <w:rPr>
          <w:rFonts w:ascii="새굴림" w:eastAsia="새굴림" w:hAnsi="새굴림" w:cs="새굴림" w:hint="eastAsia"/>
        </w:rPr>
        <w:t>医药网</w:t>
      </w:r>
      <w:proofErr w:type="spellEnd"/>
      <w:r>
        <w:t xml:space="preserve">(www.pharmnet.com.cn), </w:t>
      </w:r>
      <w:proofErr w:type="spellStart"/>
      <w:r>
        <w:rPr>
          <w:rFonts w:ascii="바탕" w:eastAsia="바탕" w:hAnsi="바탕" w:cs="바탕" w:hint="eastAsia"/>
        </w:rPr>
        <w:t>中</w:t>
      </w:r>
      <w:r>
        <w:rPr>
          <w:rFonts w:ascii="새굴림" w:eastAsia="새굴림" w:hAnsi="새굴림" w:cs="새굴림" w:hint="eastAsia"/>
        </w:rPr>
        <w:t>国行业研究网</w:t>
      </w:r>
      <w:proofErr w:type="spellEnd"/>
      <w:r>
        <w:t>(</w:t>
      </w:r>
      <w:hyperlink r:id="rId4" w:history="1">
        <w:r w:rsidRPr="00F04257">
          <w:rPr>
            <w:rStyle w:val="a3"/>
          </w:rPr>
          <w:t>www.chinairn.com</w:t>
        </w:r>
      </w:hyperlink>
      <w:r>
        <w:t>)</w:t>
      </w:r>
    </w:p>
    <w:p w:rsidR="00D316CD" w:rsidRPr="00587F1C" w:rsidRDefault="00D316CD"/>
    <w:sectPr w:rsidR="00D316CD" w:rsidRPr="00587F1C"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87F1C"/>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87F1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1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7F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irn.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3930</Characters>
  <Application>Microsoft Office Word</Application>
  <DocSecurity>0</DocSecurity>
  <Lines>32</Lines>
  <Paragraphs>9</Paragraphs>
  <ScaleCrop>false</ScaleCrop>
  <Company>www.x6x8.com</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2014-08-25T10:09:00Z</dcterms:created>
  <dcterms:modified xsi:type="dcterms:W3CDTF">2014-08-25T10:09:00Z</dcterms:modified>
</cp:coreProperties>
</file>